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354" w:rsidRDefault="00EF0354" w:rsidP="00E945A6">
      <w:pPr>
        <w:jc w:val="center"/>
        <w:rPr>
          <w:rFonts w:ascii="標楷體" w:eastAsia="標楷體" w:hAnsi="標楷體"/>
          <w:b/>
          <w:sz w:val="28"/>
          <w:szCs w:val="28"/>
        </w:rPr>
      </w:pPr>
      <w:bookmarkStart w:id="0" w:name="_GoBack"/>
      <w:bookmarkEnd w:id="0"/>
      <w:r w:rsidRPr="00EF0354">
        <w:rPr>
          <w:rFonts w:ascii="標楷體" w:eastAsia="標楷體" w:hAnsi="標楷體"/>
          <w:b/>
          <w:noProof/>
          <w:sz w:val="28"/>
          <w:szCs w:val="28"/>
        </w:rPr>
        <w:drawing>
          <wp:anchor distT="0" distB="0" distL="114300" distR="114300" simplePos="0" relativeHeight="251659264" behindDoc="1" locked="0" layoutInCell="1" allowOverlap="1">
            <wp:simplePos x="0" y="0"/>
            <wp:positionH relativeFrom="column">
              <wp:posOffset>1771412</wp:posOffset>
            </wp:positionH>
            <wp:positionV relativeFrom="paragraph">
              <wp:posOffset>11430</wp:posOffset>
            </wp:positionV>
            <wp:extent cx="2404110" cy="403860"/>
            <wp:effectExtent l="19050" t="0" r="0" b="0"/>
            <wp:wrapNone/>
            <wp:docPr id="11" name="圖片 11" descr="LOGO_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CPA"/>
                    <pic:cNvPicPr>
                      <a:picLocks noChangeAspect="1" noChangeArrowheads="1"/>
                    </pic:cNvPicPr>
                  </pic:nvPicPr>
                  <pic:blipFill>
                    <a:blip r:embed="rId9" cstate="print"/>
                    <a:srcRect t="14857" r="2917" b="14285"/>
                    <a:stretch>
                      <a:fillRect/>
                    </a:stretch>
                  </pic:blipFill>
                  <pic:spPr bwMode="auto">
                    <a:xfrm>
                      <a:off x="0" y="0"/>
                      <a:ext cx="2404110" cy="403860"/>
                    </a:xfrm>
                    <a:prstGeom prst="rect">
                      <a:avLst/>
                    </a:prstGeom>
                    <a:noFill/>
                    <a:ln w="9525">
                      <a:noFill/>
                      <a:miter lim="800000"/>
                      <a:headEnd/>
                      <a:tailEnd/>
                    </a:ln>
                  </pic:spPr>
                </pic:pic>
              </a:graphicData>
            </a:graphic>
          </wp:anchor>
        </w:drawing>
      </w:r>
    </w:p>
    <w:p w:rsidR="00E945A6" w:rsidRPr="00AE072A" w:rsidRDefault="00F224EB" w:rsidP="00E945A6">
      <w:pPr>
        <w:jc w:val="center"/>
        <w:rPr>
          <w:rFonts w:ascii="標楷體" w:eastAsia="標楷體" w:hAnsi="標楷體"/>
          <w:b/>
          <w:sz w:val="28"/>
          <w:szCs w:val="28"/>
        </w:rPr>
      </w:pPr>
      <w:r>
        <w:rPr>
          <w:rFonts w:ascii="標楷體" w:eastAsia="標楷體" w:hAnsi="標楷體" w:hint="eastAsia"/>
          <w:b/>
          <w:sz w:val="28"/>
          <w:szCs w:val="28"/>
        </w:rPr>
        <w:t>「</w:t>
      </w:r>
      <w:r w:rsidR="00AE072A" w:rsidRPr="00AE072A">
        <w:rPr>
          <w:rFonts w:ascii="標楷體" w:eastAsia="標楷體" w:hAnsi="標楷體" w:hint="eastAsia"/>
          <w:b/>
          <w:sz w:val="28"/>
          <w:szCs w:val="28"/>
        </w:rPr>
        <w:t>10</w:t>
      </w:r>
      <w:r w:rsidR="009474A2">
        <w:rPr>
          <w:rFonts w:ascii="標楷體" w:eastAsia="標楷體" w:hAnsi="標楷體" w:hint="eastAsia"/>
          <w:b/>
          <w:sz w:val="28"/>
          <w:szCs w:val="28"/>
        </w:rPr>
        <w:t>5</w:t>
      </w:r>
      <w:r w:rsidR="00AE072A" w:rsidRPr="00AE072A">
        <w:rPr>
          <w:rFonts w:ascii="標楷體" w:eastAsia="標楷體" w:hAnsi="標楷體" w:hint="eastAsia"/>
          <w:b/>
          <w:sz w:val="28"/>
          <w:szCs w:val="28"/>
        </w:rPr>
        <w:t>年度</w:t>
      </w:r>
      <w:r w:rsidR="006E5D9B" w:rsidRPr="00AE072A">
        <w:rPr>
          <w:rFonts w:ascii="標楷體" w:eastAsia="標楷體" w:hAnsi="標楷體" w:hint="eastAsia"/>
          <w:b/>
          <w:sz w:val="28"/>
          <w:szCs w:val="28"/>
        </w:rPr>
        <w:t>教師助理員與特教學生助理人員</w:t>
      </w:r>
      <w:r w:rsidR="00A87570">
        <w:rPr>
          <w:rFonts w:ascii="標楷體" w:eastAsia="標楷體" w:hAnsi="標楷體" w:hint="eastAsia"/>
          <w:b/>
          <w:sz w:val="28"/>
          <w:szCs w:val="28"/>
        </w:rPr>
        <w:t>」</w:t>
      </w:r>
      <w:r w:rsidR="009474A2">
        <w:rPr>
          <w:rFonts w:ascii="標楷體" w:eastAsia="標楷體" w:hAnsi="標楷體" w:hint="eastAsia"/>
          <w:b/>
          <w:sz w:val="28"/>
          <w:szCs w:val="28"/>
        </w:rPr>
        <w:t>36小時</w:t>
      </w:r>
      <w:r w:rsidR="006E5D9B" w:rsidRPr="00AE072A">
        <w:rPr>
          <w:rFonts w:ascii="標楷體" w:eastAsia="標楷體" w:hAnsi="標楷體" w:hint="eastAsia"/>
          <w:b/>
          <w:sz w:val="28"/>
          <w:szCs w:val="28"/>
        </w:rPr>
        <w:t>研習</w:t>
      </w:r>
    </w:p>
    <w:p w:rsidR="00E945A6" w:rsidRPr="00BD7047" w:rsidRDefault="00E945A6" w:rsidP="00E945A6">
      <w:pPr>
        <w:adjustRightInd w:val="0"/>
        <w:snapToGrid w:val="0"/>
        <w:spacing w:line="520" w:lineRule="exact"/>
        <w:rPr>
          <w:rFonts w:ascii="標楷體" w:eastAsia="標楷體" w:hAnsi="標楷體"/>
          <w:b/>
        </w:rPr>
      </w:pPr>
      <w:r w:rsidRPr="00BD7047">
        <w:rPr>
          <w:rFonts w:ascii="標楷體" w:eastAsia="標楷體" w:hAnsi="標楷體" w:hint="eastAsia"/>
          <w:b/>
        </w:rPr>
        <w:t>一、依據：</w:t>
      </w:r>
    </w:p>
    <w:p w:rsidR="009355EA" w:rsidRDefault="00E945A6" w:rsidP="00E945A6">
      <w:pPr>
        <w:adjustRightInd w:val="0"/>
        <w:snapToGrid w:val="0"/>
        <w:spacing w:line="520" w:lineRule="exact"/>
        <w:rPr>
          <w:rFonts w:ascii="標楷體" w:eastAsia="標楷體" w:hAnsi="標楷體"/>
        </w:rPr>
      </w:pPr>
      <w:r w:rsidRPr="006E5D9B">
        <w:rPr>
          <w:rFonts w:ascii="標楷體" w:eastAsia="標楷體" w:hAnsi="標楷體" w:hint="eastAsia"/>
        </w:rPr>
        <w:t xml:space="preserve">   (一）</w:t>
      </w:r>
      <w:r w:rsidR="00CC38EF">
        <w:rPr>
          <w:rFonts w:ascii="標楷體" w:eastAsia="標楷體" w:hAnsi="標楷體" w:hint="eastAsia"/>
        </w:rPr>
        <w:t>教育部訂定「</w:t>
      </w:r>
      <w:r w:rsidRPr="006E5D9B">
        <w:rPr>
          <w:rFonts w:ascii="標楷體" w:eastAsia="標楷體" w:hAnsi="標楷體" w:hint="eastAsia"/>
        </w:rPr>
        <w:t>高級中等以下學校特殊教育班班級及專責單位設置與人員進用辦法</w:t>
      </w:r>
      <w:r w:rsidR="009355EA">
        <w:rPr>
          <w:rFonts w:ascii="標楷體" w:eastAsia="標楷體" w:hAnsi="標楷體" w:hint="eastAsia"/>
        </w:rPr>
        <w:t xml:space="preserve">」  </w:t>
      </w:r>
    </w:p>
    <w:p w:rsidR="00BD7047" w:rsidRPr="006E5D9B" w:rsidRDefault="009355EA" w:rsidP="00E945A6">
      <w:pPr>
        <w:adjustRightInd w:val="0"/>
        <w:snapToGrid w:val="0"/>
        <w:spacing w:line="520" w:lineRule="exact"/>
        <w:rPr>
          <w:rFonts w:ascii="標楷體" w:eastAsia="標楷體" w:hAnsi="標楷體"/>
        </w:rPr>
      </w:pPr>
      <w:r>
        <w:rPr>
          <w:rFonts w:ascii="標楷體" w:eastAsia="標楷體" w:hAnsi="標楷體" w:hint="eastAsia"/>
        </w:rPr>
        <w:t xml:space="preserve">        </w:t>
      </w:r>
      <w:r w:rsidR="00E945A6" w:rsidRPr="006E5D9B">
        <w:rPr>
          <w:rFonts w:ascii="標楷體" w:eastAsia="標楷體" w:hAnsi="標楷體" w:hint="eastAsia"/>
        </w:rPr>
        <w:t>第</w:t>
      </w:r>
      <w:r w:rsidR="00CC38EF">
        <w:rPr>
          <w:rFonts w:ascii="標楷體" w:eastAsia="標楷體" w:hAnsi="標楷體" w:hint="eastAsia"/>
        </w:rPr>
        <w:t>六</w:t>
      </w:r>
      <w:r w:rsidR="00E945A6" w:rsidRPr="006E5D9B">
        <w:rPr>
          <w:rFonts w:ascii="標楷體" w:eastAsia="標楷體" w:hAnsi="標楷體" w:hint="eastAsia"/>
        </w:rPr>
        <w:t>條</w:t>
      </w:r>
      <w:r w:rsidR="00A7122F">
        <w:rPr>
          <w:rFonts w:ascii="標楷體" w:eastAsia="標楷體" w:hAnsi="標楷體" w:hint="eastAsia"/>
        </w:rPr>
        <w:t>辦理</w:t>
      </w:r>
      <w:r w:rsidR="00E945A6" w:rsidRPr="006E5D9B">
        <w:rPr>
          <w:rFonts w:ascii="標楷體" w:eastAsia="標楷體" w:hAnsi="標楷體" w:hint="eastAsia"/>
        </w:rPr>
        <w:t>。</w:t>
      </w:r>
      <w:r w:rsidR="00BD7047">
        <w:rPr>
          <w:rFonts w:ascii="標楷體" w:eastAsia="標楷體" w:hAnsi="標楷體" w:hint="eastAsia"/>
        </w:rPr>
        <w:t xml:space="preserve"> </w:t>
      </w:r>
    </w:p>
    <w:p w:rsidR="00961642" w:rsidRDefault="00BD7047" w:rsidP="00BD7047">
      <w:pPr>
        <w:adjustRightInd w:val="0"/>
        <w:snapToGrid w:val="0"/>
        <w:spacing w:line="520" w:lineRule="exact"/>
        <w:rPr>
          <w:rFonts w:ascii="標楷體" w:eastAsia="標楷體" w:hAnsi="標楷體"/>
        </w:rPr>
      </w:pPr>
      <w:r>
        <w:rPr>
          <w:rFonts w:ascii="標楷體" w:eastAsia="標楷體" w:hAnsi="標楷體" w:hint="eastAsia"/>
        </w:rPr>
        <w:t xml:space="preserve">  </w:t>
      </w:r>
      <w:r w:rsidR="00E945A6" w:rsidRPr="006E5D9B">
        <w:rPr>
          <w:rFonts w:ascii="標楷體" w:eastAsia="標楷體" w:hAnsi="標楷體" w:hint="eastAsia"/>
        </w:rPr>
        <w:t>（二）同辦法第六條第</w:t>
      </w:r>
      <w:r w:rsidR="009355EA">
        <w:rPr>
          <w:rFonts w:ascii="標楷體" w:eastAsia="標楷體" w:hAnsi="標楷體" w:hint="eastAsia"/>
        </w:rPr>
        <w:t>一</w:t>
      </w:r>
      <w:r w:rsidR="00E945A6" w:rsidRPr="006E5D9B">
        <w:rPr>
          <w:rFonts w:ascii="標楷體" w:eastAsia="標楷體" w:hAnsi="標楷體" w:hint="eastAsia"/>
        </w:rPr>
        <w:t>項第四款指出</w:t>
      </w:r>
      <w:r w:rsidR="009355EA">
        <w:rPr>
          <w:rFonts w:ascii="標楷體" w:eastAsia="標楷體" w:hAnsi="標楷體" w:hint="eastAsia"/>
        </w:rPr>
        <w:t>：</w:t>
      </w:r>
      <w:r w:rsidR="00E945A6" w:rsidRPr="006E5D9B">
        <w:rPr>
          <w:rFonts w:ascii="標楷體" w:eastAsia="標楷體" w:hAnsi="標楷體" w:hint="eastAsia"/>
        </w:rPr>
        <w:t>教師</w:t>
      </w:r>
      <w:r w:rsidR="00961642">
        <w:rPr>
          <w:rFonts w:ascii="標楷體" w:eastAsia="標楷體" w:hAnsi="標楷體" w:hint="eastAsia"/>
        </w:rPr>
        <w:t>助</w:t>
      </w:r>
      <w:r w:rsidR="00E945A6" w:rsidRPr="006E5D9B">
        <w:rPr>
          <w:rFonts w:ascii="標楷體" w:eastAsia="標楷體" w:hAnsi="標楷體" w:hint="eastAsia"/>
        </w:rPr>
        <w:t>理員</w:t>
      </w:r>
      <w:r w:rsidR="00961642" w:rsidRPr="00961642">
        <w:rPr>
          <w:rFonts w:ascii="標楷體" w:eastAsia="標楷體" w:hAnsi="標楷體" w:hint="eastAsia"/>
        </w:rPr>
        <w:t>及特教學生助理人員</w:t>
      </w:r>
      <w:r w:rsidR="00E945A6" w:rsidRPr="006E5D9B">
        <w:rPr>
          <w:rFonts w:ascii="標楷體" w:eastAsia="標楷體" w:hAnsi="標楷體" w:hint="eastAsia"/>
        </w:rPr>
        <w:t>應接受學校或</w:t>
      </w:r>
    </w:p>
    <w:p w:rsidR="00E945A6" w:rsidRPr="006E5D9B" w:rsidRDefault="00961642" w:rsidP="00E945A6">
      <w:pPr>
        <w:spacing w:line="520" w:lineRule="exact"/>
        <w:ind w:leftChars="224" w:left="1098" w:hanging="560"/>
        <w:rPr>
          <w:rFonts w:ascii="標楷體" w:eastAsia="標楷體" w:hAnsi="標楷體"/>
        </w:rPr>
      </w:pPr>
      <w:r>
        <w:rPr>
          <w:rFonts w:ascii="標楷體" w:eastAsia="標楷體" w:hAnsi="標楷體" w:hint="eastAsia"/>
        </w:rPr>
        <w:t xml:space="preserve">   </w:t>
      </w:r>
      <w:r w:rsidR="00E945A6" w:rsidRPr="006E5D9B">
        <w:rPr>
          <w:rFonts w:ascii="標楷體" w:eastAsia="標楷體" w:hAnsi="標楷體" w:hint="eastAsia"/>
        </w:rPr>
        <w:t>各級主管機關辦理三十六小時以上之職前訓練。</w:t>
      </w:r>
    </w:p>
    <w:p w:rsidR="00BD7047" w:rsidRPr="00BD7047" w:rsidRDefault="00E945A6" w:rsidP="00E945A6">
      <w:pPr>
        <w:adjustRightInd w:val="0"/>
        <w:snapToGrid w:val="0"/>
        <w:spacing w:line="520" w:lineRule="exact"/>
        <w:ind w:left="560" w:hanging="560"/>
        <w:rPr>
          <w:rFonts w:ascii="標楷體" w:eastAsia="標楷體" w:hAnsi="標楷體"/>
          <w:b/>
        </w:rPr>
      </w:pPr>
      <w:r w:rsidRPr="00BD7047">
        <w:rPr>
          <w:rFonts w:ascii="標楷體" w:eastAsia="標楷體" w:hAnsi="標楷體" w:hint="eastAsia"/>
          <w:b/>
        </w:rPr>
        <w:t>二、目的:</w:t>
      </w:r>
    </w:p>
    <w:p w:rsidR="00BD7047" w:rsidRDefault="00BD7047" w:rsidP="00BD7047">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00E945A6" w:rsidRPr="006E5D9B">
        <w:rPr>
          <w:rFonts w:ascii="標楷體" w:eastAsia="標楷體" w:hAnsi="標楷體" w:hint="eastAsia"/>
        </w:rPr>
        <w:t>（一）提升教師助理員與特教學生助理人員對其角色與職責的認知與實務技能，以期提供</w:t>
      </w:r>
    </w:p>
    <w:p w:rsidR="00BD7047" w:rsidRPr="006E5D9B" w:rsidRDefault="00BD7047" w:rsidP="00BD7047">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00E945A6" w:rsidRPr="006E5D9B">
        <w:rPr>
          <w:rFonts w:ascii="標楷體" w:eastAsia="標楷體" w:hAnsi="標楷體" w:hint="eastAsia"/>
        </w:rPr>
        <w:t>特教學生更適切的服務。</w:t>
      </w:r>
    </w:p>
    <w:p w:rsidR="00E945A6" w:rsidRPr="006E5D9B" w:rsidRDefault="00BD7047" w:rsidP="00BD7047">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00E945A6" w:rsidRPr="006E5D9B">
        <w:rPr>
          <w:rFonts w:ascii="標楷體" w:eastAsia="標楷體" w:hAnsi="標楷體" w:hint="eastAsia"/>
        </w:rPr>
        <w:t>（二）增加特殊教育界助理人員之人力資源。</w:t>
      </w:r>
    </w:p>
    <w:p w:rsidR="00BD1ECC" w:rsidRPr="006E5D9B" w:rsidRDefault="00BD1ECC" w:rsidP="00BD1ECC">
      <w:pPr>
        <w:spacing w:line="520" w:lineRule="exact"/>
        <w:ind w:left="560" w:hanging="560"/>
        <w:rPr>
          <w:rFonts w:ascii="標楷體" w:eastAsia="標楷體" w:hAnsi="標楷體"/>
        </w:rPr>
      </w:pPr>
      <w:r w:rsidRPr="00BD7047">
        <w:rPr>
          <w:rFonts w:ascii="標楷體" w:eastAsia="標楷體" w:hAnsi="標楷體" w:hint="eastAsia"/>
          <w:b/>
        </w:rPr>
        <w:t>三、補助單位：</w:t>
      </w:r>
      <w:r w:rsidRPr="006E5D9B">
        <w:rPr>
          <w:rFonts w:ascii="標楷體" w:eastAsia="標楷體" w:hAnsi="標楷體" w:hint="eastAsia"/>
        </w:rPr>
        <w:t>教育部國教署</w:t>
      </w:r>
      <w:r w:rsidR="006E5D9B">
        <w:rPr>
          <w:rFonts w:ascii="標楷體" w:eastAsia="標楷體" w:hAnsi="標楷體" w:hint="eastAsia"/>
        </w:rPr>
        <w:t>。</w:t>
      </w:r>
    </w:p>
    <w:p w:rsidR="00BD1ECC" w:rsidRPr="006E5D9B" w:rsidRDefault="00BD1ECC" w:rsidP="00E945A6">
      <w:pPr>
        <w:spacing w:line="520" w:lineRule="exact"/>
        <w:ind w:left="560" w:hanging="560"/>
        <w:rPr>
          <w:rFonts w:ascii="標楷體" w:eastAsia="標楷體" w:hAnsi="標楷體"/>
        </w:rPr>
      </w:pPr>
      <w:r w:rsidRPr="00BD7047">
        <w:rPr>
          <w:rFonts w:ascii="標楷體" w:eastAsia="標楷體" w:hAnsi="標楷體" w:hint="eastAsia"/>
          <w:b/>
        </w:rPr>
        <w:t>四、主辦單位：</w:t>
      </w:r>
      <w:r w:rsidRPr="006E5D9B">
        <w:rPr>
          <w:rFonts w:ascii="標楷體" w:eastAsia="標楷體" w:hAnsi="標楷體" w:hint="eastAsia"/>
        </w:rPr>
        <w:t>中華民國腦性麻痺協會</w:t>
      </w:r>
      <w:r w:rsidR="006E5D9B">
        <w:rPr>
          <w:rFonts w:ascii="標楷體" w:eastAsia="標楷體" w:hAnsi="標楷體" w:hint="eastAsia"/>
        </w:rPr>
        <w:t>。</w:t>
      </w:r>
    </w:p>
    <w:p w:rsidR="00BD7047" w:rsidRPr="006E5D9B" w:rsidRDefault="00BD1ECC" w:rsidP="00E945A6">
      <w:pPr>
        <w:spacing w:line="520" w:lineRule="exact"/>
        <w:ind w:left="560" w:hanging="560"/>
        <w:rPr>
          <w:rFonts w:ascii="標楷體" w:eastAsia="標楷體" w:hAnsi="標楷體"/>
        </w:rPr>
      </w:pPr>
      <w:r w:rsidRPr="00BD7047">
        <w:rPr>
          <w:rFonts w:ascii="標楷體" w:eastAsia="標楷體" w:hAnsi="標楷體" w:hint="eastAsia"/>
          <w:b/>
        </w:rPr>
        <w:t>五</w:t>
      </w:r>
      <w:r w:rsidR="00E945A6" w:rsidRPr="00BD7047">
        <w:rPr>
          <w:rFonts w:ascii="標楷體" w:eastAsia="標楷體" w:hAnsi="標楷體" w:hint="eastAsia"/>
          <w:b/>
        </w:rPr>
        <w:t>、參加</w:t>
      </w:r>
      <w:r w:rsidR="009474A2">
        <w:rPr>
          <w:rFonts w:ascii="標楷體" w:eastAsia="標楷體" w:hAnsi="標楷體" w:hint="eastAsia"/>
          <w:b/>
        </w:rPr>
        <w:t>人數與</w:t>
      </w:r>
      <w:r w:rsidR="00E945A6" w:rsidRPr="00BD7047">
        <w:rPr>
          <w:rFonts w:ascii="標楷體" w:eastAsia="標楷體" w:hAnsi="標楷體" w:hint="eastAsia"/>
          <w:b/>
        </w:rPr>
        <w:t>對象：</w:t>
      </w:r>
      <w:r w:rsidR="00F224EB">
        <w:rPr>
          <w:rFonts w:ascii="標楷體" w:eastAsia="標楷體" w:hAnsi="標楷體" w:hint="eastAsia"/>
        </w:rPr>
        <w:t>預訂招收</w:t>
      </w:r>
      <w:r w:rsidR="009474A2">
        <w:rPr>
          <w:rFonts w:ascii="標楷體" w:eastAsia="標楷體" w:hAnsi="標楷體" w:hint="eastAsia"/>
        </w:rPr>
        <w:t>10</w:t>
      </w:r>
      <w:r w:rsidR="00E945A6" w:rsidRPr="006E5D9B">
        <w:rPr>
          <w:rFonts w:ascii="標楷體" w:eastAsia="標楷體" w:hAnsi="標楷體" w:hint="eastAsia"/>
        </w:rPr>
        <w:t>0</w:t>
      </w:r>
      <w:r w:rsidR="009474A2">
        <w:rPr>
          <w:rFonts w:ascii="標楷體" w:eastAsia="標楷體" w:hAnsi="標楷體" w:hint="eastAsia"/>
        </w:rPr>
        <w:t>名</w:t>
      </w:r>
      <w:r w:rsidR="00E945A6" w:rsidRPr="006E5D9B">
        <w:rPr>
          <w:rFonts w:ascii="標楷體" w:eastAsia="標楷體" w:hAnsi="標楷體" w:hint="eastAsia"/>
        </w:rPr>
        <w:t>。</w:t>
      </w:r>
    </w:p>
    <w:p w:rsidR="00BD7047" w:rsidRPr="006E5D9B" w:rsidRDefault="00BD7047" w:rsidP="00BD7047">
      <w:pPr>
        <w:spacing w:line="520" w:lineRule="exact"/>
        <w:ind w:left="560" w:hanging="560"/>
        <w:rPr>
          <w:rFonts w:ascii="標楷體" w:eastAsia="標楷體" w:hAnsi="標楷體"/>
        </w:rPr>
      </w:pPr>
      <w:r>
        <w:rPr>
          <w:rFonts w:ascii="標楷體" w:eastAsia="標楷體" w:hAnsi="標楷體" w:hint="eastAsia"/>
        </w:rPr>
        <w:t xml:space="preserve">  </w:t>
      </w:r>
      <w:r w:rsidR="00E945A6" w:rsidRPr="006E5D9B">
        <w:rPr>
          <w:rFonts w:ascii="標楷體" w:eastAsia="標楷體" w:hAnsi="標楷體" w:hint="eastAsia"/>
        </w:rPr>
        <w:t>（一）各教育階段各級學校教師助理員和特教學生助理人員。</w:t>
      </w:r>
      <w:r>
        <w:rPr>
          <w:rFonts w:ascii="標楷體" w:eastAsia="標楷體" w:hAnsi="標楷體" w:hint="eastAsia"/>
        </w:rPr>
        <w:t xml:space="preserve"> </w:t>
      </w:r>
    </w:p>
    <w:p w:rsidR="00E945A6" w:rsidRPr="006E5D9B" w:rsidRDefault="00BD7047" w:rsidP="00BD7047">
      <w:pPr>
        <w:spacing w:line="520" w:lineRule="exact"/>
        <w:ind w:left="560" w:hanging="560"/>
        <w:rPr>
          <w:rFonts w:ascii="標楷體" w:eastAsia="標楷體" w:hAnsi="標楷體"/>
        </w:rPr>
      </w:pPr>
      <w:r>
        <w:rPr>
          <w:rFonts w:ascii="標楷體" w:eastAsia="標楷體" w:hAnsi="標楷體" w:hint="eastAsia"/>
        </w:rPr>
        <w:t xml:space="preserve">  </w:t>
      </w:r>
      <w:r w:rsidR="00E945A6" w:rsidRPr="006E5D9B">
        <w:rPr>
          <w:rFonts w:ascii="標楷體" w:eastAsia="標楷體" w:hAnsi="標楷體" w:hint="eastAsia"/>
        </w:rPr>
        <w:t>（二）有意</w:t>
      </w:r>
      <w:r w:rsidR="00F224EB">
        <w:rPr>
          <w:rFonts w:ascii="標楷體" w:eastAsia="標楷體" w:hAnsi="標楷體" w:hint="eastAsia"/>
        </w:rPr>
        <w:t>願</w:t>
      </w:r>
      <w:r w:rsidR="00E945A6" w:rsidRPr="006E5D9B">
        <w:rPr>
          <w:rFonts w:ascii="標楷體" w:eastAsia="標楷體" w:hAnsi="標楷體" w:hint="eastAsia"/>
        </w:rPr>
        <w:t>擔任教師助理員或特教學生助理人員，</w:t>
      </w:r>
      <w:r>
        <w:rPr>
          <w:rFonts w:ascii="標楷體" w:eastAsia="標楷體" w:hAnsi="標楷體" w:hint="eastAsia"/>
        </w:rPr>
        <w:t>並</w:t>
      </w:r>
      <w:r w:rsidR="00E945A6" w:rsidRPr="006E5D9B">
        <w:rPr>
          <w:rFonts w:ascii="標楷體" w:eastAsia="標楷體" w:hAnsi="標楷體" w:hint="eastAsia"/>
        </w:rPr>
        <w:t>想學習助理人員</w:t>
      </w:r>
      <w:r>
        <w:rPr>
          <w:rFonts w:ascii="標楷體" w:eastAsia="標楷體" w:hAnsi="標楷體" w:hint="eastAsia"/>
        </w:rPr>
        <w:t>之</w:t>
      </w:r>
      <w:r w:rsidR="00E945A6" w:rsidRPr="006E5D9B">
        <w:rPr>
          <w:rFonts w:ascii="標楷體" w:eastAsia="標楷體" w:hAnsi="標楷體" w:hint="eastAsia"/>
        </w:rPr>
        <w:t>專業知能</w:t>
      </w:r>
      <w:r w:rsidR="00F224EB">
        <w:rPr>
          <w:rFonts w:ascii="標楷體" w:eastAsia="標楷體" w:hAnsi="標楷體" w:hint="eastAsia"/>
        </w:rPr>
        <w:t>者</w:t>
      </w:r>
      <w:r w:rsidR="00E945A6" w:rsidRPr="006E5D9B">
        <w:rPr>
          <w:rFonts w:ascii="標楷體" w:eastAsia="標楷體" w:hAnsi="標楷體" w:hint="eastAsia"/>
        </w:rPr>
        <w:t>。</w:t>
      </w:r>
    </w:p>
    <w:p w:rsidR="00BD1ECC" w:rsidRPr="006E5D9B" w:rsidRDefault="00BD1ECC" w:rsidP="00BD1ECC">
      <w:pPr>
        <w:spacing w:line="520" w:lineRule="exact"/>
        <w:rPr>
          <w:rFonts w:ascii="標楷體" w:eastAsia="標楷體" w:hAnsi="標楷體"/>
        </w:rPr>
      </w:pPr>
      <w:r w:rsidRPr="00BD7047">
        <w:rPr>
          <w:rFonts w:ascii="標楷體" w:eastAsia="標楷體" w:hAnsi="標楷體" w:hint="eastAsia"/>
          <w:b/>
        </w:rPr>
        <w:t>六、研習時間</w:t>
      </w:r>
      <w:r w:rsidR="004023F7" w:rsidRPr="00BD7047">
        <w:rPr>
          <w:rFonts w:ascii="標楷體" w:eastAsia="標楷體" w:hAnsi="標楷體" w:hint="eastAsia"/>
          <w:b/>
        </w:rPr>
        <w:t>及流程</w:t>
      </w:r>
      <w:r w:rsidRPr="00BD7047">
        <w:rPr>
          <w:rFonts w:ascii="標楷體" w:eastAsia="標楷體" w:hAnsi="標楷體" w:hint="eastAsia"/>
          <w:b/>
        </w:rPr>
        <w:t>：</w:t>
      </w:r>
      <w:r w:rsidRPr="006E5D9B">
        <w:rPr>
          <w:rFonts w:ascii="標楷體" w:eastAsia="標楷體" w:hAnsi="標楷體" w:hint="eastAsia"/>
        </w:rPr>
        <w:t>10</w:t>
      </w:r>
      <w:r w:rsidR="009474A2">
        <w:rPr>
          <w:rFonts w:ascii="標楷體" w:eastAsia="標楷體" w:hAnsi="標楷體" w:hint="eastAsia"/>
        </w:rPr>
        <w:t>5</w:t>
      </w:r>
      <w:r w:rsidRPr="006E5D9B">
        <w:rPr>
          <w:rFonts w:ascii="標楷體" w:eastAsia="標楷體" w:hAnsi="標楷體" w:hint="eastAsia"/>
        </w:rPr>
        <w:t>年</w:t>
      </w:r>
      <w:r w:rsidR="009474A2">
        <w:rPr>
          <w:rFonts w:ascii="標楷體" w:eastAsia="標楷體" w:hAnsi="標楷體" w:hint="eastAsia"/>
        </w:rPr>
        <w:t>8</w:t>
      </w:r>
      <w:r w:rsidRPr="006E5D9B">
        <w:rPr>
          <w:rFonts w:ascii="標楷體" w:eastAsia="標楷體" w:hAnsi="標楷體" w:hint="eastAsia"/>
        </w:rPr>
        <w:t>月1</w:t>
      </w:r>
      <w:r w:rsidR="009474A2">
        <w:rPr>
          <w:rFonts w:ascii="標楷體" w:eastAsia="標楷體" w:hAnsi="標楷體" w:hint="eastAsia"/>
        </w:rPr>
        <w:t>5</w:t>
      </w:r>
      <w:r w:rsidRPr="006E5D9B">
        <w:rPr>
          <w:rFonts w:ascii="標楷體" w:eastAsia="標楷體" w:hAnsi="標楷體" w:hint="eastAsia"/>
        </w:rPr>
        <w:t>日～10</w:t>
      </w:r>
      <w:r w:rsidR="00557290">
        <w:rPr>
          <w:rFonts w:ascii="標楷體" w:eastAsia="標楷體" w:hAnsi="標楷體" w:hint="eastAsia"/>
        </w:rPr>
        <w:t>5</w:t>
      </w:r>
      <w:r w:rsidRPr="006E5D9B">
        <w:rPr>
          <w:rFonts w:ascii="標楷體" w:eastAsia="標楷體" w:hAnsi="標楷體" w:hint="eastAsia"/>
        </w:rPr>
        <w:t>年</w:t>
      </w:r>
      <w:r w:rsidR="00557290">
        <w:rPr>
          <w:rFonts w:ascii="標楷體" w:eastAsia="標楷體" w:hAnsi="標楷體" w:hint="eastAsia"/>
        </w:rPr>
        <w:t>8</w:t>
      </w:r>
      <w:r w:rsidRPr="006E5D9B">
        <w:rPr>
          <w:rFonts w:ascii="標楷體" w:eastAsia="標楷體" w:hAnsi="標楷體" w:hint="eastAsia"/>
        </w:rPr>
        <w:t>月2</w:t>
      </w:r>
      <w:r w:rsidR="009474A2">
        <w:rPr>
          <w:rFonts w:ascii="標楷體" w:eastAsia="標楷體" w:hAnsi="標楷體" w:hint="eastAsia"/>
        </w:rPr>
        <w:t>1</w:t>
      </w:r>
      <w:r w:rsidRPr="006E5D9B">
        <w:rPr>
          <w:rFonts w:ascii="標楷體" w:eastAsia="標楷體" w:hAnsi="標楷體" w:hint="eastAsia"/>
        </w:rPr>
        <w:t>日</w:t>
      </w:r>
      <w:r w:rsidR="009474A2">
        <w:rPr>
          <w:rFonts w:ascii="標楷體" w:eastAsia="標楷體" w:hAnsi="標楷體" w:hint="eastAsia"/>
        </w:rPr>
        <w:t>，共7日</w:t>
      </w:r>
      <w:r w:rsidR="00AE072A">
        <w:rPr>
          <w:rFonts w:ascii="標楷體" w:eastAsia="標楷體" w:hAnsi="標楷體" w:hint="eastAsia"/>
        </w:rPr>
        <w:t>。</w:t>
      </w:r>
      <w:r w:rsidR="00F02D5A">
        <w:rPr>
          <w:rFonts w:ascii="標楷體" w:eastAsia="標楷體" w:hAnsi="標楷體" w:hint="eastAsia"/>
        </w:rPr>
        <w:t>(參閱附件一)</w:t>
      </w:r>
      <w:r w:rsidR="006E5D9B">
        <w:rPr>
          <w:rFonts w:ascii="標楷體" w:eastAsia="標楷體" w:hAnsi="標楷體" w:hint="eastAsia"/>
        </w:rPr>
        <w:t>。</w:t>
      </w:r>
    </w:p>
    <w:p w:rsidR="00EF0354" w:rsidRDefault="00BD1ECC" w:rsidP="00EF0354">
      <w:pPr>
        <w:spacing w:line="360" w:lineRule="auto"/>
        <w:rPr>
          <w:rFonts w:ascii="標楷體" w:eastAsia="標楷體" w:hAnsi="標楷體"/>
        </w:rPr>
      </w:pPr>
      <w:r w:rsidRPr="00BD7047">
        <w:rPr>
          <w:rFonts w:ascii="標楷體" w:eastAsia="標楷體" w:hAnsi="標楷體" w:hint="eastAsia"/>
          <w:b/>
        </w:rPr>
        <w:t>七、研習地點</w:t>
      </w:r>
      <w:r w:rsidRPr="006E5D9B">
        <w:rPr>
          <w:rFonts w:ascii="標楷體" w:eastAsia="標楷體" w:hAnsi="標楷體" w:hint="eastAsia"/>
        </w:rPr>
        <w:t>：新北市</w:t>
      </w:r>
      <w:r w:rsidR="00EC4280">
        <w:rPr>
          <w:rFonts w:ascii="標楷體" w:eastAsia="標楷體" w:hAnsi="標楷體" w:hint="eastAsia"/>
        </w:rPr>
        <w:t>永</w:t>
      </w:r>
      <w:r w:rsidR="009474A2">
        <w:rPr>
          <w:rFonts w:ascii="標楷體" w:eastAsia="標楷體" w:hAnsi="標楷體" w:hint="eastAsia"/>
        </w:rPr>
        <w:t>福</w:t>
      </w:r>
      <w:r w:rsidR="00EC4280">
        <w:rPr>
          <w:rFonts w:ascii="標楷體" w:eastAsia="標楷體" w:hAnsi="標楷體" w:hint="eastAsia"/>
        </w:rPr>
        <w:t>國小及</w:t>
      </w:r>
      <w:r w:rsidR="00CE3D21" w:rsidRPr="00CE3D21">
        <w:rPr>
          <w:rFonts w:ascii="標楷體" w:eastAsia="標楷體" w:hAnsi="標楷體" w:hint="eastAsia"/>
        </w:rPr>
        <w:t>新北市輔具資源中心</w:t>
      </w:r>
      <w:r w:rsidR="00F02D5A">
        <w:rPr>
          <w:rFonts w:ascii="標楷體" w:eastAsia="標楷體" w:hAnsi="標楷體" w:hint="eastAsia"/>
        </w:rPr>
        <w:t>(參附附件二)</w:t>
      </w:r>
      <w:r w:rsidR="006E5D9B">
        <w:rPr>
          <w:rFonts w:ascii="標楷體" w:eastAsia="標楷體" w:hAnsi="標楷體" w:hint="eastAsia"/>
        </w:rPr>
        <w:t>。</w:t>
      </w:r>
    </w:p>
    <w:p w:rsidR="00EF0354" w:rsidRPr="00EF0354" w:rsidRDefault="00660618" w:rsidP="00EF0354">
      <w:pPr>
        <w:spacing w:line="360" w:lineRule="auto"/>
        <w:rPr>
          <w:rFonts w:ascii="標楷體" w:eastAsia="標楷體" w:hAnsi="標楷體"/>
        </w:rPr>
      </w:pPr>
      <w:r w:rsidRPr="00BD7047">
        <w:rPr>
          <w:rFonts w:ascii="標楷體" w:eastAsia="標楷體" w:hAnsi="標楷體" w:hint="eastAsia"/>
          <w:b/>
        </w:rPr>
        <w:t>八</w:t>
      </w:r>
      <w:r w:rsidR="00BD1ECC" w:rsidRPr="00BD7047">
        <w:rPr>
          <w:rFonts w:ascii="標楷體" w:eastAsia="標楷體" w:hAnsi="標楷體" w:hint="eastAsia"/>
          <w:b/>
        </w:rPr>
        <w:t>、報名日期：</w:t>
      </w:r>
      <w:r w:rsidR="00EF0354" w:rsidRPr="00EF0354">
        <w:rPr>
          <w:rFonts w:ascii="標楷體" w:eastAsia="標楷體" w:hAnsi="標楷體" w:hint="eastAsia"/>
        </w:rPr>
        <w:t>即日</w:t>
      </w:r>
      <w:r w:rsidR="00EF0354" w:rsidRPr="00EF0354">
        <w:rPr>
          <w:rFonts w:ascii="標楷體" w:eastAsia="標楷體" w:hAnsi="標楷體"/>
        </w:rPr>
        <w:t>起至10</w:t>
      </w:r>
      <w:r w:rsidR="00EF0354" w:rsidRPr="00EF0354">
        <w:rPr>
          <w:rFonts w:ascii="標楷體" w:eastAsia="標楷體" w:hAnsi="標楷體" w:hint="eastAsia"/>
        </w:rPr>
        <w:t>5</w:t>
      </w:r>
      <w:r w:rsidR="00EF0354" w:rsidRPr="00EF0354">
        <w:rPr>
          <w:rFonts w:ascii="標楷體" w:eastAsia="標楷體" w:hAnsi="標楷體"/>
        </w:rPr>
        <w:t>年</w:t>
      </w:r>
      <w:r w:rsidR="00EF0354" w:rsidRPr="00EF0354">
        <w:rPr>
          <w:rFonts w:ascii="標楷體" w:eastAsia="標楷體" w:hAnsi="標楷體" w:hint="eastAsia"/>
        </w:rPr>
        <w:t>8</w:t>
      </w:r>
      <w:r w:rsidR="00EF0354" w:rsidRPr="00EF0354">
        <w:rPr>
          <w:rFonts w:ascii="標楷體" w:eastAsia="標楷體" w:hAnsi="標楷體"/>
        </w:rPr>
        <w:t>月</w:t>
      </w:r>
      <w:r w:rsidR="00EF0354" w:rsidRPr="00EF0354">
        <w:rPr>
          <w:rFonts w:ascii="標楷體" w:eastAsia="標楷體" w:hAnsi="標楷體" w:hint="eastAsia"/>
        </w:rPr>
        <w:t>1</w:t>
      </w:r>
      <w:r w:rsidR="00EF0354" w:rsidRPr="00EF0354">
        <w:rPr>
          <w:rFonts w:ascii="標楷體" w:eastAsia="標楷體" w:hAnsi="標楷體"/>
        </w:rPr>
        <w:t>日(星期</w:t>
      </w:r>
      <w:r w:rsidR="00EF0354" w:rsidRPr="00EF0354">
        <w:rPr>
          <w:rFonts w:ascii="標楷體" w:eastAsia="標楷體" w:hAnsi="標楷體" w:hint="eastAsia"/>
        </w:rPr>
        <w:t>一</w:t>
      </w:r>
      <w:r w:rsidR="00EF0354" w:rsidRPr="00EF0354">
        <w:rPr>
          <w:rFonts w:ascii="標楷體" w:eastAsia="標楷體" w:hAnsi="標楷體"/>
        </w:rPr>
        <w:t xml:space="preserve">) </w:t>
      </w:r>
      <w:r w:rsidR="00EF0354" w:rsidRPr="00EF0354">
        <w:rPr>
          <w:rFonts w:ascii="標楷體" w:eastAsia="標楷體" w:hAnsi="標楷體" w:hint="eastAsia"/>
        </w:rPr>
        <w:t>。</w:t>
      </w:r>
    </w:p>
    <w:p w:rsidR="00BD7047" w:rsidRPr="00BD7047" w:rsidRDefault="00660618" w:rsidP="003A0C94">
      <w:pPr>
        <w:spacing w:line="360" w:lineRule="auto"/>
        <w:ind w:left="560" w:hanging="560"/>
        <w:rPr>
          <w:rFonts w:ascii="標楷體" w:eastAsia="標楷體" w:hAnsi="標楷體"/>
          <w:b/>
        </w:rPr>
      </w:pPr>
      <w:r w:rsidRPr="00BD7047">
        <w:rPr>
          <w:rFonts w:ascii="標楷體" w:eastAsia="標楷體" w:hAnsi="標楷體" w:hint="eastAsia"/>
          <w:b/>
        </w:rPr>
        <w:t>九、報名方式：</w:t>
      </w:r>
    </w:p>
    <w:p w:rsidR="00BD7047" w:rsidRPr="00E93BA8" w:rsidRDefault="00BD7047" w:rsidP="00BD7047">
      <w:pPr>
        <w:spacing w:line="360" w:lineRule="auto"/>
        <w:ind w:left="560" w:hanging="560"/>
        <w:rPr>
          <w:rFonts w:ascii="標楷體" w:eastAsia="標楷體" w:hAnsi="標楷體"/>
        </w:rPr>
      </w:pPr>
      <w:r>
        <w:rPr>
          <w:rFonts w:ascii="標楷體" w:eastAsia="標楷體" w:hAnsi="標楷體" w:hint="eastAsia"/>
        </w:rPr>
        <w:t xml:space="preserve">   (一)</w:t>
      </w:r>
      <w:r w:rsidR="003A0C94" w:rsidRPr="00E93BA8">
        <w:rPr>
          <w:rFonts w:ascii="標楷體" w:eastAsia="標楷體" w:hAnsi="標楷體" w:hint="eastAsia"/>
        </w:rPr>
        <w:t>一律採網路報名</w:t>
      </w:r>
      <w:r>
        <w:rPr>
          <w:rFonts w:ascii="標楷體" w:eastAsia="標楷體" w:hAnsi="標楷體" w:hint="eastAsia"/>
        </w:rPr>
        <w:t xml:space="preserve">。  </w:t>
      </w:r>
    </w:p>
    <w:p w:rsidR="00BD7047" w:rsidRPr="00BD7047" w:rsidRDefault="00BD7047" w:rsidP="00BD7047">
      <w:pPr>
        <w:spacing w:line="360" w:lineRule="auto"/>
        <w:ind w:left="560" w:hanging="560"/>
        <w:rPr>
          <w:rFonts w:ascii="標楷體" w:eastAsia="標楷體" w:hAnsi="標楷體"/>
          <w:b/>
          <w:sz w:val="28"/>
          <w:szCs w:val="28"/>
        </w:rPr>
      </w:pPr>
      <w:r>
        <w:rPr>
          <w:rFonts w:ascii="標楷體" w:eastAsia="標楷體" w:hAnsi="標楷體" w:hint="eastAsia"/>
        </w:rPr>
        <w:t xml:space="preserve">   (二)</w:t>
      </w:r>
      <w:r w:rsidR="003A0C94" w:rsidRPr="00E93BA8">
        <w:rPr>
          <w:rFonts w:ascii="標楷體" w:eastAsia="標楷體" w:hAnsi="標楷體" w:hint="eastAsia"/>
        </w:rPr>
        <w:t>請至教育部特殊教育通報網http://www.set.edu.tw/→教師研習→</w:t>
      </w:r>
      <w:r w:rsidR="003A0C94" w:rsidRPr="00BD7047">
        <w:rPr>
          <w:rFonts w:ascii="標楷體" w:eastAsia="標楷體" w:hAnsi="標楷體" w:hint="eastAsia"/>
        </w:rPr>
        <w:t>其他單位研習</w:t>
      </w:r>
      <w:r w:rsidRPr="00BD7047">
        <w:rPr>
          <w:rFonts w:ascii="標楷體" w:eastAsia="標楷體" w:hAnsi="標楷體" w:hint="eastAsia"/>
          <w:b/>
          <w:sz w:val="28"/>
          <w:szCs w:val="28"/>
        </w:rPr>
        <w:t xml:space="preserve">  </w:t>
      </w:r>
    </w:p>
    <w:p w:rsidR="00BD7047" w:rsidRDefault="00BD7047" w:rsidP="00BD7047">
      <w:pPr>
        <w:spacing w:line="360" w:lineRule="auto"/>
        <w:ind w:left="560" w:hanging="560"/>
        <w:rPr>
          <w:rFonts w:ascii="標楷體" w:eastAsia="標楷體" w:hAnsi="標楷體"/>
        </w:rPr>
      </w:pPr>
      <w:r w:rsidRPr="00BD7047">
        <w:rPr>
          <w:rFonts w:ascii="標楷體" w:eastAsia="標楷體" w:hAnsi="標楷體" w:hint="eastAsia"/>
          <w:b/>
          <w:sz w:val="28"/>
          <w:szCs w:val="28"/>
        </w:rPr>
        <w:t xml:space="preserve">      </w:t>
      </w:r>
      <w:r w:rsidR="003A0C94" w:rsidRPr="00E93BA8">
        <w:rPr>
          <w:rFonts w:ascii="標楷體" w:eastAsia="標楷體" w:hAnsi="標楷體" w:hint="eastAsia"/>
        </w:rPr>
        <w:t>→（依活動名稱</w:t>
      </w:r>
      <w:r w:rsidR="003A0C94">
        <w:rPr>
          <w:rFonts w:ascii="標楷體" w:eastAsia="標楷體" w:hAnsi="標楷體" w:hint="eastAsia"/>
        </w:rPr>
        <w:t>、活動日期或主辦單位</w:t>
      </w:r>
      <w:r>
        <w:rPr>
          <w:rFonts w:ascii="標楷體" w:eastAsia="標楷體" w:hAnsi="標楷體" w:hint="eastAsia"/>
        </w:rPr>
        <w:t>:</w:t>
      </w:r>
      <w:r w:rsidR="003A0C94">
        <w:rPr>
          <w:rFonts w:ascii="標楷體" w:eastAsia="標楷體" w:hAnsi="標楷體" w:hint="eastAsia"/>
        </w:rPr>
        <w:t>中華民國腦性麻痺協會</w:t>
      </w:r>
      <w:r w:rsidR="003A0C94" w:rsidRPr="00E93BA8">
        <w:rPr>
          <w:rFonts w:ascii="標楷體" w:eastAsia="標楷體" w:hAnsi="標楷體" w:hint="eastAsia"/>
        </w:rPr>
        <w:t>搜尋）「</w:t>
      </w:r>
      <w:r w:rsidR="003A0C94" w:rsidRPr="00362AE8">
        <w:rPr>
          <w:rFonts w:ascii="標楷體" w:eastAsia="標楷體" w:hAnsi="標楷體" w:hint="eastAsia"/>
        </w:rPr>
        <w:t>10</w:t>
      </w:r>
      <w:r w:rsidR="00641D08">
        <w:rPr>
          <w:rFonts w:ascii="標楷體" w:eastAsia="標楷體" w:hAnsi="標楷體" w:hint="eastAsia"/>
        </w:rPr>
        <w:t>5</w:t>
      </w:r>
      <w:r w:rsidR="003A0C94" w:rsidRPr="00362AE8">
        <w:rPr>
          <w:rFonts w:ascii="標楷體" w:eastAsia="標楷體" w:hAnsi="標楷體" w:hint="eastAsia"/>
        </w:rPr>
        <w:t>年度教師</w:t>
      </w:r>
      <w:r>
        <w:rPr>
          <w:rFonts w:ascii="標楷體" w:eastAsia="標楷體" w:hAnsi="標楷體" w:hint="eastAsia"/>
        </w:rPr>
        <w:t xml:space="preserve"> </w:t>
      </w:r>
    </w:p>
    <w:p w:rsidR="003A0C94" w:rsidRPr="003A0C94" w:rsidRDefault="00BD7047" w:rsidP="00BD7047">
      <w:pPr>
        <w:spacing w:line="360" w:lineRule="auto"/>
        <w:ind w:left="560" w:hanging="560"/>
        <w:rPr>
          <w:rFonts w:ascii="標楷體" w:eastAsia="標楷體" w:hAnsi="標楷體"/>
        </w:rPr>
      </w:pPr>
      <w:r>
        <w:rPr>
          <w:rFonts w:ascii="標楷體" w:eastAsia="標楷體" w:hAnsi="標楷體" w:hint="eastAsia"/>
        </w:rPr>
        <w:t xml:space="preserve">       </w:t>
      </w:r>
      <w:r w:rsidR="003A0C94" w:rsidRPr="00362AE8">
        <w:rPr>
          <w:rFonts w:ascii="標楷體" w:eastAsia="標楷體" w:hAnsi="標楷體" w:hint="eastAsia"/>
        </w:rPr>
        <w:t>助理員與特教學生助理人員研習</w:t>
      </w:r>
      <w:r w:rsidR="003A0C94" w:rsidRPr="00E93BA8">
        <w:rPr>
          <w:rFonts w:ascii="標楷體" w:eastAsia="標楷體" w:hAnsi="標楷體" w:hint="eastAsia"/>
        </w:rPr>
        <w:t>」。</w:t>
      </w:r>
      <w:r w:rsidR="003A0C94">
        <w:rPr>
          <w:rFonts w:ascii="標楷體" w:eastAsia="標楷體" w:hAnsi="標楷體" w:hint="eastAsia"/>
        </w:rPr>
        <w:t>點選</w:t>
      </w:r>
      <w:r w:rsidR="003A0C94" w:rsidRPr="00CF3D29">
        <w:rPr>
          <w:rFonts w:ascii="標楷體" w:eastAsia="標楷體" w:hAnsi="標楷體" w:hint="eastAsia"/>
          <w:u w:val="single"/>
        </w:rPr>
        <w:t>報名</w:t>
      </w:r>
      <w:r w:rsidR="003A0C94">
        <w:rPr>
          <w:rFonts w:ascii="標楷體" w:eastAsia="標楷體" w:hAnsi="標楷體" w:hint="eastAsia"/>
        </w:rPr>
        <w:t>後，輸入您</w:t>
      </w:r>
      <w:r w:rsidR="00641D08">
        <w:rPr>
          <w:rFonts w:ascii="標楷體" w:eastAsia="標楷體" w:hAnsi="標楷體" w:hint="eastAsia"/>
        </w:rPr>
        <w:t>的詳盡</w:t>
      </w:r>
      <w:r w:rsidR="003A0C94">
        <w:rPr>
          <w:rFonts w:ascii="標楷體" w:eastAsia="標楷體" w:hAnsi="標楷體" w:hint="eastAsia"/>
        </w:rPr>
        <w:t>資料。</w:t>
      </w:r>
    </w:p>
    <w:p w:rsidR="005344B1" w:rsidRPr="00BD7047" w:rsidRDefault="00BD1ECC" w:rsidP="005344B1">
      <w:pPr>
        <w:spacing w:line="360" w:lineRule="auto"/>
        <w:rPr>
          <w:rFonts w:ascii="標楷體" w:eastAsia="標楷體" w:hAnsi="標楷體"/>
          <w:b/>
        </w:rPr>
      </w:pPr>
      <w:r w:rsidRPr="00BD7047">
        <w:rPr>
          <w:rFonts w:ascii="標楷體" w:eastAsia="標楷體" w:hAnsi="標楷體" w:hint="eastAsia"/>
          <w:b/>
        </w:rPr>
        <w:t>十</w:t>
      </w:r>
      <w:r w:rsidR="009955B6" w:rsidRPr="00BD7047">
        <w:rPr>
          <w:rFonts w:ascii="標楷體" w:eastAsia="標楷體" w:hAnsi="標楷體"/>
          <w:b/>
        </w:rPr>
        <w:t>、</w:t>
      </w:r>
      <w:r w:rsidR="006E5D9B" w:rsidRPr="00BD7047">
        <w:rPr>
          <w:rFonts w:ascii="標楷體" w:eastAsia="標楷體" w:hAnsi="標楷體" w:hint="eastAsia"/>
          <w:b/>
        </w:rPr>
        <w:t>繳交保證金</w:t>
      </w:r>
      <w:r w:rsidR="009955B6" w:rsidRPr="00BD7047">
        <w:rPr>
          <w:rFonts w:ascii="標楷體" w:eastAsia="標楷體" w:hAnsi="標楷體" w:hint="eastAsia"/>
          <w:b/>
        </w:rPr>
        <w:t>規定</w:t>
      </w:r>
      <w:r w:rsidRPr="00BD7047">
        <w:rPr>
          <w:rFonts w:ascii="標楷體" w:eastAsia="標楷體" w:hAnsi="標楷體"/>
          <w:b/>
        </w:rPr>
        <w:t>：</w:t>
      </w:r>
    </w:p>
    <w:p w:rsidR="006E5D9B" w:rsidRPr="00334BD5" w:rsidRDefault="006E5D9B" w:rsidP="006E5D9B">
      <w:pPr>
        <w:spacing w:line="360" w:lineRule="auto"/>
        <w:rPr>
          <w:rFonts w:ascii="標楷體" w:eastAsia="標楷體" w:hAnsi="標楷體"/>
          <w:color w:val="000000"/>
        </w:rPr>
      </w:pPr>
      <w:r w:rsidRPr="00334BD5">
        <w:rPr>
          <w:rFonts w:ascii="標楷體" w:eastAsia="標楷體" w:hAnsi="標楷體" w:hint="eastAsia"/>
        </w:rPr>
        <w:t xml:space="preserve">　</w:t>
      </w:r>
      <w:r w:rsidR="00BF2FB7">
        <w:rPr>
          <w:rFonts w:ascii="標楷體" w:eastAsia="標楷體" w:hAnsi="標楷體" w:hint="eastAsia"/>
        </w:rPr>
        <w:t xml:space="preserve"> </w:t>
      </w:r>
      <w:r w:rsidR="00BD7047">
        <w:rPr>
          <w:rFonts w:ascii="標楷體" w:eastAsia="標楷體" w:hAnsi="標楷體" w:hint="eastAsia"/>
        </w:rPr>
        <w:t>(一)</w:t>
      </w:r>
      <w:r w:rsidRPr="00334BD5">
        <w:rPr>
          <w:rFonts w:ascii="標楷體" w:eastAsia="標楷體" w:hAnsi="標楷體" w:hint="eastAsia"/>
          <w:color w:val="000000"/>
        </w:rPr>
        <w:t>保證金額</w:t>
      </w:r>
      <w:r w:rsidR="00BD7047">
        <w:rPr>
          <w:rFonts w:ascii="標楷體" w:eastAsia="標楷體" w:hAnsi="標楷體" w:hint="eastAsia"/>
          <w:color w:val="000000"/>
        </w:rPr>
        <w:t>：</w:t>
      </w:r>
      <w:r w:rsidRPr="00334BD5">
        <w:rPr>
          <w:rFonts w:ascii="標楷體" w:eastAsia="標楷體" w:hAnsi="標楷體" w:hint="eastAsia"/>
          <w:color w:val="000000"/>
        </w:rPr>
        <w:t>每人</w:t>
      </w:r>
      <w:r w:rsidR="00182631">
        <w:rPr>
          <w:rFonts w:ascii="標楷體" w:eastAsia="標楷體" w:hAnsi="標楷體" w:hint="eastAsia"/>
          <w:color w:val="000000"/>
        </w:rPr>
        <w:t>保證金</w:t>
      </w:r>
      <w:r w:rsidR="00EF0354">
        <w:rPr>
          <w:rFonts w:ascii="標楷體" w:eastAsia="標楷體" w:hAnsi="標楷體" w:hint="eastAsia"/>
          <w:color w:val="000000"/>
        </w:rPr>
        <w:t>10</w:t>
      </w:r>
      <w:r w:rsidR="00182631">
        <w:rPr>
          <w:rFonts w:ascii="標楷體" w:eastAsia="標楷體" w:hAnsi="標楷體" w:hint="eastAsia"/>
          <w:color w:val="000000"/>
        </w:rPr>
        <w:t>00元整</w:t>
      </w:r>
      <w:r w:rsidRPr="00334BD5">
        <w:rPr>
          <w:rFonts w:ascii="標楷體" w:eastAsia="標楷體" w:hAnsi="標楷體" w:hint="eastAsia"/>
          <w:color w:val="000000"/>
        </w:rPr>
        <w:t>。</w:t>
      </w:r>
    </w:p>
    <w:p w:rsidR="00BF2FB7" w:rsidRDefault="006E5D9B" w:rsidP="007F7A1C">
      <w:pPr>
        <w:adjustRightInd w:val="0"/>
        <w:snapToGrid w:val="0"/>
        <w:spacing w:beforeLines="20" w:before="72" w:line="320" w:lineRule="atLeast"/>
        <w:ind w:left="1920" w:hangingChars="800" w:hanging="1920"/>
        <w:jc w:val="both"/>
        <w:rPr>
          <w:rFonts w:ascii="標楷體" w:eastAsia="標楷體" w:hAnsi="標楷體"/>
          <w:color w:val="000000"/>
        </w:rPr>
      </w:pPr>
      <w:r w:rsidRPr="00334BD5">
        <w:rPr>
          <w:rFonts w:ascii="標楷體" w:eastAsia="標楷體" w:hAnsi="標楷體" w:hint="eastAsia"/>
          <w:color w:val="000000"/>
        </w:rPr>
        <w:lastRenderedPageBreak/>
        <w:t xml:space="preserve">　</w:t>
      </w:r>
      <w:r w:rsidR="00BF2FB7">
        <w:rPr>
          <w:rFonts w:ascii="標楷體" w:eastAsia="標楷體" w:hAnsi="標楷體" w:hint="eastAsia"/>
          <w:color w:val="000000"/>
        </w:rPr>
        <w:t xml:space="preserve"> </w:t>
      </w:r>
      <w:r w:rsidR="00BD7047">
        <w:rPr>
          <w:rFonts w:ascii="標楷體" w:eastAsia="標楷體" w:hAnsi="標楷體" w:hint="eastAsia"/>
          <w:color w:val="000000"/>
        </w:rPr>
        <w:t>(二)</w:t>
      </w:r>
      <w:r w:rsidRPr="00334BD5">
        <w:rPr>
          <w:rFonts w:ascii="標楷體" w:eastAsia="標楷體" w:hAnsi="標楷體" w:hint="eastAsia"/>
          <w:color w:val="000000"/>
        </w:rPr>
        <w:t>繳費方式</w:t>
      </w:r>
      <w:r w:rsidR="00BD7047">
        <w:rPr>
          <w:rFonts w:ascii="標楷體" w:eastAsia="標楷體" w:hAnsi="標楷體" w:hint="eastAsia"/>
          <w:color w:val="000000"/>
        </w:rPr>
        <w:t>：</w:t>
      </w:r>
    </w:p>
    <w:p w:rsidR="00BF2FB7" w:rsidRPr="00334BD5" w:rsidRDefault="00BF2FB7" w:rsidP="007F7A1C">
      <w:pPr>
        <w:adjustRightInd w:val="0"/>
        <w:snapToGrid w:val="0"/>
        <w:spacing w:beforeLines="20" w:before="72" w:line="320" w:lineRule="atLeast"/>
        <w:ind w:left="1920" w:hangingChars="800" w:hanging="1920"/>
        <w:jc w:val="both"/>
        <w:rPr>
          <w:rFonts w:ascii="標楷體" w:eastAsia="標楷體" w:hAnsi="標楷體"/>
          <w:color w:val="000000"/>
        </w:rPr>
      </w:pPr>
      <w:r>
        <w:rPr>
          <w:rFonts w:ascii="標楷體" w:eastAsia="標楷體" w:hAnsi="標楷體" w:hint="eastAsia"/>
          <w:color w:val="000000"/>
        </w:rPr>
        <w:t xml:space="preserve">       1.</w:t>
      </w:r>
      <w:r w:rsidR="006E5D9B" w:rsidRPr="00334BD5">
        <w:rPr>
          <w:rFonts w:ascii="標楷體" w:eastAsia="標楷體" w:hAnsi="標楷體" w:hint="eastAsia"/>
          <w:color w:val="000000"/>
        </w:rPr>
        <w:t>郵政劃撥帳號</w:t>
      </w:r>
      <w:r w:rsidR="00C45288">
        <w:rPr>
          <w:rFonts w:ascii="標楷體" w:eastAsia="標楷體" w:hAnsi="標楷體" w:hint="eastAsia"/>
          <w:color w:val="000000"/>
        </w:rPr>
        <w:t>：</w:t>
      </w:r>
      <w:r w:rsidR="006E5D9B" w:rsidRPr="00334BD5">
        <w:rPr>
          <w:rFonts w:ascii="標楷體" w:eastAsia="標楷體" w:hAnsi="標楷體" w:hint="eastAsia"/>
          <w:color w:val="000000"/>
        </w:rPr>
        <w:t xml:space="preserve">16380438  </w:t>
      </w:r>
      <w:r w:rsidR="00C45288">
        <w:rPr>
          <w:rFonts w:ascii="標楷體" w:eastAsia="標楷體" w:hAnsi="標楷體" w:hint="eastAsia"/>
          <w:color w:val="000000"/>
        </w:rPr>
        <w:t xml:space="preserve">  </w:t>
      </w:r>
      <w:r w:rsidR="006E5D9B" w:rsidRPr="00334BD5">
        <w:rPr>
          <w:rFonts w:ascii="標楷體" w:eastAsia="標楷體" w:hAnsi="標楷體" w:hint="eastAsia"/>
          <w:color w:val="000000"/>
        </w:rPr>
        <w:t>戶名：中華民國腦性麻痺協會</w:t>
      </w:r>
    </w:p>
    <w:p w:rsidR="00A7122F" w:rsidRPr="00EF0354" w:rsidRDefault="00BF2FB7" w:rsidP="007F7A1C">
      <w:pPr>
        <w:adjustRightInd w:val="0"/>
        <w:snapToGrid w:val="0"/>
        <w:spacing w:beforeLines="20" w:before="72" w:line="320" w:lineRule="atLeast"/>
        <w:ind w:left="1920" w:hangingChars="800" w:hanging="1920"/>
        <w:jc w:val="both"/>
        <w:rPr>
          <w:rFonts w:ascii="標楷體" w:eastAsia="標楷體" w:hAnsi="標楷體" w:cs="新細明體"/>
          <w:b/>
        </w:rPr>
      </w:pPr>
      <w:r>
        <w:rPr>
          <w:rFonts w:ascii="標楷體" w:eastAsia="標楷體" w:hAnsi="標楷體" w:hint="eastAsia"/>
          <w:color w:val="000000"/>
        </w:rPr>
        <w:t xml:space="preserve">       2.</w:t>
      </w:r>
      <w:r w:rsidR="00641D08" w:rsidRPr="00EF0354">
        <w:rPr>
          <w:rFonts w:ascii="標楷體" w:eastAsia="標楷體" w:hAnsi="標楷體" w:cs="新細明體" w:hint="eastAsia"/>
          <w:b/>
        </w:rPr>
        <w:t>請備註</w:t>
      </w:r>
      <w:r w:rsidR="00641D08" w:rsidRPr="00EF0354">
        <w:rPr>
          <w:rFonts w:ascii="標楷體" w:eastAsia="標楷體" w:hAnsi="標楷體" w:cs="新細明體" w:hint="eastAsia"/>
          <w:b/>
          <w:u w:val="single"/>
        </w:rPr>
        <w:t>教師助理員與特教學生助理人員研習</w:t>
      </w:r>
      <w:r w:rsidR="00EF0354" w:rsidRPr="00EF0354">
        <w:rPr>
          <w:rFonts w:ascii="標楷體" w:eastAsia="標楷體" w:hAnsi="標楷體" w:cs="新細明體" w:hint="eastAsia"/>
          <w:b/>
          <w:u w:val="single"/>
        </w:rPr>
        <w:t>保證金</w:t>
      </w:r>
      <w:r w:rsidR="00EF0354" w:rsidRPr="00EF0354">
        <w:rPr>
          <w:rFonts w:ascii="標楷體" w:eastAsia="標楷體" w:hAnsi="標楷體" w:cs="新細明體" w:hint="eastAsia"/>
          <w:b/>
        </w:rPr>
        <w:t>與</w:t>
      </w:r>
      <w:r w:rsidR="00EF0354" w:rsidRPr="00EF0354">
        <w:rPr>
          <w:rFonts w:ascii="標楷體" w:eastAsia="標楷體" w:hAnsi="標楷體" w:cs="新細明體" w:hint="eastAsia"/>
          <w:b/>
          <w:u w:val="single"/>
        </w:rPr>
        <w:t>姓名</w:t>
      </w:r>
      <w:r w:rsidR="00641D08" w:rsidRPr="00EF0354">
        <w:rPr>
          <w:rFonts w:ascii="標楷體" w:eastAsia="標楷體" w:hAnsi="標楷體" w:cs="新細明體" w:hint="eastAsia"/>
          <w:b/>
        </w:rPr>
        <w:t>，避免</w:t>
      </w:r>
      <w:r w:rsidR="00225573" w:rsidRPr="00EF0354">
        <w:rPr>
          <w:rFonts w:ascii="標楷體" w:eastAsia="標楷體" w:hAnsi="標楷體" w:cs="新細明體" w:hint="eastAsia"/>
          <w:b/>
        </w:rPr>
        <w:t>當成一般捐款</w:t>
      </w:r>
      <w:r w:rsidR="00EF0354" w:rsidRPr="00EF0354">
        <w:rPr>
          <w:rFonts w:ascii="標楷體" w:eastAsia="標楷體" w:hAnsi="標楷體" w:cs="新細明體" w:hint="eastAsia"/>
          <w:b/>
        </w:rPr>
        <w:t>。</w:t>
      </w:r>
    </w:p>
    <w:p w:rsidR="006E5D9B" w:rsidRPr="00334BD5" w:rsidRDefault="006E5D9B" w:rsidP="007F7A1C">
      <w:pPr>
        <w:adjustRightInd w:val="0"/>
        <w:snapToGrid w:val="0"/>
        <w:spacing w:beforeLines="20" w:before="72" w:line="320" w:lineRule="atLeast"/>
        <w:ind w:left="1920" w:hangingChars="800" w:hanging="1920"/>
        <w:jc w:val="both"/>
        <w:rPr>
          <w:rFonts w:ascii="標楷體" w:eastAsia="標楷體" w:hAnsi="標楷體"/>
          <w:color w:val="000000"/>
        </w:rPr>
      </w:pPr>
    </w:p>
    <w:p w:rsidR="00BF2FB7" w:rsidRDefault="006E5D9B" w:rsidP="006E5D9B">
      <w:pPr>
        <w:pStyle w:val="ad"/>
        <w:spacing w:line="240" w:lineRule="atLeast"/>
        <w:ind w:leftChars="0" w:left="0"/>
        <w:rPr>
          <w:rFonts w:ascii="標楷體" w:eastAsia="標楷體" w:hAnsi="標楷體"/>
        </w:rPr>
      </w:pPr>
      <w:r w:rsidRPr="00334BD5">
        <w:rPr>
          <w:rFonts w:ascii="標楷體" w:eastAsia="標楷體" w:hAnsi="標楷體" w:hint="eastAsia"/>
        </w:rPr>
        <w:t xml:space="preserve">  </w:t>
      </w:r>
      <w:r w:rsidR="00BF2FB7">
        <w:rPr>
          <w:rFonts w:ascii="標楷體" w:eastAsia="標楷體" w:hAnsi="標楷體" w:hint="eastAsia"/>
        </w:rPr>
        <w:t xml:space="preserve"> (三)</w:t>
      </w:r>
      <w:r w:rsidR="00334BD5">
        <w:rPr>
          <w:rFonts w:ascii="標楷體" w:eastAsia="標楷體" w:hAnsi="標楷體" w:hint="eastAsia"/>
        </w:rPr>
        <w:t>退費辦法</w:t>
      </w:r>
      <w:r w:rsidR="00BF2FB7">
        <w:rPr>
          <w:rFonts w:ascii="標楷體" w:eastAsia="標楷體" w:hAnsi="標楷體" w:hint="eastAsia"/>
        </w:rPr>
        <w:t>：</w:t>
      </w:r>
      <w:r w:rsidR="00225573">
        <w:rPr>
          <w:rFonts w:ascii="標楷體" w:eastAsia="標楷體" w:hAnsi="標楷體" w:hint="eastAsia"/>
        </w:rPr>
        <w:t xml:space="preserve"> </w:t>
      </w:r>
    </w:p>
    <w:p w:rsidR="00EF0354" w:rsidRDefault="00BF2FB7" w:rsidP="006E5D9B">
      <w:pPr>
        <w:pStyle w:val="ad"/>
        <w:spacing w:line="240" w:lineRule="atLeast"/>
        <w:ind w:leftChars="0" w:left="0"/>
        <w:rPr>
          <w:rFonts w:ascii="標楷體" w:eastAsia="標楷體" w:hAnsi="標楷體"/>
        </w:rPr>
      </w:pPr>
      <w:r>
        <w:rPr>
          <w:rFonts w:ascii="標楷體" w:eastAsia="標楷體" w:hAnsi="標楷體" w:hint="eastAsia"/>
        </w:rPr>
        <w:t xml:space="preserve">        </w:t>
      </w:r>
      <w:r w:rsidR="00225573">
        <w:rPr>
          <w:rFonts w:ascii="標楷體" w:eastAsia="標楷體" w:hAnsi="標楷體" w:hint="eastAsia"/>
        </w:rPr>
        <w:t>1.已繳費但於開課前</w:t>
      </w:r>
      <w:r w:rsidR="00EF0354">
        <w:rPr>
          <w:rFonts w:ascii="標楷體" w:eastAsia="標楷體" w:hAnsi="標楷體" w:hint="eastAsia"/>
        </w:rPr>
        <w:t>兩</w:t>
      </w:r>
      <w:r w:rsidR="00B82996">
        <w:rPr>
          <w:rFonts w:ascii="標楷體" w:eastAsia="標楷體" w:hAnsi="標楷體" w:hint="eastAsia"/>
        </w:rPr>
        <w:t>星期</w:t>
      </w:r>
      <w:r w:rsidR="00225573">
        <w:rPr>
          <w:rFonts w:ascii="標楷體" w:eastAsia="標楷體" w:hAnsi="標楷體" w:hint="eastAsia"/>
        </w:rPr>
        <w:t>確定無法上課</w:t>
      </w:r>
      <w:r w:rsidR="00DF68C5">
        <w:rPr>
          <w:rFonts w:ascii="標楷體" w:eastAsia="標楷體" w:hAnsi="標楷體" w:hint="eastAsia"/>
        </w:rPr>
        <w:t>並通知協會</w:t>
      </w:r>
      <w:r w:rsidR="00225573">
        <w:rPr>
          <w:rFonts w:ascii="標楷體" w:eastAsia="標楷體" w:hAnsi="標楷體" w:hint="eastAsia"/>
        </w:rPr>
        <w:t>，</w:t>
      </w:r>
      <w:r w:rsidR="00681375">
        <w:rPr>
          <w:rFonts w:ascii="標楷體" w:eastAsia="標楷體" w:hAnsi="標楷體" w:hint="eastAsia"/>
        </w:rPr>
        <w:t>保證金</w:t>
      </w:r>
      <w:r w:rsidR="00225573">
        <w:rPr>
          <w:rFonts w:ascii="標楷體" w:eastAsia="標楷體" w:hAnsi="標楷體" w:hint="eastAsia"/>
        </w:rPr>
        <w:t>將全額退費。</w:t>
      </w:r>
    </w:p>
    <w:p w:rsidR="00225573" w:rsidRDefault="00EF0354" w:rsidP="006E5D9B">
      <w:pPr>
        <w:pStyle w:val="ad"/>
        <w:spacing w:line="240" w:lineRule="atLeast"/>
        <w:ind w:leftChars="0" w:left="0"/>
        <w:rPr>
          <w:rFonts w:ascii="標楷體" w:eastAsia="標楷體" w:hAnsi="標楷體"/>
        </w:rPr>
      </w:pPr>
      <w:r>
        <w:rPr>
          <w:rFonts w:ascii="標楷體" w:eastAsia="標楷體" w:hAnsi="標楷體" w:hint="eastAsia"/>
        </w:rPr>
        <w:t xml:space="preserve">          </w:t>
      </w:r>
      <w:r w:rsidR="00DF68C5">
        <w:rPr>
          <w:rFonts w:ascii="標楷體" w:eastAsia="標楷體" w:hAnsi="標楷體" w:hint="eastAsia"/>
        </w:rPr>
        <w:t>逾時告知恕不退費。</w:t>
      </w:r>
    </w:p>
    <w:p w:rsidR="00BF2FB7" w:rsidRDefault="00225573" w:rsidP="006E5D9B">
      <w:pPr>
        <w:pStyle w:val="ad"/>
        <w:spacing w:line="240" w:lineRule="atLeast"/>
        <w:ind w:leftChars="0" w:left="0"/>
        <w:rPr>
          <w:rFonts w:ascii="標楷體" w:eastAsia="標楷體" w:hAnsi="標楷體"/>
        </w:rPr>
      </w:pPr>
      <w:r>
        <w:rPr>
          <w:rFonts w:ascii="標楷體" w:eastAsia="標楷體" w:hAnsi="標楷體" w:hint="eastAsia"/>
        </w:rPr>
        <w:t xml:space="preserve">　　　　2.</w:t>
      </w:r>
      <w:r w:rsidR="001212CC">
        <w:rPr>
          <w:rFonts w:ascii="標楷體" w:eastAsia="標楷體" w:hAnsi="標楷體" w:hint="eastAsia"/>
        </w:rPr>
        <w:t>參與本研習活動全勤者</w:t>
      </w:r>
      <w:r w:rsidR="00BF2FB7">
        <w:rPr>
          <w:rFonts w:ascii="標楷體" w:eastAsia="標楷體" w:hAnsi="標楷體" w:hint="eastAsia"/>
        </w:rPr>
        <w:t>，</w:t>
      </w:r>
      <w:r w:rsidR="001212CC">
        <w:rPr>
          <w:rFonts w:ascii="標楷體" w:eastAsia="標楷體" w:hAnsi="標楷體" w:hint="eastAsia"/>
        </w:rPr>
        <w:t>將退回保證金</w:t>
      </w:r>
      <w:r w:rsidR="00BF2FB7">
        <w:rPr>
          <w:rFonts w:ascii="標楷體" w:eastAsia="標楷體" w:hAnsi="標楷體" w:hint="eastAsia"/>
        </w:rPr>
        <w:t>；</w:t>
      </w:r>
      <w:r w:rsidR="001212CC">
        <w:rPr>
          <w:rFonts w:ascii="標楷體" w:eastAsia="標楷體" w:hAnsi="標楷體" w:hint="eastAsia"/>
        </w:rPr>
        <w:t>如無法全程參與</w:t>
      </w:r>
      <w:r w:rsidR="00BF2FB7">
        <w:rPr>
          <w:rFonts w:ascii="標楷體" w:eastAsia="標楷體" w:hAnsi="標楷體" w:hint="eastAsia"/>
        </w:rPr>
        <w:t>者</w:t>
      </w:r>
      <w:r w:rsidR="001212CC">
        <w:rPr>
          <w:rFonts w:ascii="標楷體" w:eastAsia="標楷體" w:hAnsi="標楷體" w:hint="eastAsia"/>
        </w:rPr>
        <w:t>，不退回保證金</w:t>
      </w:r>
      <w:r w:rsidR="00BF2FB7">
        <w:rPr>
          <w:rFonts w:ascii="標楷體" w:eastAsia="標楷體" w:hAnsi="標楷體" w:hint="eastAsia"/>
        </w:rPr>
        <w:t>，</w:t>
      </w:r>
      <w:r w:rsidR="001212CC">
        <w:rPr>
          <w:rFonts w:ascii="標楷體" w:eastAsia="標楷體" w:hAnsi="標楷體" w:hint="eastAsia"/>
        </w:rPr>
        <w:t>但</w:t>
      </w:r>
    </w:p>
    <w:p w:rsidR="006E5D9B" w:rsidRDefault="00BF2FB7" w:rsidP="006E5D9B">
      <w:pPr>
        <w:pStyle w:val="ad"/>
        <w:spacing w:line="240" w:lineRule="atLeast"/>
        <w:ind w:leftChars="0" w:left="0"/>
        <w:rPr>
          <w:rFonts w:ascii="標楷體" w:eastAsia="標楷體" w:hAnsi="標楷體"/>
        </w:rPr>
      </w:pPr>
      <w:r>
        <w:rPr>
          <w:rFonts w:ascii="標楷體" w:eastAsia="標楷體" w:hAnsi="標楷體" w:hint="eastAsia"/>
        </w:rPr>
        <w:t xml:space="preserve">          </w:t>
      </w:r>
      <w:r w:rsidR="001212CC">
        <w:rPr>
          <w:rFonts w:ascii="標楷體" w:eastAsia="標楷體" w:hAnsi="標楷體" w:hint="eastAsia"/>
        </w:rPr>
        <w:t>會開立</w:t>
      </w:r>
      <w:r w:rsidR="00EF0354">
        <w:rPr>
          <w:rFonts w:ascii="標楷體" w:eastAsia="標楷體" w:hAnsi="標楷體" w:hint="eastAsia"/>
        </w:rPr>
        <w:t>10</w:t>
      </w:r>
      <w:r w:rsidR="001212CC">
        <w:rPr>
          <w:rFonts w:ascii="標楷體" w:eastAsia="標楷體" w:hAnsi="標楷體" w:hint="eastAsia"/>
        </w:rPr>
        <w:t>00元捐款收據</w:t>
      </w:r>
      <w:r w:rsidR="006E5D9B" w:rsidRPr="00334BD5">
        <w:rPr>
          <w:rFonts w:ascii="標楷體" w:eastAsia="標楷體" w:hAnsi="標楷體" w:hint="eastAsia"/>
        </w:rPr>
        <w:t>。</w:t>
      </w:r>
    </w:p>
    <w:p w:rsidR="00A7122F" w:rsidRDefault="00A7122F" w:rsidP="006E5D9B">
      <w:pPr>
        <w:pStyle w:val="ad"/>
        <w:spacing w:line="240" w:lineRule="atLeast"/>
        <w:ind w:leftChars="0" w:left="0"/>
        <w:rPr>
          <w:rFonts w:ascii="標楷體" w:eastAsia="標楷體" w:hAnsi="標楷體"/>
        </w:rPr>
      </w:pPr>
    </w:p>
    <w:p w:rsidR="003A0C94" w:rsidRPr="00BB7419" w:rsidRDefault="006C59E9" w:rsidP="003A0C94">
      <w:pPr>
        <w:jc w:val="both"/>
        <w:rPr>
          <w:rFonts w:ascii="Arial" w:eastAsia="標楷體" w:hAnsi="Arial" w:cs="Arial"/>
          <w:b/>
        </w:rPr>
      </w:pPr>
      <w:r w:rsidRPr="00BB7419">
        <w:rPr>
          <w:rFonts w:ascii="標楷體" w:eastAsia="標楷體" w:hAnsi="標楷體" w:cs="Arial" w:hint="eastAsia"/>
          <w:b/>
        </w:rPr>
        <w:t>十一、</w:t>
      </w:r>
      <w:r w:rsidR="003A0C94" w:rsidRPr="00BB7419">
        <w:rPr>
          <w:rFonts w:ascii="Arial" w:eastAsia="標楷體" w:hAnsi="標楷體" w:cs="Arial"/>
          <w:b/>
        </w:rPr>
        <w:t>報名注意事項：</w:t>
      </w:r>
    </w:p>
    <w:p w:rsidR="00F02D5A" w:rsidRPr="00F02D5A" w:rsidRDefault="00F02D5A" w:rsidP="00F02D5A">
      <w:pPr>
        <w:pStyle w:val="ad"/>
        <w:numPr>
          <w:ilvl w:val="0"/>
          <w:numId w:val="2"/>
        </w:numPr>
        <w:ind w:leftChars="0"/>
        <w:rPr>
          <w:rFonts w:ascii="標楷體" w:eastAsia="標楷體" w:hAnsi="標楷體"/>
        </w:rPr>
      </w:pPr>
      <w:r w:rsidRPr="00F02D5A">
        <w:rPr>
          <w:rFonts w:eastAsia="標楷體" w:hAnsi="標楷體" w:hint="eastAsia"/>
        </w:rPr>
        <w:t>於特教</w:t>
      </w:r>
      <w:r w:rsidR="003A0C94" w:rsidRPr="00F02D5A">
        <w:rPr>
          <w:rFonts w:eastAsia="標楷體" w:hAnsi="標楷體" w:hint="eastAsia"/>
        </w:rPr>
        <w:t>通報網</w:t>
      </w:r>
      <w:r w:rsidR="003A0C94" w:rsidRPr="00F02D5A">
        <w:rPr>
          <w:rFonts w:ascii="標楷體" w:eastAsia="標楷體" w:hAnsi="標楷體" w:hint="eastAsia"/>
        </w:rPr>
        <w:t>報名後，請</w:t>
      </w:r>
      <w:r w:rsidR="003A0C94" w:rsidRPr="00F02D5A">
        <w:rPr>
          <w:rFonts w:ascii="標楷體" w:eastAsia="標楷體" w:hAnsi="標楷體"/>
        </w:rPr>
        <w:t>E–mail</w:t>
      </w:r>
      <w:r w:rsidR="003A0C94" w:rsidRPr="00F02D5A">
        <w:rPr>
          <w:rFonts w:ascii="標楷體" w:eastAsia="標楷體" w:hAnsi="標楷體" w:hint="eastAsia"/>
        </w:rPr>
        <w:t>或</w:t>
      </w:r>
      <w:r w:rsidR="003A0C94" w:rsidRPr="00F02D5A">
        <w:rPr>
          <w:rFonts w:ascii="標楷體" w:eastAsia="標楷體" w:hAnsi="標楷體"/>
        </w:rPr>
        <w:t>傳真</w:t>
      </w:r>
      <w:r w:rsidR="003A0C94" w:rsidRPr="00F02D5A">
        <w:rPr>
          <w:rFonts w:ascii="標楷體" w:eastAsia="標楷體" w:hAnsi="標楷體" w:hint="eastAsia"/>
        </w:rPr>
        <w:t>繳費憑據至中華民國腦性麻痺協會，</w:t>
      </w:r>
      <w:r w:rsidR="00DF68C5" w:rsidRPr="00F02D5A">
        <w:rPr>
          <w:rFonts w:ascii="標楷體" w:eastAsia="標楷體" w:hAnsi="標楷體" w:hint="eastAsia"/>
        </w:rPr>
        <w:t>才視</w:t>
      </w:r>
    </w:p>
    <w:p w:rsidR="003A0C94" w:rsidRPr="00D46574" w:rsidRDefault="00DF68C5" w:rsidP="00F02D5A">
      <w:pPr>
        <w:pStyle w:val="ad"/>
        <w:ind w:leftChars="0" w:left="888"/>
        <w:rPr>
          <w:rFonts w:ascii="標楷體" w:eastAsia="標楷體" w:hAnsi="標楷體"/>
        </w:rPr>
      </w:pPr>
      <w:r w:rsidRPr="00F02D5A">
        <w:rPr>
          <w:rFonts w:ascii="標楷體" w:eastAsia="標楷體" w:hAnsi="標楷體" w:hint="eastAsia"/>
        </w:rPr>
        <w:t>同完成報名手續。</w:t>
      </w:r>
      <w:r w:rsidR="00681375" w:rsidRPr="00F02D5A">
        <w:rPr>
          <w:rFonts w:ascii="標楷體" w:eastAsia="標楷體" w:hAnsi="標楷體" w:cs="新細明體" w:hint="eastAsia"/>
        </w:rPr>
        <w:t>收據請備註姓名、電話及助理人員研習</w:t>
      </w:r>
      <w:r w:rsidR="00F02D5A">
        <w:rPr>
          <w:rFonts w:ascii="標楷體" w:eastAsia="標楷體" w:hAnsi="標楷體" w:cs="新細明體" w:hint="eastAsia"/>
        </w:rPr>
        <w:t>保證金，避免</w:t>
      </w:r>
      <w:r w:rsidR="00681375" w:rsidRPr="00F02D5A">
        <w:rPr>
          <w:rFonts w:ascii="標楷體" w:eastAsia="標楷體" w:hAnsi="標楷體" w:cs="新細明體" w:hint="eastAsia"/>
        </w:rPr>
        <w:t>當成一般捐款</w:t>
      </w:r>
      <w:r w:rsidR="00BB7419" w:rsidRPr="00F02D5A">
        <w:rPr>
          <w:rFonts w:ascii="標楷體" w:eastAsia="標楷體" w:hAnsi="標楷體" w:cs="新細明體" w:hint="eastAsia"/>
        </w:rPr>
        <w:t>處</w:t>
      </w:r>
      <w:r w:rsidR="00BB7419">
        <w:rPr>
          <w:rFonts w:ascii="標楷體" w:eastAsia="標楷體" w:hAnsi="標楷體" w:cs="新細明體" w:hint="eastAsia"/>
        </w:rPr>
        <w:t>理</w:t>
      </w:r>
      <w:r w:rsidR="00681375">
        <w:rPr>
          <w:rFonts w:ascii="標楷體" w:eastAsia="標楷體" w:hAnsi="標楷體" w:cs="新細明體" w:hint="eastAsia"/>
        </w:rPr>
        <w:t>。</w:t>
      </w:r>
      <w:r>
        <w:rPr>
          <w:rFonts w:ascii="標楷體" w:eastAsia="標楷體" w:hAnsi="標楷體" w:cs="新細明體" w:hint="eastAsia"/>
        </w:rPr>
        <w:t>(以繳費先後順序及完成報名手續為錄取標準)</w:t>
      </w:r>
    </w:p>
    <w:p w:rsidR="003A0C94" w:rsidRPr="00D46574" w:rsidRDefault="006C59E9" w:rsidP="00E937A5">
      <w:pPr>
        <w:ind w:left="480"/>
        <w:rPr>
          <w:rFonts w:ascii="標楷體" w:eastAsia="標楷體" w:hAnsi="標楷體"/>
        </w:rPr>
      </w:pPr>
      <w:r>
        <w:rPr>
          <w:rFonts w:ascii="標楷體" w:eastAsia="標楷體" w:hAnsi="標楷體" w:hint="eastAsia"/>
        </w:rPr>
        <w:t>(二)</w:t>
      </w:r>
      <w:r w:rsidR="00BB7419" w:rsidRPr="00D46574">
        <w:rPr>
          <w:rFonts w:ascii="標楷體" w:eastAsia="標楷體" w:hAnsi="標楷體"/>
        </w:rPr>
        <w:t>本次研習活動</w:t>
      </w:r>
      <w:r w:rsidR="00BB7419">
        <w:rPr>
          <w:rFonts w:ascii="標楷體" w:eastAsia="標楷體" w:hAnsi="標楷體" w:hint="eastAsia"/>
        </w:rPr>
        <w:t>需繳交</w:t>
      </w:r>
      <w:r w:rsidR="00BB7419" w:rsidRPr="00D46574">
        <w:rPr>
          <w:rFonts w:ascii="標楷體" w:eastAsia="標楷體" w:hAnsi="標楷體" w:hint="eastAsia"/>
        </w:rPr>
        <w:t>保證金</w:t>
      </w:r>
      <w:r w:rsidR="00F02D5A">
        <w:rPr>
          <w:rFonts w:ascii="標楷體" w:eastAsia="標楷體" w:hAnsi="標楷體" w:hint="eastAsia"/>
        </w:rPr>
        <w:t>10</w:t>
      </w:r>
      <w:r w:rsidR="00BB7419" w:rsidRPr="00D46574">
        <w:rPr>
          <w:rFonts w:ascii="標楷體" w:eastAsia="標楷體" w:hAnsi="標楷體" w:hint="eastAsia"/>
        </w:rPr>
        <w:t>00元</w:t>
      </w:r>
      <w:r w:rsidR="00BB7419" w:rsidRPr="00D46574">
        <w:rPr>
          <w:rFonts w:ascii="標楷體" w:eastAsia="標楷體" w:hAnsi="標楷體"/>
        </w:rPr>
        <w:t>。</w:t>
      </w:r>
    </w:p>
    <w:p w:rsidR="003A0C94" w:rsidRPr="00D46574" w:rsidRDefault="006C59E9" w:rsidP="006C59E9">
      <w:pPr>
        <w:ind w:left="480"/>
        <w:rPr>
          <w:rFonts w:ascii="標楷體" w:eastAsia="標楷體" w:hAnsi="標楷體"/>
        </w:rPr>
      </w:pPr>
      <w:r>
        <w:rPr>
          <w:rFonts w:ascii="標楷體" w:eastAsia="標楷體" w:hAnsi="標楷體" w:hint="eastAsia"/>
        </w:rPr>
        <w:t>(三)</w:t>
      </w:r>
      <w:r w:rsidR="00BB7419" w:rsidRPr="00D46574">
        <w:rPr>
          <w:rFonts w:ascii="標楷體" w:eastAsia="標楷體" w:hAnsi="標楷體" w:hint="eastAsia"/>
        </w:rPr>
        <w:t>請註明用餐葷素。</w:t>
      </w:r>
    </w:p>
    <w:p w:rsidR="003A0C94" w:rsidRPr="00D46574" w:rsidRDefault="006C59E9" w:rsidP="006C59E9">
      <w:pPr>
        <w:ind w:left="480"/>
        <w:rPr>
          <w:rFonts w:ascii="標楷體" w:eastAsia="標楷體" w:hAnsi="標楷體"/>
        </w:rPr>
      </w:pPr>
      <w:r>
        <w:rPr>
          <w:rFonts w:ascii="標楷體" w:eastAsia="標楷體" w:hAnsi="標楷體" w:hint="eastAsia"/>
        </w:rPr>
        <w:t>(四)</w:t>
      </w:r>
      <w:r w:rsidR="003A0C94" w:rsidRPr="00D46574">
        <w:rPr>
          <w:rFonts w:ascii="標楷體" w:eastAsia="標楷體" w:hAnsi="標楷體"/>
        </w:rPr>
        <w:t>本研習活動結束後，全勤</w:t>
      </w:r>
      <w:r w:rsidR="003A0C94" w:rsidRPr="00D46574">
        <w:rPr>
          <w:rFonts w:ascii="標楷體" w:eastAsia="標楷體" w:hAnsi="標楷體" w:hint="eastAsia"/>
        </w:rPr>
        <w:t>及通過評量測驗</w:t>
      </w:r>
      <w:r>
        <w:rPr>
          <w:rFonts w:ascii="標楷體" w:eastAsia="標楷體" w:hAnsi="標楷體" w:hint="eastAsia"/>
        </w:rPr>
        <w:t>者</w:t>
      </w:r>
      <w:r w:rsidR="003A0C94" w:rsidRPr="00D46574">
        <w:rPr>
          <w:rFonts w:ascii="標楷體" w:eastAsia="標楷體" w:hAnsi="標楷體"/>
        </w:rPr>
        <w:t>將核發給「研習證書」。</w:t>
      </w:r>
    </w:p>
    <w:p w:rsidR="00BC403E" w:rsidRDefault="006C59E9" w:rsidP="00752ECD">
      <w:pPr>
        <w:ind w:left="480"/>
        <w:rPr>
          <w:rFonts w:ascii="標楷體" w:eastAsia="標楷體" w:hAnsi="標楷體"/>
        </w:rPr>
      </w:pPr>
      <w:r>
        <w:rPr>
          <w:rFonts w:ascii="標楷體" w:eastAsia="標楷體" w:hAnsi="標楷體" w:hint="eastAsia"/>
        </w:rPr>
        <w:t>(</w:t>
      </w:r>
      <w:r w:rsidR="00032697">
        <w:rPr>
          <w:rFonts w:ascii="標楷體" w:eastAsia="標楷體" w:hAnsi="標楷體" w:hint="eastAsia"/>
        </w:rPr>
        <w:t>五</w:t>
      </w:r>
      <w:r>
        <w:rPr>
          <w:rFonts w:ascii="標楷體" w:eastAsia="標楷體" w:hAnsi="標楷體" w:hint="eastAsia"/>
        </w:rPr>
        <w:t>)</w:t>
      </w:r>
      <w:r w:rsidR="00BC403E">
        <w:rPr>
          <w:rFonts w:ascii="標楷體" w:eastAsia="標楷體" w:hAnsi="標楷體" w:hint="eastAsia"/>
        </w:rPr>
        <w:t>8/20、8/21</w:t>
      </w:r>
      <w:r w:rsidR="00752ECD" w:rsidRPr="00912634">
        <w:rPr>
          <w:rFonts w:ascii="標楷體" w:eastAsia="標楷體" w:hAnsi="標楷體" w:hint="eastAsia"/>
        </w:rPr>
        <w:t>課程「參觀輔具中心及輔具實務操作演練」及「擺位、移位技巧與實際</w:t>
      </w:r>
    </w:p>
    <w:p w:rsidR="00BC403E" w:rsidRDefault="00752ECD" w:rsidP="00BC403E">
      <w:pPr>
        <w:ind w:left="480" w:firstLineChars="200" w:firstLine="480"/>
        <w:rPr>
          <w:rFonts w:ascii="標楷體" w:eastAsia="標楷體" w:hAnsi="標楷體"/>
        </w:rPr>
      </w:pPr>
      <w:r w:rsidRPr="00912634">
        <w:rPr>
          <w:rFonts w:ascii="標楷體" w:eastAsia="標楷體" w:hAnsi="標楷體" w:hint="eastAsia"/>
        </w:rPr>
        <w:t>演練」</w:t>
      </w:r>
      <w:r w:rsidR="00DF68C5">
        <w:rPr>
          <w:rFonts w:ascii="標楷體" w:eastAsia="標楷體" w:hAnsi="標楷體" w:hint="eastAsia"/>
        </w:rPr>
        <w:t>，</w:t>
      </w:r>
      <w:r w:rsidRPr="00912634">
        <w:rPr>
          <w:rFonts w:ascii="標楷體" w:eastAsia="標楷體" w:hAnsi="標楷體" w:hint="eastAsia"/>
        </w:rPr>
        <w:t>因課程演練及</w:t>
      </w:r>
      <w:r>
        <w:rPr>
          <w:rFonts w:ascii="標楷體" w:eastAsia="標楷體" w:hAnsi="標楷體" w:hint="eastAsia"/>
        </w:rPr>
        <w:t>場地</w:t>
      </w:r>
      <w:r w:rsidRPr="00912634">
        <w:rPr>
          <w:rFonts w:ascii="標楷體" w:eastAsia="標楷體" w:hAnsi="標楷體" w:hint="eastAsia"/>
        </w:rPr>
        <w:t>關係，</w:t>
      </w:r>
      <w:r w:rsidR="00BC403E">
        <w:rPr>
          <w:rFonts w:ascii="標楷體" w:eastAsia="標楷體" w:hAnsi="標楷體" w:cs="新細明體" w:hint="eastAsia"/>
          <w:color w:val="000000"/>
          <w:kern w:val="0"/>
        </w:rPr>
        <w:t>確保每人能有足夠時間演練操作，</w:t>
      </w:r>
      <w:r w:rsidRPr="00912634">
        <w:rPr>
          <w:rFonts w:ascii="標楷體" w:eastAsia="標楷體" w:hAnsi="標楷體" w:hint="eastAsia"/>
        </w:rPr>
        <w:t>每堂課限定5</w:t>
      </w:r>
      <w:r w:rsidR="00BC403E">
        <w:rPr>
          <w:rFonts w:ascii="標楷體" w:eastAsia="標楷體" w:hAnsi="標楷體" w:hint="eastAsia"/>
        </w:rPr>
        <w:t>0</w:t>
      </w:r>
    </w:p>
    <w:p w:rsidR="003A0C94" w:rsidRPr="00D46574" w:rsidRDefault="00752ECD" w:rsidP="00BC403E">
      <w:pPr>
        <w:ind w:left="480" w:firstLineChars="200" w:firstLine="480"/>
        <w:rPr>
          <w:rFonts w:ascii="標楷體" w:eastAsia="標楷體" w:hAnsi="標楷體"/>
        </w:rPr>
      </w:pPr>
      <w:r w:rsidRPr="00912634">
        <w:rPr>
          <w:rFonts w:ascii="標楷體" w:eastAsia="標楷體" w:hAnsi="標楷體" w:hint="eastAsia"/>
        </w:rPr>
        <w:t>人</w:t>
      </w:r>
      <w:r>
        <w:rPr>
          <w:rFonts w:ascii="標楷體" w:eastAsia="標楷體" w:hAnsi="標楷體" w:hint="eastAsia"/>
        </w:rPr>
        <w:t>，協會將依報名順序分</w:t>
      </w:r>
      <w:r w:rsidRPr="00912634">
        <w:rPr>
          <w:rFonts w:ascii="標楷體" w:eastAsia="標楷體" w:hAnsi="標楷體" w:hint="eastAsia"/>
        </w:rPr>
        <w:t>成A、B兩組上課</w:t>
      </w:r>
      <w:r>
        <w:rPr>
          <w:rFonts w:ascii="標楷體" w:eastAsia="標楷體" w:hAnsi="標楷體" w:hint="eastAsia"/>
        </w:rPr>
        <w:t>。</w:t>
      </w:r>
    </w:p>
    <w:p w:rsidR="00752ECD" w:rsidRDefault="00752ECD" w:rsidP="00752ECD">
      <w:pPr>
        <w:spacing w:line="300" w:lineRule="exact"/>
        <w:rPr>
          <w:rFonts w:ascii="標楷體" w:eastAsia="標楷體" w:hAnsi="標楷體"/>
        </w:rPr>
      </w:pPr>
      <w:r>
        <w:rPr>
          <w:rFonts w:ascii="標楷體" w:eastAsia="標楷體" w:hAnsi="標楷體" w:hint="eastAsia"/>
        </w:rPr>
        <w:t xml:space="preserve">    </w:t>
      </w:r>
      <w:r w:rsidR="006C59E9">
        <w:rPr>
          <w:rFonts w:ascii="標楷體" w:eastAsia="標楷體" w:hAnsi="標楷體" w:hint="eastAsia"/>
        </w:rPr>
        <w:t>(</w:t>
      </w:r>
      <w:r w:rsidR="00032697">
        <w:rPr>
          <w:rFonts w:ascii="標楷體" w:eastAsia="標楷體" w:hAnsi="標楷體" w:hint="eastAsia"/>
        </w:rPr>
        <w:t>六</w:t>
      </w:r>
      <w:r w:rsidR="006C59E9">
        <w:rPr>
          <w:rFonts w:ascii="標楷體" w:eastAsia="標楷體" w:hAnsi="標楷體" w:hint="eastAsia"/>
        </w:rPr>
        <w:t>)</w:t>
      </w:r>
      <w:r w:rsidR="00F02D5A">
        <w:rPr>
          <w:rFonts w:ascii="標楷體" w:eastAsia="標楷體" w:hAnsi="標楷體" w:hint="eastAsia"/>
        </w:rPr>
        <w:t>如報名後無法參加者，請活動</w:t>
      </w:r>
      <w:r w:rsidRPr="00D46574">
        <w:rPr>
          <w:rFonts w:ascii="標楷體" w:eastAsia="標楷體" w:hAnsi="標楷體" w:hint="eastAsia"/>
        </w:rPr>
        <w:t>前</w:t>
      </w:r>
      <w:r w:rsidR="00F02D5A">
        <w:rPr>
          <w:rFonts w:ascii="標楷體" w:eastAsia="標楷體" w:hAnsi="標楷體" w:hint="eastAsia"/>
        </w:rPr>
        <w:t>2週</w:t>
      </w:r>
      <w:r>
        <w:rPr>
          <w:rFonts w:ascii="標楷體" w:eastAsia="標楷體" w:hAnsi="標楷體" w:hint="eastAsia"/>
        </w:rPr>
        <w:t>告知</w:t>
      </w:r>
      <w:r w:rsidRPr="00D46574">
        <w:rPr>
          <w:rFonts w:ascii="標楷體" w:eastAsia="標楷體" w:hAnsi="標楷體" w:hint="eastAsia"/>
        </w:rPr>
        <w:t>承辦人員</w:t>
      </w:r>
      <w:r>
        <w:rPr>
          <w:rFonts w:ascii="標楷體" w:eastAsia="標楷體" w:hAnsi="標楷體" w:hint="eastAsia"/>
        </w:rPr>
        <w:t>。聯絡電話：</w:t>
      </w:r>
      <w:r w:rsidRPr="00072165">
        <w:rPr>
          <w:rFonts w:ascii="標楷體" w:eastAsia="標楷體" w:hAnsi="標楷體" w:hint="eastAsia"/>
        </w:rPr>
        <w:t>02-28</w:t>
      </w:r>
      <w:r w:rsidR="00BC403E">
        <w:rPr>
          <w:rFonts w:ascii="標楷體" w:eastAsia="標楷體" w:hAnsi="標楷體" w:hint="eastAsia"/>
        </w:rPr>
        <w:t>92-6222*</w:t>
      </w:r>
      <w:r w:rsidRPr="00072165">
        <w:rPr>
          <w:rFonts w:ascii="標楷體" w:eastAsia="標楷體" w:hAnsi="標楷體" w:hint="eastAsia"/>
        </w:rPr>
        <w:t>2</w:t>
      </w:r>
      <w:r w:rsidR="00BC403E">
        <w:rPr>
          <w:rFonts w:ascii="標楷體" w:eastAsia="標楷體" w:hAnsi="標楷體" w:hint="eastAsia"/>
        </w:rPr>
        <w:t>04</w:t>
      </w:r>
      <w:r>
        <w:rPr>
          <w:rFonts w:ascii="標楷體" w:eastAsia="標楷體" w:hAnsi="標楷體" w:hint="eastAsia"/>
        </w:rPr>
        <w:t>、</w:t>
      </w:r>
    </w:p>
    <w:p w:rsidR="003A0C94" w:rsidRDefault="00752ECD" w:rsidP="00752ECD">
      <w:pPr>
        <w:ind w:left="480"/>
        <w:rPr>
          <w:rFonts w:ascii="標楷體" w:eastAsia="標楷體" w:hAnsi="標楷體"/>
        </w:rPr>
      </w:pPr>
      <w:r>
        <w:rPr>
          <w:rFonts w:ascii="標楷體" w:eastAsia="標楷體" w:hAnsi="標楷體" w:hint="eastAsia"/>
        </w:rPr>
        <w:t xml:space="preserve">    </w:t>
      </w:r>
      <w:r w:rsidRPr="00072165">
        <w:rPr>
          <w:rFonts w:ascii="標楷體" w:eastAsia="標楷體" w:hAnsi="標楷體" w:hint="eastAsia"/>
        </w:rPr>
        <w:t>Mail：</w:t>
      </w:r>
      <w:hyperlink r:id="rId10" w:history="1">
        <w:r w:rsidRPr="00072165">
          <w:rPr>
            <w:rStyle w:val="a3"/>
            <w:rFonts w:ascii="標楷體" w:eastAsia="標楷體" w:hAnsi="標楷體" w:hint="eastAsia"/>
            <w:sz w:val="20"/>
            <w:szCs w:val="20"/>
          </w:rPr>
          <w:t>edu.cpfamily@gmail.com</w:t>
        </w:r>
      </w:hyperlink>
      <w:r>
        <w:rPr>
          <w:rFonts w:ascii="標楷體" w:eastAsia="標楷體" w:hAnsi="標楷體" w:hint="eastAsia"/>
          <w:sz w:val="20"/>
          <w:szCs w:val="20"/>
        </w:rPr>
        <w:t>。</w:t>
      </w:r>
    </w:p>
    <w:p w:rsidR="00AD2BE8" w:rsidRDefault="00752ECD" w:rsidP="00752ECD">
      <w:pPr>
        <w:spacing w:line="300" w:lineRule="exact"/>
        <w:rPr>
          <w:rFonts w:ascii="標楷體" w:eastAsia="標楷體" w:hAnsi="標楷體"/>
        </w:rPr>
      </w:pPr>
      <w:r>
        <w:rPr>
          <w:rFonts w:ascii="標楷體" w:eastAsia="標楷體" w:hAnsi="標楷體" w:hint="eastAsia"/>
        </w:rPr>
        <w:t xml:space="preserve">    </w:t>
      </w:r>
      <w:r w:rsidR="006C59E9">
        <w:rPr>
          <w:rFonts w:ascii="標楷體" w:eastAsia="標楷體" w:hAnsi="標楷體" w:hint="eastAsia"/>
        </w:rPr>
        <w:t>(</w:t>
      </w:r>
      <w:r w:rsidR="00032697">
        <w:rPr>
          <w:rFonts w:ascii="標楷體" w:eastAsia="標楷體" w:hAnsi="標楷體" w:hint="eastAsia"/>
        </w:rPr>
        <w:t>七</w:t>
      </w:r>
      <w:r w:rsidR="006C59E9">
        <w:rPr>
          <w:rFonts w:ascii="標楷體" w:eastAsia="標楷體" w:hAnsi="標楷體" w:hint="eastAsia"/>
        </w:rPr>
        <w:t>)</w:t>
      </w:r>
      <w:r w:rsidRPr="00D46574">
        <w:rPr>
          <w:rFonts w:ascii="標楷體" w:eastAsia="標楷體" w:hAnsi="標楷體"/>
        </w:rPr>
        <w:t>為響應環保政策，</w:t>
      </w:r>
      <w:r>
        <w:rPr>
          <w:rFonts w:ascii="標楷體" w:eastAsia="標楷體" w:hAnsi="標楷體" w:hint="eastAsia"/>
        </w:rPr>
        <w:t>研習</w:t>
      </w:r>
      <w:r w:rsidRPr="00D46574">
        <w:rPr>
          <w:rFonts w:ascii="標楷體" w:eastAsia="標楷體" w:hAnsi="標楷體"/>
        </w:rPr>
        <w:t>當天</w:t>
      </w:r>
      <w:r w:rsidRPr="00D46574">
        <w:rPr>
          <w:rFonts w:ascii="標楷體" w:eastAsia="標楷體" w:hAnsi="標楷體" w:hint="eastAsia"/>
        </w:rPr>
        <w:t>請自</w:t>
      </w:r>
      <w:r>
        <w:rPr>
          <w:rFonts w:ascii="標楷體" w:eastAsia="標楷體" w:hAnsi="標楷體" w:hint="eastAsia"/>
        </w:rPr>
        <w:t>備</w:t>
      </w:r>
      <w:r w:rsidRPr="00D46574">
        <w:rPr>
          <w:rFonts w:ascii="標楷體" w:eastAsia="標楷體" w:hAnsi="標楷體" w:hint="eastAsia"/>
        </w:rPr>
        <w:t>環保餐具（環保筷、茶水杯等）</w:t>
      </w:r>
      <w:r>
        <w:rPr>
          <w:rFonts w:ascii="標楷體" w:eastAsia="標楷體" w:hAnsi="標楷體" w:hint="eastAsia"/>
        </w:rPr>
        <w:t>。</w:t>
      </w:r>
      <w:r w:rsidRPr="00912634" w:rsidDel="008F47BB">
        <w:rPr>
          <w:rFonts w:ascii="標楷體" w:eastAsia="標楷體" w:hAnsi="標楷體" w:hint="eastAsia"/>
        </w:rPr>
        <w:t xml:space="preserve"> </w:t>
      </w:r>
    </w:p>
    <w:p w:rsidR="000F50C7" w:rsidRDefault="00752ECD" w:rsidP="00752ECD">
      <w:pPr>
        <w:spacing w:line="300" w:lineRule="exact"/>
        <w:rPr>
          <w:rFonts w:ascii="標楷體" w:eastAsia="標楷體" w:hAnsi="標楷體"/>
        </w:rPr>
      </w:pPr>
      <w:r>
        <w:rPr>
          <w:rFonts w:ascii="標楷體" w:eastAsia="標楷體" w:hAnsi="標楷體" w:hint="eastAsia"/>
        </w:rPr>
        <w:t xml:space="preserve">    </w:t>
      </w:r>
      <w:r w:rsidR="00032697">
        <w:rPr>
          <w:rFonts w:ascii="標楷體" w:eastAsia="標楷體" w:hAnsi="標楷體" w:hint="eastAsia"/>
        </w:rPr>
        <w:t>(八)</w:t>
      </w:r>
      <w:r>
        <w:rPr>
          <w:rFonts w:ascii="標楷體" w:eastAsia="標楷體" w:hAnsi="標楷體" w:hint="eastAsia"/>
        </w:rPr>
        <w:t>報名</w:t>
      </w:r>
      <w:r w:rsidRPr="00D46574">
        <w:rPr>
          <w:rFonts w:ascii="標楷體" w:eastAsia="標楷體" w:hAnsi="標楷體" w:hint="eastAsia"/>
        </w:rPr>
        <w:t>資料</w:t>
      </w:r>
      <w:r>
        <w:rPr>
          <w:rFonts w:ascii="標楷體" w:eastAsia="標楷體" w:hAnsi="標楷體" w:hint="eastAsia"/>
        </w:rPr>
        <w:t>僅</w:t>
      </w:r>
      <w:r w:rsidRPr="00D46574">
        <w:rPr>
          <w:rFonts w:ascii="標楷體" w:eastAsia="標楷體" w:hAnsi="標楷體" w:hint="eastAsia"/>
        </w:rPr>
        <w:t>作為教師助理員人力資料庫，</w:t>
      </w:r>
      <w:r w:rsidR="00BB7419">
        <w:rPr>
          <w:rFonts w:ascii="標楷體" w:eastAsia="標楷體" w:hAnsi="標楷體" w:hint="eastAsia"/>
        </w:rPr>
        <w:t>本會</w:t>
      </w:r>
      <w:r w:rsidR="00032697" w:rsidRPr="00D46574">
        <w:rPr>
          <w:rFonts w:ascii="標楷體" w:eastAsia="標楷體" w:hAnsi="標楷體" w:hint="eastAsia"/>
        </w:rPr>
        <w:t>不做其他用途。</w:t>
      </w:r>
    </w:p>
    <w:p w:rsidR="009B2D0E" w:rsidRPr="009B2D0E" w:rsidRDefault="009B2D0E" w:rsidP="00AD2BE8">
      <w:pPr>
        <w:ind w:left="480"/>
        <w:rPr>
          <w:rFonts w:ascii="標楷體" w:eastAsia="標楷體" w:hAnsi="標楷體"/>
        </w:rPr>
      </w:pPr>
    </w:p>
    <w:p w:rsidR="00912634" w:rsidRPr="000F50C7" w:rsidRDefault="000F50C7" w:rsidP="000F50C7">
      <w:pPr>
        <w:rPr>
          <w:rFonts w:ascii="標楷體" w:eastAsia="標楷體" w:hAnsi="標楷體"/>
        </w:rPr>
      </w:pPr>
      <w:r w:rsidRPr="000F50C7">
        <w:rPr>
          <w:rFonts w:ascii="標楷體" w:eastAsia="標楷體" w:hAnsi="標楷體" w:hint="eastAsia"/>
          <w:b/>
        </w:rPr>
        <w:t>十二</w:t>
      </w:r>
      <w:r>
        <w:rPr>
          <w:rFonts w:ascii="標楷體" w:eastAsia="標楷體" w:hAnsi="標楷體" w:hint="eastAsia"/>
        </w:rPr>
        <w:t>、</w:t>
      </w:r>
      <w:r w:rsidR="00DE2712">
        <w:rPr>
          <w:rFonts w:ascii="標楷體" w:eastAsia="標楷體" w:hAnsi="標楷體" w:hint="eastAsia"/>
        </w:rPr>
        <w:t>本研習</w:t>
      </w:r>
      <w:r>
        <w:rPr>
          <w:rFonts w:ascii="標楷體" w:eastAsia="標楷體" w:hAnsi="標楷體" w:hint="eastAsia"/>
        </w:rPr>
        <w:t>若有未盡事宜，本會將另行修正或補充之。</w:t>
      </w:r>
    </w:p>
    <w:p w:rsidR="003A0C94" w:rsidRDefault="003A0C94" w:rsidP="003A0C94">
      <w:pPr>
        <w:spacing w:line="340" w:lineRule="exact"/>
        <w:rPr>
          <w:rFonts w:ascii="標楷體" w:eastAsia="標楷體" w:hAnsi="標楷體"/>
        </w:rPr>
      </w:pPr>
    </w:p>
    <w:p w:rsidR="003A0C94" w:rsidRDefault="003A0C94" w:rsidP="003A0C94">
      <w:pPr>
        <w:spacing w:line="340" w:lineRule="exact"/>
        <w:rPr>
          <w:rFonts w:ascii="標楷體" w:eastAsia="標楷體" w:hAnsi="標楷體"/>
          <w:w w:val="95"/>
        </w:rPr>
      </w:pPr>
    </w:p>
    <w:p w:rsidR="00FA2C25" w:rsidRDefault="00FA2C25" w:rsidP="003A0C94">
      <w:pPr>
        <w:spacing w:line="340" w:lineRule="exact"/>
        <w:rPr>
          <w:rFonts w:ascii="標楷體" w:eastAsia="標楷體" w:hAnsi="標楷體"/>
          <w:w w:val="95"/>
        </w:rPr>
      </w:pPr>
    </w:p>
    <w:p w:rsidR="00FA2C25" w:rsidRDefault="00FA2C25" w:rsidP="003A0C94">
      <w:pPr>
        <w:spacing w:line="340" w:lineRule="exact"/>
        <w:rPr>
          <w:rFonts w:ascii="標楷體" w:eastAsia="標楷體" w:hAnsi="標楷體"/>
          <w:w w:val="95"/>
        </w:rPr>
      </w:pPr>
    </w:p>
    <w:p w:rsidR="00FA2C25" w:rsidRDefault="00FA2C25" w:rsidP="003A0C94">
      <w:pPr>
        <w:spacing w:line="340" w:lineRule="exact"/>
        <w:rPr>
          <w:rFonts w:ascii="標楷體" w:eastAsia="標楷體" w:hAnsi="標楷體"/>
          <w:w w:val="95"/>
        </w:rPr>
      </w:pPr>
    </w:p>
    <w:p w:rsidR="00FA2C25" w:rsidRDefault="00FA2C25" w:rsidP="003A0C94">
      <w:pPr>
        <w:spacing w:line="340" w:lineRule="exact"/>
        <w:rPr>
          <w:rFonts w:ascii="標楷體" w:eastAsia="標楷體" w:hAnsi="標楷體"/>
          <w:w w:val="95"/>
        </w:rPr>
      </w:pPr>
    </w:p>
    <w:p w:rsidR="00FA2C25" w:rsidRPr="00334BD5" w:rsidRDefault="00FA2C25" w:rsidP="003A0C94">
      <w:pPr>
        <w:spacing w:line="340" w:lineRule="exact"/>
        <w:rPr>
          <w:rFonts w:ascii="標楷體" w:eastAsia="標楷體" w:hAnsi="標楷體"/>
          <w:w w:val="95"/>
        </w:rPr>
      </w:pPr>
    </w:p>
    <w:p w:rsidR="003A0C94" w:rsidRDefault="003A0C94" w:rsidP="006E5D9B">
      <w:pPr>
        <w:pStyle w:val="ad"/>
        <w:spacing w:line="240" w:lineRule="atLeast"/>
        <w:ind w:leftChars="0" w:left="0"/>
        <w:rPr>
          <w:rFonts w:ascii="標楷體" w:eastAsia="標楷體" w:hAnsi="標楷體"/>
        </w:rPr>
      </w:pPr>
    </w:p>
    <w:p w:rsidR="003A0C94" w:rsidRDefault="003A0C94" w:rsidP="006E5D9B">
      <w:pPr>
        <w:pStyle w:val="ad"/>
        <w:spacing w:line="240" w:lineRule="atLeast"/>
        <w:ind w:leftChars="0" w:left="0"/>
        <w:rPr>
          <w:rFonts w:ascii="標楷體" w:eastAsia="標楷體" w:hAnsi="標楷體"/>
        </w:rPr>
      </w:pPr>
    </w:p>
    <w:p w:rsidR="003A0C94" w:rsidRDefault="003A0C94" w:rsidP="006E5D9B">
      <w:pPr>
        <w:pStyle w:val="ad"/>
        <w:spacing w:line="240" w:lineRule="atLeast"/>
        <w:ind w:leftChars="0" w:left="0"/>
        <w:rPr>
          <w:rFonts w:ascii="標楷體" w:eastAsia="標楷體" w:hAnsi="標楷體"/>
        </w:rPr>
      </w:pPr>
    </w:p>
    <w:p w:rsidR="003A0C94" w:rsidRDefault="003A0C94" w:rsidP="006E5D9B">
      <w:pPr>
        <w:pStyle w:val="ad"/>
        <w:spacing w:line="240" w:lineRule="atLeast"/>
        <w:ind w:leftChars="0" w:left="0"/>
        <w:rPr>
          <w:rFonts w:ascii="標楷體" w:eastAsia="標楷體" w:hAnsi="標楷體"/>
        </w:rPr>
      </w:pPr>
    </w:p>
    <w:p w:rsidR="003A0C94" w:rsidRDefault="003A0C94" w:rsidP="006E5D9B">
      <w:pPr>
        <w:pStyle w:val="ad"/>
        <w:spacing w:line="240" w:lineRule="atLeast"/>
        <w:ind w:leftChars="0" w:left="0"/>
        <w:rPr>
          <w:rFonts w:ascii="標楷體" w:eastAsia="標楷體" w:hAnsi="標楷體"/>
        </w:rPr>
      </w:pPr>
    </w:p>
    <w:p w:rsidR="0050447D" w:rsidRDefault="0050447D" w:rsidP="006E5D9B">
      <w:pPr>
        <w:pStyle w:val="ad"/>
        <w:spacing w:line="240" w:lineRule="atLeast"/>
        <w:ind w:leftChars="0" w:left="0"/>
        <w:rPr>
          <w:rFonts w:ascii="標楷體" w:eastAsia="標楷體" w:hAnsi="標楷體"/>
        </w:rPr>
      </w:pPr>
    </w:p>
    <w:p w:rsidR="0050447D" w:rsidRDefault="0050447D" w:rsidP="006E5D9B">
      <w:pPr>
        <w:pStyle w:val="ad"/>
        <w:spacing w:line="240" w:lineRule="atLeast"/>
        <w:ind w:leftChars="0" w:left="0"/>
        <w:rPr>
          <w:rFonts w:ascii="標楷體" w:eastAsia="標楷體" w:hAnsi="標楷體"/>
        </w:rPr>
      </w:pPr>
    </w:p>
    <w:p w:rsidR="003A0C94" w:rsidRPr="003A0C94" w:rsidRDefault="003A0C94" w:rsidP="006E5D9B">
      <w:pPr>
        <w:pStyle w:val="ad"/>
        <w:spacing w:line="240" w:lineRule="atLeast"/>
        <w:ind w:leftChars="0" w:left="0"/>
        <w:rPr>
          <w:rFonts w:ascii="標楷體" w:eastAsia="標楷體" w:hAnsi="標楷體"/>
        </w:rPr>
      </w:pPr>
    </w:p>
    <w:p w:rsidR="00E945A6" w:rsidRDefault="00BC403E" w:rsidP="002708DD">
      <w:pPr>
        <w:spacing w:line="520" w:lineRule="exact"/>
        <w:rPr>
          <w:rFonts w:ascii="標楷體" w:eastAsia="標楷體" w:hAnsi="標楷體"/>
          <w:b/>
        </w:rPr>
      </w:pPr>
      <w:r>
        <w:rPr>
          <w:rFonts w:ascii="標楷體" w:eastAsia="標楷體" w:hAnsi="標楷體" w:hint="eastAsia"/>
          <w:b/>
        </w:rPr>
        <w:t>【</w:t>
      </w:r>
      <w:r w:rsidR="004023F7" w:rsidRPr="009955B6">
        <w:rPr>
          <w:rFonts w:ascii="標楷體" w:eastAsia="標楷體" w:hAnsi="標楷體" w:hint="eastAsia"/>
          <w:b/>
        </w:rPr>
        <w:t>附件一</w:t>
      </w:r>
      <w:r>
        <w:rPr>
          <w:rFonts w:ascii="標楷體" w:eastAsia="標楷體" w:hAnsi="標楷體" w:hint="eastAsia"/>
          <w:b/>
        </w:rPr>
        <w:t>】</w:t>
      </w:r>
      <w:r w:rsidR="00D96B46">
        <w:rPr>
          <w:rFonts w:ascii="標楷體" w:eastAsia="標楷體" w:hAnsi="標楷體" w:hint="eastAsia"/>
          <w:b/>
        </w:rPr>
        <w:t>課程表</w:t>
      </w:r>
      <w:r w:rsidR="00E945A6" w:rsidRPr="009955B6">
        <w:rPr>
          <w:rFonts w:ascii="標楷體" w:eastAsia="標楷體" w:hAnsi="標楷體" w:hint="eastAsia"/>
          <w:b/>
        </w:rPr>
        <w:t xml:space="preserve">  </w:t>
      </w:r>
    </w:p>
    <w:p w:rsidR="00BC403E" w:rsidRPr="007D44A2" w:rsidRDefault="00BC403E" w:rsidP="00BC403E">
      <w:pPr>
        <w:ind w:firstLineChars="100" w:firstLine="240"/>
        <w:rPr>
          <w:rFonts w:ascii="標楷體" w:eastAsia="標楷體" w:hAnsi="標楷體"/>
        </w:rPr>
      </w:pPr>
      <w:r>
        <w:rPr>
          <w:rFonts w:ascii="標楷體" w:eastAsia="標楷體" w:hAnsi="標楷體" w:hint="eastAsia"/>
        </w:rPr>
        <w:t>第一天</w:t>
      </w:r>
    </w:p>
    <w:tbl>
      <w:tblPr>
        <w:tblW w:w="8080" w:type="dxa"/>
        <w:tblInd w:w="312" w:type="dxa"/>
        <w:tblCellMar>
          <w:left w:w="28" w:type="dxa"/>
          <w:right w:w="28" w:type="dxa"/>
        </w:tblCellMar>
        <w:tblLook w:val="04A0" w:firstRow="1" w:lastRow="0" w:firstColumn="1" w:lastColumn="0" w:noHBand="0" w:noVBand="1"/>
      </w:tblPr>
      <w:tblGrid>
        <w:gridCol w:w="1017"/>
        <w:gridCol w:w="1780"/>
        <w:gridCol w:w="3723"/>
        <w:gridCol w:w="1560"/>
      </w:tblGrid>
      <w:tr w:rsidR="00BC403E" w:rsidTr="005A374B">
        <w:trPr>
          <w:trHeight w:val="390"/>
        </w:trPr>
        <w:tc>
          <w:tcPr>
            <w:tcW w:w="1017" w:type="dxa"/>
            <w:tcBorders>
              <w:top w:val="single" w:sz="8" w:space="0" w:color="auto"/>
              <w:left w:val="single" w:sz="8" w:space="0" w:color="auto"/>
              <w:bottom w:val="nil"/>
              <w:right w:val="nil"/>
            </w:tcBorders>
            <w:shd w:val="clear" w:color="auto" w:fill="003366"/>
            <w:noWrap/>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3723" w:type="dxa"/>
            <w:tcBorders>
              <w:top w:val="single" w:sz="8" w:space="0" w:color="auto"/>
              <w:left w:val="nil"/>
              <w:bottom w:val="nil"/>
              <w:right w:val="single" w:sz="4"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1560" w:type="dxa"/>
            <w:tcBorders>
              <w:top w:val="single" w:sz="8" w:space="0" w:color="auto"/>
              <w:left w:val="nil"/>
              <w:bottom w:val="nil"/>
              <w:right w:val="single" w:sz="8"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BC403E" w:rsidTr="005A374B">
        <w:trPr>
          <w:trHeight w:val="367"/>
        </w:trPr>
        <w:tc>
          <w:tcPr>
            <w:tcW w:w="1017" w:type="dxa"/>
            <w:vMerge w:val="restart"/>
            <w:tcBorders>
              <w:top w:val="single" w:sz="4" w:space="0" w:color="auto"/>
              <w:left w:val="single" w:sz="8" w:space="0" w:color="auto"/>
              <w:bottom w:val="single" w:sz="8" w:space="0" w:color="000000"/>
              <w:right w:val="single" w:sz="4" w:space="0" w:color="auto"/>
            </w:tcBorders>
            <w:noWrap/>
            <w:vAlign w:val="center"/>
          </w:tcPr>
          <w:p w:rsidR="00BC403E" w:rsidRDefault="00BC403E" w:rsidP="005A374B">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 xml:space="preserve"> 8/15(一)</w:t>
            </w:r>
          </w:p>
          <w:p w:rsidR="00BC403E" w:rsidRDefault="00BC403E" w:rsidP="005A374B">
            <w:pPr>
              <w:widowControl/>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3723" w:type="dxa"/>
            <w:tcBorders>
              <w:top w:val="single" w:sz="4" w:space="0" w:color="auto"/>
              <w:left w:val="nil"/>
              <w:bottom w:val="single" w:sz="4" w:space="0" w:color="auto"/>
              <w:right w:val="single" w:sz="4"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c>
          <w:tcPr>
            <w:tcW w:w="1560" w:type="dxa"/>
            <w:tcBorders>
              <w:top w:val="single" w:sz="4" w:space="0" w:color="auto"/>
              <w:left w:val="nil"/>
              <w:bottom w:val="single" w:sz="4" w:space="0" w:color="auto"/>
              <w:right w:val="single" w:sz="8"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p>
        </w:tc>
      </w:tr>
      <w:tr w:rsidR="00BC403E" w:rsidTr="005A374B">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腦性麻痺學生特質與特教需求</w:t>
            </w:r>
          </w:p>
        </w:tc>
        <w:tc>
          <w:tcPr>
            <w:tcW w:w="1560" w:type="dxa"/>
            <w:vMerge w:val="restart"/>
            <w:tcBorders>
              <w:top w:val="nil"/>
              <w:left w:val="single" w:sz="4" w:space="0" w:color="auto"/>
              <w:bottom w:val="single" w:sz="4" w:space="0" w:color="auto"/>
              <w:right w:val="single" w:sz="8"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卓碧金老師</w:t>
            </w:r>
          </w:p>
        </w:tc>
      </w:tr>
      <w:tr w:rsidR="00BC403E" w:rsidTr="005A374B">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1560" w:type="dxa"/>
            <w:vMerge/>
            <w:tcBorders>
              <w:top w:val="nil"/>
              <w:left w:val="single" w:sz="4" w:space="0" w:color="auto"/>
              <w:bottom w:val="single" w:sz="4" w:space="0" w:color="auto"/>
              <w:right w:val="single" w:sz="8" w:space="0" w:color="auto"/>
            </w:tcBorders>
            <w:shd w:val="clear" w:color="auto" w:fill="auto"/>
            <w:vAlign w:val="center"/>
            <w:hideMark/>
          </w:tcPr>
          <w:p w:rsidR="00BC403E" w:rsidRDefault="00BC403E" w:rsidP="005A374B">
            <w:pPr>
              <w:widowControl/>
              <w:rPr>
                <w:rFonts w:ascii="標楷體" w:eastAsia="標楷體" w:hAnsi="標楷體" w:cs="新細明體"/>
                <w:color w:val="000000"/>
                <w:kern w:val="0"/>
              </w:rPr>
            </w:pPr>
          </w:p>
        </w:tc>
      </w:tr>
      <w:tr w:rsidR="00BC403E" w:rsidTr="005A374B">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腦性麻痺學生所需之課堂協助</w:t>
            </w:r>
          </w:p>
        </w:tc>
        <w:tc>
          <w:tcPr>
            <w:tcW w:w="1560" w:type="dxa"/>
            <w:vMerge/>
            <w:tcBorders>
              <w:top w:val="nil"/>
              <w:left w:val="single" w:sz="4" w:space="0" w:color="auto"/>
              <w:bottom w:val="single" w:sz="4" w:space="0" w:color="auto"/>
              <w:right w:val="single" w:sz="8" w:space="0" w:color="auto"/>
            </w:tcBorders>
            <w:shd w:val="clear" w:color="auto" w:fill="auto"/>
            <w:vAlign w:val="center"/>
            <w:hideMark/>
          </w:tcPr>
          <w:p w:rsidR="00BC403E" w:rsidRDefault="00BC403E" w:rsidP="005A374B">
            <w:pPr>
              <w:widowControl/>
              <w:rPr>
                <w:rFonts w:ascii="標楷體" w:eastAsia="標楷體" w:hAnsi="標楷體" w:cs="新細明體"/>
                <w:color w:val="000000"/>
                <w:kern w:val="0"/>
              </w:rPr>
            </w:pPr>
          </w:p>
        </w:tc>
      </w:tr>
      <w:tr w:rsidR="00BC403E" w:rsidTr="005A374B">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5283" w:type="dxa"/>
            <w:gridSpan w:val="2"/>
            <w:tcBorders>
              <w:top w:val="single" w:sz="4" w:space="0" w:color="auto"/>
              <w:left w:val="nil"/>
              <w:bottom w:val="single" w:sz="4" w:space="0" w:color="auto"/>
              <w:right w:val="single" w:sz="8" w:space="0" w:color="000000"/>
            </w:tcBorders>
            <w:shd w:val="clear" w:color="auto" w:fill="auto"/>
            <w:vAlign w:val="center"/>
            <w:hideMark/>
          </w:tcPr>
          <w:p w:rsidR="00BC403E" w:rsidRDefault="00BC403E" w:rsidP="005A374B">
            <w:pPr>
              <w:widowControl/>
              <w:ind w:firstLineChars="200" w:firstLine="480"/>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BC403E" w:rsidTr="005A374B">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3723" w:type="dxa"/>
            <w:tcBorders>
              <w:top w:val="single" w:sz="4" w:space="0" w:color="auto"/>
              <w:left w:val="nil"/>
              <w:bottom w:val="single" w:sz="4" w:space="0" w:color="auto"/>
              <w:right w:val="single" w:sz="4"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視障與聽障學生所需之協助與輔導</w:t>
            </w:r>
          </w:p>
        </w:tc>
        <w:tc>
          <w:tcPr>
            <w:tcW w:w="1560" w:type="dxa"/>
            <w:tcBorders>
              <w:top w:val="nil"/>
              <w:left w:val="single" w:sz="4" w:space="0" w:color="auto"/>
              <w:bottom w:val="single" w:sz="4" w:space="0" w:color="auto"/>
              <w:right w:val="single" w:sz="8"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何世芸老師</w:t>
            </w:r>
          </w:p>
        </w:tc>
      </w:tr>
      <w:tr w:rsidR="00BC403E" w:rsidTr="005A374B">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5283" w:type="dxa"/>
            <w:gridSpan w:val="2"/>
            <w:tcBorders>
              <w:top w:val="single" w:sz="4" w:space="0" w:color="auto"/>
              <w:left w:val="nil"/>
              <w:bottom w:val="single" w:sz="4" w:space="0" w:color="auto"/>
              <w:right w:val="single" w:sz="8"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r>
      <w:tr w:rsidR="00BC403E" w:rsidTr="005A374B">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3723" w:type="dxa"/>
            <w:tcBorders>
              <w:top w:val="single" w:sz="4" w:space="0" w:color="auto"/>
              <w:left w:val="nil"/>
              <w:bottom w:val="single" w:sz="4" w:space="0" w:color="auto"/>
              <w:right w:val="single" w:sz="4"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職能治療與各類學生的需求和服務</w:t>
            </w:r>
          </w:p>
        </w:tc>
        <w:tc>
          <w:tcPr>
            <w:tcW w:w="1560" w:type="dxa"/>
            <w:tcBorders>
              <w:top w:val="nil"/>
              <w:left w:val="single" w:sz="4" w:space="0" w:color="auto"/>
              <w:bottom w:val="single" w:sz="4" w:space="0" w:color="auto"/>
              <w:right w:val="single" w:sz="8" w:space="0" w:color="auto"/>
            </w:tcBorders>
            <w:shd w:val="clear" w:color="auto" w:fill="auto"/>
            <w:vAlign w:val="center"/>
            <w:hideMark/>
          </w:tcPr>
          <w:p w:rsidR="00BC403E" w:rsidRDefault="00F531D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張婉嫈老師</w:t>
            </w:r>
          </w:p>
        </w:tc>
      </w:tr>
      <w:tr w:rsidR="00BC403E" w:rsidTr="005A374B">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single" w:sz="4" w:space="0" w:color="auto"/>
              <w:left w:val="nil"/>
              <w:bottom w:val="single" w:sz="8" w:space="0" w:color="auto"/>
              <w:right w:val="single" w:sz="4" w:space="0" w:color="auto"/>
            </w:tcBorders>
            <w:noWrap/>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5283" w:type="dxa"/>
            <w:gridSpan w:val="2"/>
            <w:tcBorders>
              <w:top w:val="single" w:sz="4" w:space="0" w:color="auto"/>
              <w:left w:val="nil"/>
              <w:bottom w:val="single" w:sz="8" w:space="0" w:color="auto"/>
              <w:right w:val="single" w:sz="8" w:space="0" w:color="000000"/>
            </w:tcBorders>
            <w:noWrap/>
            <w:vAlign w:val="center"/>
            <w:hideMark/>
          </w:tcPr>
          <w:p w:rsidR="00BC403E" w:rsidRDefault="00BC403E" w:rsidP="005A374B">
            <w:pPr>
              <w:widowControl/>
              <w:ind w:firstLineChars="250" w:firstLine="600"/>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評量及結業</w:t>
            </w:r>
          </w:p>
        </w:tc>
      </w:tr>
    </w:tbl>
    <w:p w:rsidR="00BC403E" w:rsidRDefault="00BC403E" w:rsidP="00BC403E">
      <w:pPr>
        <w:rPr>
          <w:rFonts w:ascii="標楷體" w:eastAsia="標楷體" w:hAnsi="標楷體" w:cs="新細明體"/>
          <w:color w:val="000000"/>
          <w:kern w:val="0"/>
        </w:rPr>
      </w:pPr>
    </w:p>
    <w:p w:rsidR="00BC403E" w:rsidRPr="00956564" w:rsidRDefault="00BC403E" w:rsidP="00BC403E">
      <w:pPr>
        <w:rPr>
          <w:rFonts w:ascii="標楷體" w:eastAsia="標楷體" w:hAnsi="標楷體" w:cs="新細明體"/>
          <w:color w:val="000000"/>
          <w:kern w:val="0"/>
        </w:rPr>
      </w:pPr>
      <w:r>
        <w:rPr>
          <w:rFonts w:ascii="標楷體" w:eastAsia="標楷體" w:hAnsi="標楷體" w:cs="新細明體" w:hint="eastAsia"/>
          <w:color w:val="000000"/>
          <w:kern w:val="0"/>
        </w:rPr>
        <w:t xml:space="preserve">  第二天</w:t>
      </w:r>
    </w:p>
    <w:tbl>
      <w:tblPr>
        <w:tblW w:w="12333" w:type="dxa"/>
        <w:tblInd w:w="312" w:type="dxa"/>
        <w:tblCellMar>
          <w:left w:w="28" w:type="dxa"/>
          <w:right w:w="28" w:type="dxa"/>
        </w:tblCellMar>
        <w:tblLook w:val="04A0" w:firstRow="1" w:lastRow="0" w:firstColumn="1" w:lastColumn="0" w:noHBand="0" w:noVBand="1"/>
      </w:tblPr>
      <w:tblGrid>
        <w:gridCol w:w="1017"/>
        <w:gridCol w:w="1780"/>
        <w:gridCol w:w="3723"/>
        <w:gridCol w:w="1566"/>
        <w:gridCol w:w="4247"/>
      </w:tblGrid>
      <w:tr w:rsidR="00BC403E" w:rsidTr="005A374B">
        <w:trPr>
          <w:gridAfter w:val="1"/>
          <w:wAfter w:w="4247" w:type="dxa"/>
          <w:trHeight w:val="330"/>
        </w:trPr>
        <w:tc>
          <w:tcPr>
            <w:tcW w:w="1017" w:type="dxa"/>
            <w:tcBorders>
              <w:top w:val="single" w:sz="8" w:space="0" w:color="auto"/>
              <w:left w:val="single" w:sz="8" w:space="0" w:color="auto"/>
              <w:bottom w:val="nil"/>
              <w:right w:val="nil"/>
            </w:tcBorders>
            <w:shd w:val="clear" w:color="auto" w:fill="003366"/>
            <w:noWrap/>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3723" w:type="dxa"/>
            <w:tcBorders>
              <w:top w:val="single" w:sz="8" w:space="0" w:color="auto"/>
              <w:left w:val="nil"/>
              <w:bottom w:val="nil"/>
              <w:right w:val="single" w:sz="4"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1566" w:type="dxa"/>
            <w:tcBorders>
              <w:top w:val="single" w:sz="8" w:space="0" w:color="auto"/>
              <w:left w:val="nil"/>
              <w:bottom w:val="nil"/>
              <w:right w:val="single" w:sz="8"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BC403E" w:rsidTr="005A374B">
        <w:trPr>
          <w:gridAfter w:val="1"/>
          <w:wAfter w:w="4247" w:type="dxa"/>
          <w:trHeight w:val="369"/>
        </w:trPr>
        <w:tc>
          <w:tcPr>
            <w:tcW w:w="1017" w:type="dxa"/>
            <w:vMerge w:val="restart"/>
            <w:tcBorders>
              <w:top w:val="single" w:sz="4" w:space="0" w:color="auto"/>
              <w:left w:val="single" w:sz="8" w:space="0" w:color="auto"/>
              <w:bottom w:val="single" w:sz="8" w:space="0" w:color="000000"/>
              <w:right w:val="single" w:sz="4" w:space="0" w:color="auto"/>
            </w:tcBorders>
            <w:noWrap/>
            <w:vAlign w:val="center"/>
          </w:tcPr>
          <w:p w:rsidR="00BC403E" w:rsidRDefault="00BC403E" w:rsidP="005A374B">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8/16(二)</w:t>
            </w:r>
          </w:p>
          <w:p w:rsidR="00BC403E" w:rsidRDefault="00BC403E" w:rsidP="005A374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5289" w:type="dxa"/>
            <w:gridSpan w:val="2"/>
            <w:tcBorders>
              <w:top w:val="single" w:sz="4" w:space="0" w:color="auto"/>
              <w:left w:val="nil"/>
              <w:bottom w:val="single" w:sz="4" w:space="0" w:color="auto"/>
              <w:right w:val="single" w:sz="8" w:space="0" w:color="000000"/>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BC403E" w:rsidTr="005A374B">
        <w:trPr>
          <w:gridAfter w:val="1"/>
          <w:wAfter w:w="4247" w:type="dxa"/>
          <w:trHeight w:val="369"/>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3723" w:type="dxa"/>
            <w:vMerge w:val="restart"/>
            <w:tcBorders>
              <w:top w:val="single" w:sz="4" w:space="0" w:color="auto"/>
              <w:left w:val="single" w:sz="4" w:space="0" w:color="auto"/>
              <w:right w:val="single" w:sz="4" w:space="0" w:color="auto"/>
            </w:tcBorders>
            <w:shd w:val="clear" w:color="auto" w:fill="FFFFFF"/>
            <w:vAlign w:val="center"/>
          </w:tcPr>
          <w:p w:rsidR="00BC403E" w:rsidRPr="00912634" w:rsidRDefault="00BC403E" w:rsidP="005A374B">
            <w:pPr>
              <w:widowControl/>
              <w:jc w:val="center"/>
              <w:rPr>
                <w:rFonts w:ascii="標楷體" w:eastAsia="SimSun" w:hAnsi="標楷體" w:cs="新細明體"/>
                <w:color w:val="000000"/>
                <w:kern w:val="0"/>
              </w:rPr>
            </w:pPr>
            <w:r w:rsidRPr="0052495B">
              <w:rPr>
                <w:rFonts w:ascii="標楷體" w:eastAsia="標楷體" w:hAnsi="標楷體" w:cs="新細明體" w:hint="eastAsia"/>
                <w:color w:val="000000"/>
                <w:kern w:val="0"/>
              </w:rPr>
              <w:t>癲癇的認識與照護</w:t>
            </w:r>
          </w:p>
        </w:tc>
        <w:tc>
          <w:tcPr>
            <w:tcW w:w="1566" w:type="dxa"/>
            <w:vMerge w:val="restart"/>
            <w:tcBorders>
              <w:top w:val="nil"/>
              <w:left w:val="single" w:sz="4" w:space="0" w:color="auto"/>
              <w:right w:val="single" w:sz="8" w:space="0" w:color="auto"/>
            </w:tcBorders>
            <w:shd w:val="clear" w:color="auto" w:fill="FFFFFF"/>
            <w:vAlign w:val="center"/>
          </w:tcPr>
          <w:p w:rsidR="00BC403E" w:rsidRDefault="00557290"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謝向堯醫師</w:t>
            </w:r>
          </w:p>
        </w:tc>
      </w:tr>
      <w:tr w:rsidR="00BC403E" w:rsidTr="005A374B">
        <w:trPr>
          <w:gridAfter w:val="1"/>
          <w:wAfter w:w="4247" w:type="dxa"/>
          <w:trHeight w:val="369"/>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3723" w:type="dxa"/>
            <w:vMerge/>
            <w:tcBorders>
              <w:left w:val="single" w:sz="4" w:space="0" w:color="auto"/>
              <w:right w:val="single" w:sz="4" w:space="0" w:color="auto"/>
            </w:tcBorders>
            <w:shd w:val="clear" w:color="auto" w:fill="FFFFFF"/>
            <w:vAlign w:val="center"/>
            <w:hideMark/>
          </w:tcPr>
          <w:p w:rsidR="00BC403E" w:rsidRDefault="00BC403E" w:rsidP="005A374B">
            <w:pPr>
              <w:widowControl/>
              <w:jc w:val="center"/>
              <w:rPr>
                <w:rFonts w:ascii="標楷體" w:eastAsia="標楷體" w:hAnsi="標楷體" w:cs="新細明體"/>
                <w:color w:val="000000"/>
                <w:kern w:val="0"/>
              </w:rPr>
            </w:pPr>
          </w:p>
        </w:tc>
        <w:tc>
          <w:tcPr>
            <w:tcW w:w="1566" w:type="dxa"/>
            <w:vMerge/>
            <w:tcBorders>
              <w:left w:val="single" w:sz="4" w:space="0" w:color="auto"/>
              <w:right w:val="single" w:sz="8" w:space="0" w:color="auto"/>
            </w:tcBorders>
            <w:shd w:val="clear" w:color="auto" w:fill="FFFFFF"/>
            <w:vAlign w:val="center"/>
          </w:tcPr>
          <w:p w:rsidR="00BC403E" w:rsidRDefault="00BC403E" w:rsidP="005A374B">
            <w:pPr>
              <w:widowControl/>
              <w:jc w:val="center"/>
              <w:rPr>
                <w:rFonts w:ascii="標楷體" w:eastAsia="標楷體" w:hAnsi="標楷體" w:cs="新細明體"/>
                <w:color w:val="000000"/>
                <w:kern w:val="0"/>
              </w:rPr>
            </w:pPr>
          </w:p>
        </w:tc>
      </w:tr>
      <w:tr w:rsidR="00BC403E" w:rsidTr="005A374B">
        <w:trPr>
          <w:gridAfter w:val="1"/>
          <w:wAfter w:w="4247" w:type="dxa"/>
          <w:trHeight w:val="369"/>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3723" w:type="dxa"/>
            <w:vMerge/>
            <w:tcBorders>
              <w:left w:val="single" w:sz="4" w:space="0" w:color="auto"/>
              <w:bottom w:val="single" w:sz="4" w:space="0" w:color="auto"/>
              <w:right w:val="single" w:sz="4" w:space="0" w:color="auto"/>
            </w:tcBorders>
            <w:shd w:val="clear" w:color="auto" w:fill="FFFFFF"/>
            <w:vAlign w:val="center"/>
          </w:tcPr>
          <w:p w:rsidR="00BC403E" w:rsidRDefault="00BC403E" w:rsidP="005A374B">
            <w:pPr>
              <w:widowControl/>
              <w:jc w:val="center"/>
              <w:rPr>
                <w:rFonts w:ascii="標楷體" w:eastAsia="標楷體" w:hAnsi="標楷體" w:cs="新細明體"/>
                <w:color w:val="000000"/>
                <w:kern w:val="0"/>
              </w:rPr>
            </w:pPr>
          </w:p>
        </w:tc>
        <w:tc>
          <w:tcPr>
            <w:tcW w:w="1566" w:type="dxa"/>
            <w:vMerge/>
            <w:tcBorders>
              <w:left w:val="single" w:sz="4" w:space="0" w:color="auto"/>
              <w:bottom w:val="single" w:sz="4" w:space="0" w:color="auto"/>
              <w:right w:val="single" w:sz="8" w:space="0" w:color="auto"/>
            </w:tcBorders>
            <w:shd w:val="clear" w:color="auto" w:fill="FFFFFF"/>
            <w:vAlign w:val="center"/>
          </w:tcPr>
          <w:p w:rsidR="00BC403E" w:rsidRDefault="00BC403E" w:rsidP="005A374B">
            <w:pPr>
              <w:widowControl/>
              <w:jc w:val="center"/>
              <w:rPr>
                <w:rFonts w:ascii="標楷體" w:eastAsia="標楷體" w:hAnsi="標楷體" w:cs="新細明體"/>
                <w:color w:val="000000"/>
                <w:kern w:val="0"/>
              </w:rPr>
            </w:pPr>
          </w:p>
        </w:tc>
      </w:tr>
      <w:tr w:rsidR="00BC403E" w:rsidTr="005A374B">
        <w:trPr>
          <w:gridAfter w:val="1"/>
          <w:wAfter w:w="4247" w:type="dxa"/>
          <w:trHeight w:val="369"/>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5289" w:type="dxa"/>
            <w:gridSpan w:val="2"/>
            <w:tcBorders>
              <w:top w:val="single" w:sz="4" w:space="0" w:color="auto"/>
              <w:left w:val="nil"/>
              <w:bottom w:val="single" w:sz="4" w:space="0" w:color="auto"/>
              <w:right w:val="single" w:sz="8" w:space="0" w:color="000000"/>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BC403E" w:rsidTr="005A374B">
        <w:trPr>
          <w:gridAfter w:val="1"/>
          <w:wAfter w:w="4247" w:type="dxa"/>
          <w:trHeight w:val="369"/>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nil"/>
              <w:left w:val="single" w:sz="4" w:space="0" w:color="auto"/>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3723" w:type="dxa"/>
            <w:vMerge w:val="restart"/>
            <w:tcBorders>
              <w:top w:val="single" w:sz="4" w:space="0" w:color="auto"/>
              <w:left w:val="single" w:sz="4" w:space="0" w:color="auto"/>
              <w:right w:val="single" w:sz="4" w:space="0" w:color="auto"/>
            </w:tcBorders>
            <w:shd w:val="clear" w:color="auto" w:fill="auto"/>
            <w:vAlign w:val="center"/>
            <w:hideMark/>
          </w:tcPr>
          <w:p w:rsidR="00BC403E" w:rsidRPr="004B788F" w:rsidRDefault="00BC403E" w:rsidP="005A374B">
            <w:pPr>
              <w:jc w:val="center"/>
              <w:rPr>
                <w:rFonts w:ascii="標楷體" w:eastAsia="標楷體" w:hAnsi="標楷體" w:cs="新細明體"/>
                <w:color w:val="000000"/>
                <w:kern w:val="0"/>
              </w:rPr>
            </w:pPr>
            <w:r w:rsidRPr="004B788F">
              <w:rPr>
                <w:rFonts w:ascii="標楷體" w:eastAsia="標楷體" w:hAnsi="標楷體" w:cs="新細明體"/>
                <w:color w:val="000000"/>
                <w:kern w:val="0"/>
              </w:rPr>
              <w:t>自閉症學生之特質與輔導</w:t>
            </w:r>
          </w:p>
          <w:p w:rsidR="00BC403E" w:rsidRPr="004B788F" w:rsidRDefault="00BC403E" w:rsidP="005A374B">
            <w:pPr>
              <w:widowControl/>
              <w:jc w:val="center"/>
              <w:rPr>
                <w:rFonts w:ascii="標楷體" w:eastAsia="標楷體" w:hAnsi="標楷體" w:cs="新細明體"/>
                <w:color w:val="000000"/>
                <w:kern w:val="0"/>
              </w:rPr>
            </w:pPr>
          </w:p>
        </w:tc>
        <w:tc>
          <w:tcPr>
            <w:tcW w:w="1566" w:type="dxa"/>
            <w:vMerge w:val="restart"/>
            <w:tcBorders>
              <w:top w:val="single" w:sz="4" w:space="0" w:color="auto"/>
              <w:left w:val="single" w:sz="4" w:space="0" w:color="auto"/>
              <w:right w:val="single" w:sz="4"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林迺超老師</w:t>
            </w:r>
          </w:p>
        </w:tc>
      </w:tr>
      <w:tr w:rsidR="00BC403E" w:rsidTr="005A374B">
        <w:trPr>
          <w:trHeight w:val="369"/>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3723" w:type="dxa"/>
            <w:vMerge/>
            <w:tcBorders>
              <w:left w:val="single" w:sz="4" w:space="0" w:color="auto"/>
              <w:right w:val="single" w:sz="4"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p>
        </w:tc>
        <w:tc>
          <w:tcPr>
            <w:tcW w:w="1566" w:type="dxa"/>
            <w:vMerge/>
            <w:tcBorders>
              <w:left w:val="single" w:sz="4" w:space="0" w:color="auto"/>
              <w:right w:val="single" w:sz="4" w:space="0" w:color="auto"/>
            </w:tcBorders>
            <w:shd w:val="clear" w:color="auto" w:fill="auto"/>
            <w:vAlign w:val="center"/>
          </w:tcPr>
          <w:p w:rsidR="00BC403E" w:rsidRDefault="00BC403E" w:rsidP="005A374B">
            <w:pPr>
              <w:widowControl/>
              <w:jc w:val="center"/>
              <w:rPr>
                <w:rFonts w:ascii="標楷體" w:eastAsia="標楷體" w:hAnsi="標楷體" w:cs="新細明體"/>
                <w:color w:val="000000"/>
                <w:kern w:val="0"/>
              </w:rPr>
            </w:pPr>
          </w:p>
        </w:tc>
        <w:tc>
          <w:tcPr>
            <w:tcW w:w="4247" w:type="dxa"/>
            <w:tcBorders>
              <w:top w:val="nil"/>
              <w:left w:val="single" w:sz="4" w:space="0" w:color="auto"/>
              <w:bottom w:val="nil"/>
              <w:right w:val="nil"/>
            </w:tcBorders>
            <w:vAlign w:val="center"/>
          </w:tcPr>
          <w:p w:rsidR="00BC403E" w:rsidRDefault="00BC403E" w:rsidP="005A374B">
            <w:pPr>
              <w:widowControl/>
              <w:jc w:val="center"/>
              <w:rPr>
                <w:rFonts w:ascii="標楷體" w:eastAsia="標楷體" w:hAnsi="標楷體" w:cs="新細明體"/>
                <w:color w:val="000000"/>
                <w:kern w:val="0"/>
              </w:rPr>
            </w:pPr>
          </w:p>
        </w:tc>
      </w:tr>
      <w:tr w:rsidR="00BC403E" w:rsidTr="005A374B">
        <w:trPr>
          <w:gridAfter w:val="1"/>
          <w:wAfter w:w="4247" w:type="dxa"/>
          <w:trHeight w:val="369"/>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BC403E" w:rsidRDefault="00BC403E" w:rsidP="005A374B">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3723" w:type="dxa"/>
            <w:vMerge/>
            <w:tcBorders>
              <w:left w:val="single" w:sz="4" w:space="0" w:color="auto"/>
              <w:bottom w:val="single" w:sz="4" w:space="0" w:color="auto"/>
              <w:right w:val="single" w:sz="4"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p>
        </w:tc>
        <w:tc>
          <w:tcPr>
            <w:tcW w:w="1566" w:type="dxa"/>
            <w:vMerge/>
            <w:tcBorders>
              <w:left w:val="single" w:sz="4" w:space="0" w:color="auto"/>
              <w:bottom w:val="single" w:sz="4" w:space="0" w:color="auto"/>
              <w:right w:val="single" w:sz="4"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p>
        </w:tc>
      </w:tr>
      <w:tr w:rsidR="00BC403E" w:rsidTr="005A374B">
        <w:trPr>
          <w:gridAfter w:val="1"/>
          <w:wAfter w:w="4247" w:type="dxa"/>
          <w:trHeight w:val="369"/>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780" w:type="dxa"/>
            <w:tcBorders>
              <w:top w:val="single" w:sz="4" w:space="0" w:color="auto"/>
              <w:left w:val="nil"/>
              <w:bottom w:val="single" w:sz="8" w:space="0" w:color="auto"/>
              <w:right w:val="single" w:sz="4" w:space="0" w:color="auto"/>
            </w:tcBorders>
            <w:noWrap/>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5289" w:type="dxa"/>
            <w:gridSpan w:val="2"/>
            <w:tcBorders>
              <w:top w:val="single" w:sz="4" w:space="0" w:color="auto"/>
              <w:left w:val="nil"/>
              <w:bottom w:val="single" w:sz="8" w:space="0" w:color="auto"/>
              <w:right w:val="single" w:sz="8" w:space="0" w:color="000000"/>
            </w:tcBorders>
            <w:shd w:val="clear" w:color="auto" w:fill="auto"/>
            <w:noWrap/>
            <w:vAlign w:val="center"/>
            <w:hideMark/>
          </w:tcPr>
          <w:p w:rsidR="00BC403E" w:rsidRDefault="00BC403E" w:rsidP="005A374B">
            <w:pPr>
              <w:ind w:firstLineChars="4" w:firstLine="10"/>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BC403E" w:rsidRPr="007D44A2" w:rsidRDefault="00BC403E" w:rsidP="00BC403E">
      <w:pPr>
        <w:rPr>
          <w:rFonts w:ascii="標楷體" w:eastAsia="標楷體" w:hAnsi="標楷體" w:cs="新細明體"/>
          <w:color w:val="000000"/>
          <w:kern w:val="0"/>
        </w:rPr>
      </w:pPr>
      <w:r>
        <w:rPr>
          <w:rFonts w:ascii="標楷體" w:eastAsia="標楷體" w:hAnsi="標楷體" w:cs="新細明體" w:hint="eastAsia"/>
          <w:color w:val="000000"/>
          <w:kern w:val="0"/>
        </w:rPr>
        <w:t xml:space="preserve">  第三天</w:t>
      </w:r>
    </w:p>
    <w:tbl>
      <w:tblPr>
        <w:tblW w:w="8080" w:type="dxa"/>
        <w:tblInd w:w="312" w:type="dxa"/>
        <w:tblCellMar>
          <w:left w:w="28" w:type="dxa"/>
          <w:right w:w="28" w:type="dxa"/>
        </w:tblCellMar>
        <w:tblLook w:val="04A0" w:firstRow="1" w:lastRow="0" w:firstColumn="1" w:lastColumn="0" w:noHBand="0" w:noVBand="1"/>
      </w:tblPr>
      <w:tblGrid>
        <w:gridCol w:w="1017"/>
        <w:gridCol w:w="1780"/>
        <w:gridCol w:w="3723"/>
        <w:gridCol w:w="1560"/>
      </w:tblGrid>
      <w:tr w:rsidR="00F531DE" w:rsidTr="00ED3DA7">
        <w:trPr>
          <w:trHeight w:val="330"/>
        </w:trPr>
        <w:tc>
          <w:tcPr>
            <w:tcW w:w="1017" w:type="dxa"/>
            <w:tcBorders>
              <w:top w:val="single" w:sz="8" w:space="0" w:color="auto"/>
              <w:left w:val="single" w:sz="8" w:space="0" w:color="auto"/>
              <w:bottom w:val="nil"/>
              <w:right w:val="nil"/>
            </w:tcBorders>
            <w:shd w:val="clear" w:color="auto" w:fill="003366"/>
            <w:noWrap/>
            <w:vAlign w:val="center"/>
            <w:hideMark/>
          </w:tcPr>
          <w:p w:rsidR="00F531DE" w:rsidRDefault="00F531DE" w:rsidP="00ED3DA7">
            <w:pPr>
              <w:widowControl/>
              <w:jc w:val="center"/>
              <w:rPr>
                <w:rFonts w:ascii="標楷體" w:eastAsia="SimSun" w:hAnsi="標楷體" w:cs="新細明體"/>
                <w:color w:val="FFFFFF"/>
                <w:kern w:val="0"/>
                <w:lang w:eastAsia="zh-CN"/>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F531DE" w:rsidRDefault="00F531DE" w:rsidP="00ED3DA7">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3723" w:type="dxa"/>
            <w:tcBorders>
              <w:top w:val="single" w:sz="8" w:space="0" w:color="auto"/>
              <w:left w:val="nil"/>
              <w:bottom w:val="nil"/>
              <w:right w:val="single" w:sz="4" w:space="0" w:color="auto"/>
            </w:tcBorders>
            <w:shd w:val="clear" w:color="auto" w:fill="003366"/>
            <w:vAlign w:val="center"/>
            <w:hideMark/>
          </w:tcPr>
          <w:p w:rsidR="00F531DE" w:rsidRDefault="00F531DE" w:rsidP="00ED3DA7">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1560" w:type="dxa"/>
            <w:tcBorders>
              <w:top w:val="single" w:sz="8" w:space="0" w:color="auto"/>
              <w:left w:val="nil"/>
              <w:bottom w:val="nil"/>
              <w:right w:val="single" w:sz="8" w:space="0" w:color="auto"/>
            </w:tcBorders>
            <w:shd w:val="clear" w:color="auto" w:fill="003366"/>
            <w:vAlign w:val="center"/>
            <w:hideMark/>
          </w:tcPr>
          <w:p w:rsidR="00F531DE" w:rsidRDefault="00F531DE" w:rsidP="00ED3DA7">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F531DE" w:rsidTr="001714CA">
        <w:trPr>
          <w:trHeight w:val="367"/>
        </w:trPr>
        <w:tc>
          <w:tcPr>
            <w:tcW w:w="1017" w:type="dxa"/>
            <w:vMerge w:val="restart"/>
            <w:tcBorders>
              <w:top w:val="single" w:sz="4" w:space="0" w:color="auto"/>
              <w:left w:val="single" w:sz="8" w:space="0" w:color="auto"/>
              <w:right w:val="single" w:sz="4" w:space="0" w:color="auto"/>
            </w:tcBorders>
            <w:noWrap/>
            <w:vAlign w:val="center"/>
            <w:hideMark/>
          </w:tcPr>
          <w:p w:rsidR="00F531DE" w:rsidRDefault="00F531DE" w:rsidP="00ED3DA7">
            <w:pPr>
              <w:widowControl/>
              <w:spacing w:line="360" w:lineRule="auto"/>
              <w:jc w:val="center"/>
              <w:rPr>
                <w:rFonts w:ascii="標楷體" w:eastAsia="標楷體" w:hAnsi="標楷體" w:cs="新細明體"/>
                <w:color w:val="000000"/>
                <w:kern w:val="0"/>
              </w:rPr>
            </w:pPr>
          </w:p>
          <w:p w:rsidR="00F531DE" w:rsidRDefault="00F531DE" w:rsidP="00ED3DA7">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8/17(三)</w:t>
            </w:r>
          </w:p>
          <w:p w:rsidR="00F531DE" w:rsidRDefault="00F531DE" w:rsidP="00ED3DA7">
            <w:pPr>
              <w:widowControl/>
              <w:spacing w:line="360" w:lineRule="auto"/>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5283" w:type="dxa"/>
            <w:gridSpan w:val="2"/>
            <w:tcBorders>
              <w:top w:val="single" w:sz="4" w:space="0" w:color="auto"/>
              <w:left w:val="nil"/>
              <w:bottom w:val="single" w:sz="4" w:space="0" w:color="auto"/>
              <w:right w:val="single" w:sz="8" w:space="0" w:color="000000"/>
            </w:tcBorders>
            <w:shd w:val="clear" w:color="auto" w:fill="auto"/>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F531DE" w:rsidTr="001714CA">
        <w:trPr>
          <w:trHeight w:val="367"/>
        </w:trPr>
        <w:tc>
          <w:tcPr>
            <w:tcW w:w="1017" w:type="dxa"/>
            <w:vMerge/>
            <w:tcBorders>
              <w:left w:val="single" w:sz="8" w:space="0" w:color="auto"/>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F531DE" w:rsidRDefault="00F531DE" w:rsidP="00ED3DA7">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3723" w:type="dxa"/>
            <w:vMerge w:val="restart"/>
            <w:tcBorders>
              <w:top w:val="nil"/>
              <w:left w:val="single" w:sz="4" w:space="0" w:color="auto"/>
              <w:bottom w:val="single" w:sz="4" w:space="0" w:color="auto"/>
              <w:right w:val="single" w:sz="4" w:space="0" w:color="auto"/>
            </w:tcBorders>
            <w:shd w:val="clear" w:color="auto" w:fill="auto"/>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教學團隊運作模式</w:t>
            </w:r>
          </w:p>
        </w:tc>
        <w:tc>
          <w:tcPr>
            <w:tcW w:w="1560" w:type="dxa"/>
            <w:vMerge w:val="restart"/>
            <w:tcBorders>
              <w:top w:val="nil"/>
              <w:left w:val="single" w:sz="4" w:space="0" w:color="auto"/>
              <w:bottom w:val="single" w:sz="4" w:space="0" w:color="auto"/>
              <w:right w:val="single" w:sz="8" w:space="0" w:color="auto"/>
            </w:tcBorders>
            <w:shd w:val="clear" w:color="auto" w:fill="auto"/>
            <w:vAlign w:val="center"/>
            <w:hideMark/>
          </w:tcPr>
          <w:p w:rsidR="00F531DE" w:rsidRDefault="00F531DE" w:rsidP="00ED3DA7">
            <w:pPr>
              <w:widowControl/>
              <w:jc w:val="center"/>
              <w:rPr>
                <w:rFonts w:ascii="標楷體" w:eastAsia="標楷體" w:hAnsi="標楷體" w:cs="新細明體"/>
                <w:kern w:val="0"/>
              </w:rPr>
            </w:pPr>
            <w:r>
              <w:rPr>
                <w:rFonts w:ascii="標楷體" w:eastAsia="標楷體" w:hAnsi="標楷體" w:cs="新細明體" w:hint="eastAsia"/>
                <w:kern w:val="0"/>
              </w:rPr>
              <w:t>郭色嬌</w:t>
            </w:r>
            <w:r>
              <w:rPr>
                <w:rFonts w:ascii="標楷體" w:eastAsia="標楷體" w:hAnsi="標楷體" w:cs="新細明體" w:hint="eastAsia"/>
                <w:color w:val="000000"/>
                <w:kern w:val="0"/>
              </w:rPr>
              <w:t>老師</w:t>
            </w:r>
          </w:p>
        </w:tc>
      </w:tr>
      <w:tr w:rsidR="00F531DE" w:rsidTr="001714CA">
        <w:trPr>
          <w:trHeight w:val="367"/>
        </w:trPr>
        <w:tc>
          <w:tcPr>
            <w:tcW w:w="1017" w:type="dxa"/>
            <w:vMerge/>
            <w:tcBorders>
              <w:left w:val="single" w:sz="8" w:space="0" w:color="auto"/>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F531DE" w:rsidRDefault="00F531DE" w:rsidP="00ED3DA7">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3723" w:type="dxa"/>
            <w:vMerge/>
            <w:tcBorders>
              <w:top w:val="nil"/>
              <w:left w:val="single" w:sz="4" w:space="0" w:color="auto"/>
              <w:bottom w:val="single" w:sz="4" w:space="0" w:color="auto"/>
              <w:right w:val="single" w:sz="4" w:space="0" w:color="auto"/>
            </w:tcBorders>
            <w:shd w:val="clear" w:color="auto" w:fill="auto"/>
            <w:vAlign w:val="center"/>
            <w:hideMark/>
          </w:tcPr>
          <w:p w:rsidR="00F531DE" w:rsidRDefault="00F531DE" w:rsidP="00ED3DA7">
            <w:pPr>
              <w:widowControl/>
              <w:rPr>
                <w:rFonts w:ascii="標楷體" w:eastAsia="標楷體" w:hAnsi="標楷體" w:cs="新細明體"/>
                <w:color w:val="000000"/>
                <w:kern w:val="0"/>
              </w:rPr>
            </w:pPr>
          </w:p>
        </w:tc>
        <w:tc>
          <w:tcPr>
            <w:tcW w:w="1560" w:type="dxa"/>
            <w:vMerge/>
            <w:tcBorders>
              <w:top w:val="nil"/>
              <w:left w:val="single" w:sz="4" w:space="0" w:color="auto"/>
              <w:bottom w:val="single" w:sz="4" w:space="0" w:color="auto"/>
              <w:right w:val="single" w:sz="8" w:space="0" w:color="auto"/>
            </w:tcBorders>
            <w:shd w:val="clear" w:color="auto" w:fill="auto"/>
            <w:vAlign w:val="center"/>
            <w:hideMark/>
          </w:tcPr>
          <w:p w:rsidR="00F531DE" w:rsidRDefault="00F531DE" w:rsidP="00ED3DA7">
            <w:pPr>
              <w:widowControl/>
              <w:rPr>
                <w:rFonts w:ascii="標楷體" w:eastAsia="標楷體" w:hAnsi="標楷體" w:cs="新細明體"/>
                <w:kern w:val="0"/>
              </w:rPr>
            </w:pPr>
          </w:p>
        </w:tc>
      </w:tr>
      <w:tr w:rsidR="00F531DE" w:rsidTr="001714CA">
        <w:trPr>
          <w:trHeight w:val="367"/>
        </w:trPr>
        <w:tc>
          <w:tcPr>
            <w:tcW w:w="1017" w:type="dxa"/>
            <w:vMerge/>
            <w:tcBorders>
              <w:left w:val="single" w:sz="8" w:space="0" w:color="auto"/>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3723" w:type="dxa"/>
            <w:vMerge/>
            <w:tcBorders>
              <w:top w:val="nil"/>
              <w:left w:val="single" w:sz="4" w:space="0" w:color="auto"/>
              <w:bottom w:val="single" w:sz="4" w:space="0" w:color="auto"/>
              <w:right w:val="single" w:sz="4" w:space="0" w:color="auto"/>
            </w:tcBorders>
            <w:shd w:val="clear" w:color="auto" w:fill="auto"/>
            <w:vAlign w:val="center"/>
            <w:hideMark/>
          </w:tcPr>
          <w:p w:rsidR="00F531DE" w:rsidRDefault="00F531DE" w:rsidP="00ED3DA7">
            <w:pPr>
              <w:widowControl/>
              <w:rPr>
                <w:rFonts w:ascii="標楷體" w:eastAsia="標楷體" w:hAnsi="標楷體" w:cs="新細明體"/>
                <w:color w:val="000000"/>
                <w:kern w:val="0"/>
              </w:rPr>
            </w:pPr>
          </w:p>
        </w:tc>
        <w:tc>
          <w:tcPr>
            <w:tcW w:w="1560" w:type="dxa"/>
            <w:vMerge/>
            <w:tcBorders>
              <w:top w:val="nil"/>
              <w:left w:val="single" w:sz="4" w:space="0" w:color="auto"/>
              <w:bottom w:val="single" w:sz="4" w:space="0" w:color="auto"/>
              <w:right w:val="single" w:sz="8" w:space="0" w:color="auto"/>
            </w:tcBorders>
            <w:shd w:val="clear" w:color="auto" w:fill="auto"/>
            <w:vAlign w:val="center"/>
            <w:hideMark/>
          </w:tcPr>
          <w:p w:rsidR="00F531DE" w:rsidRDefault="00F531DE" w:rsidP="00ED3DA7">
            <w:pPr>
              <w:widowControl/>
              <w:rPr>
                <w:rFonts w:ascii="標楷體" w:eastAsia="標楷體" w:hAnsi="標楷體" w:cs="新細明體"/>
                <w:kern w:val="0"/>
              </w:rPr>
            </w:pPr>
          </w:p>
        </w:tc>
      </w:tr>
      <w:tr w:rsidR="00F531DE" w:rsidTr="001714CA">
        <w:trPr>
          <w:trHeight w:val="367"/>
        </w:trPr>
        <w:tc>
          <w:tcPr>
            <w:tcW w:w="1017" w:type="dxa"/>
            <w:vMerge/>
            <w:tcBorders>
              <w:left w:val="single" w:sz="8" w:space="0" w:color="auto"/>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5283" w:type="dxa"/>
            <w:gridSpan w:val="2"/>
            <w:tcBorders>
              <w:top w:val="single" w:sz="4" w:space="0" w:color="auto"/>
              <w:left w:val="nil"/>
              <w:bottom w:val="single" w:sz="4" w:space="0" w:color="auto"/>
              <w:right w:val="single" w:sz="8" w:space="0" w:color="000000"/>
            </w:tcBorders>
            <w:shd w:val="clear" w:color="auto" w:fill="auto"/>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F531DE" w:rsidTr="001714CA">
        <w:trPr>
          <w:trHeight w:val="367"/>
        </w:trPr>
        <w:tc>
          <w:tcPr>
            <w:tcW w:w="1017" w:type="dxa"/>
            <w:vMerge/>
            <w:tcBorders>
              <w:left w:val="single" w:sz="8" w:space="0" w:color="auto"/>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nil"/>
              <w:left w:val="single" w:sz="4" w:space="0" w:color="auto"/>
              <w:bottom w:val="single" w:sz="4" w:space="0" w:color="auto"/>
              <w:right w:val="single" w:sz="4" w:space="0" w:color="auto"/>
            </w:tcBorders>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3723" w:type="dxa"/>
            <w:tcBorders>
              <w:top w:val="nil"/>
              <w:left w:val="single" w:sz="4" w:space="0" w:color="auto"/>
              <w:bottom w:val="single" w:sz="4" w:space="0" w:color="auto"/>
              <w:right w:val="single" w:sz="4" w:space="0" w:color="auto"/>
            </w:tcBorders>
            <w:shd w:val="clear" w:color="auto" w:fill="auto"/>
            <w:vAlign w:val="center"/>
            <w:hideMark/>
          </w:tcPr>
          <w:p w:rsidR="00F531DE" w:rsidRDefault="00F531DE" w:rsidP="00ED3DA7">
            <w:pPr>
              <w:jc w:val="center"/>
              <w:rPr>
                <w:rFonts w:ascii="標楷體" w:eastAsia="標楷體" w:hAnsi="標楷體" w:cs="新細明體"/>
                <w:color w:val="000000"/>
                <w:kern w:val="0"/>
              </w:rPr>
            </w:pPr>
            <w:r>
              <w:rPr>
                <w:rFonts w:ascii="標楷體" w:eastAsia="標楷體" w:hAnsi="標楷體" w:cs="新細明體" w:hint="eastAsia"/>
                <w:color w:val="000000"/>
                <w:kern w:val="0"/>
              </w:rPr>
              <w:t>生活自理的協助與訓練</w:t>
            </w:r>
          </w:p>
        </w:tc>
        <w:tc>
          <w:tcPr>
            <w:tcW w:w="1560" w:type="dxa"/>
            <w:vMerge w:val="restart"/>
            <w:tcBorders>
              <w:top w:val="nil"/>
              <w:left w:val="single" w:sz="4" w:space="0" w:color="auto"/>
              <w:bottom w:val="single" w:sz="4" w:space="0" w:color="auto"/>
              <w:right w:val="single" w:sz="8" w:space="0" w:color="auto"/>
            </w:tcBorders>
            <w:shd w:val="clear" w:color="auto" w:fill="auto"/>
            <w:vAlign w:val="center"/>
            <w:hideMark/>
          </w:tcPr>
          <w:p w:rsidR="00F531DE" w:rsidRDefault="00F531DE" w:rsidP="00ED3DA7">
            <w:pPr>
              <w:widowControl/>
              <w:jc w:val="center"/>
              <w:rPr>
                <w:rFonts w:ascii="標楷體" w:eastAsia="標楷體" w:hAnsi="標楷體" w:cs="新細明體"/>
                <w:color w:val="FF0000"/>
                <w:kern w:val="0"/>
              </w:rPr>
            </w:pPr>
            <w:r>
              <w:rPr>
                <w:rFonts w:ascii="標楷體" w:eastAsia="標楷體" w:hAnsi="標楷體" w:cs="新細明體" w:hint="eastAsia"/>
                <w:color w:val="000000"/>
                <w:kern w:val="0"/>
              </w:rPr>
              <w:t>王憶菁老師</w:t>
            </w:r>
            <w:r>
              <w:rPr>
                <w:rFonts w:ascii="標楷體" w:eastAsia="標楷體" w:hAnsi="標楷體" w:cs="新細明體" w:hint="eastAsia"/>
                <w:kern w:val="0"/>
              </w:rPr>
              <w:t xml:space="preserve">　</w:t>
            </w:r>
            <w:r>
              <w:rPr>
                <w:rFonts w:ascii="標楷體" w:eastAsia="標楷體" w:hAnsi="標楷體" w:cs="新細明體" w:hint="eastAsia"/>
                <w:color w:val="FF0000"/>
                <w:kern w:val="0"/>
              </w:rPr>
              <w:t xml:space="preserve">　</w:t>
            </w:r>
          </w:p>
        </w:tc>
      </w:tr>
      <w:tr w:rsidR="00F531DE" w:rsidTr="001714CA">
        <w:trPr>
          <w:trHeight w:val="367"/>
        </w:trPr>
        <w:tc>
          <w:tcPr>
            <w:tcW w:w="1017" w:type="dxa"/>
            <w:vMerge/>
            <w:tcBorders>
              <w:left w:val="single" w:sz="8" w:space="0" w:color="auto"/>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F531DE" w:rsidRDefault="00F531DE" w:rsidP="00ED3DA7">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1DE" w:rsidRDefault="00F531DE" w:rsidP="00ED3DA7">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1560" w:type="dxa"/>
            <w:vMerge/>
            <w:tcBorders>
              <w:top w:val="nil"/>
              <w:left w:val="single" w:sz="4" w:space="0" w:color="auto"/>
              <w:bottom w:val="single" w:sz="4" w:space="0" w:color="auto"/>
              <w:right w:val="single" w:sz="8" w:space="0" w:color="auto"/>
            </w:tcBorders>
            <w:shd w:val="clear" w:color="auto" w:fill="auto"/>
            <w:vAlign w:val="center"/>
            <w:hideMark/>
          </w:tcPr>
          <w:p w:rsidR="00F531DE" w:rsidRDefault="00F531DE" w:rsidP="00ED3DA7">
            <w:pPr>
              <w:widowControl/>
              <w:rPr>
                <w:rFonts w:ascii="標楷體" w:eastAsia="標楷體" w:hAnsi="標楷體" w:cs="新細明體"/>
                <w:color w:val="FF0000"/>
                <w:kern w:val="0"/>
              </w:rPr>
            </w:pPr>
          </w:p>
        </w:tc>
      </w:tr>
      <w:tr w:rsidR="00F531DE" w:rsidTr="001714CA">
        <w:trPr>
          <w:trHeight w:val="367"/>
        </w:trPr>
        <w:tc>
          <w:tcPr>
            <w:tcW w:w="1017" w:type="dxa"/>
            <w:vMerge/>
            <w:tcBorders>
              <w:left w:val="single" w:sz="8" w:space="0" w:color="auto"/>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F531DE" w:rsidRDefault="00F531DE" w:rsidP="00ED3DA7">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3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1DE" w:rsidRDefault="00F531DE" w:rsidP="00ED3DA7">
            <w:pPr>
              <w:jc w:val="center"/>
              <w:rPr>
                <w:rFonts w:ascii="標楷體" w:eastAsia="標楷體" w:hAnsi="標楷體" w:cs="新細明體"/>
                <w:color w:val="000000"/>
                <w:kern w:val="0"/>
              </w:rPr>
            </w:pPr>
            <w:r>
              <w:rPr>
                <w:rFonts w:ascii="標楷體" w:eastAsia="標楷體" w:hAnsi="標楷體" w:cs="新細明體" w:hint="eastAsia"/>
                <w:color w:val="000000"/>
                <w:kern w:val="0"/>
              </w:rPr>
              <w:t>身障學生溝通方式及</w:t>
            </w:r>
          </w:p>
          <w:p w:rsidR="00F531DE" w:rsidRDefault="00F531DE" w:rsidP="00ED3DA7">
            <w:pPr>
              <w:jc w:val="center"/>
              <w:rPr>
                <w:rFonts w:ascii="標楷體" w:eastAsia="標楷體" w:hAnsi="標楷體" w:cs="新細明體"/>
                <w:color w:val="000000"/>
                <w:kern w:val="0"/>
              </w:rPr>
            </w:pPr>
            <w:r>
              <w:rPr>
                <w:rFonts w:ascii="標楷體" w:eastAsia="標楷體" w:hAnsi="標楷體" w:cs="新細明體" w:hint="eastAsia"/>
                <w:color w:val="000000"/>
                <w:kern w:val="0"/>
              </w:rPr>
              <w:t>溝通輔具的運用</w:t>
            </w:r>
          </w:p>
        </w:tc>
        <w:tc>
          <w:tcPr>
            <w:tcW w:w="1560" w:type="dxa"/>
            <w:vMerge/>
            <w:tcBorders>
              <w:top w:val="nil"/>
              <w:left w:val="single" w:sz="4" w:space="0" w:color="auto"/>
              <w:bottom w:val="single" w:sz="4" w:space="0" w:color="auto"/>
              <w:right w:val="single" w:sz="8" w:space="0" w:color="auto"/>
            </w:tcBorders>
            <w:shd w:val="clear" w:color="auto" w:fill="auto"/>
            <w:vAlign w:val="center"/>
            <w:hideMark/>
          </w:tcPr>
          <w:p w:rsidR="00F531DE" w:rsidRDefault="00F531DE" w:rsidP="00ED3DA7">
            <w:pPr>
              <w:widowControl/>
              <w:rPr>
                <w:rFonts w:ascii="標楷體" w:eastAsia="標楷體" w:hAnsi="標楷體" w:cs="新細明體"/>
                <w:color w:val="FF0000"/>
                <w:kern w:val="0"/>
              </w:rPr>
            </w:pPr>
          </w:p>
        </w:tc>
      </w:tr>
      <w:tr w:rsidR="00F531DE" w:rsidTr="00F531DE">
        <w:trPr>
          <w:trHeight w:val="744"/>
        </w:trPr>
        <w:tc>
          <w:tcPr>
            <w:tcW w:w="1017" w:type="dxa"/>
            <w:vMerge/>
            <w:tcBorders>
              <w:left w:val="single" w:sz="8" w:space="0" w:color="auto"/>
              <w:bottom w:val="single" w:sz="4" w:space="0" w:color="auto"/>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noWrap/>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5283" w:type="dxa"/>
            <w:gridSpan w:val="2"/>
            <w:tcBorders>
              <w:top w:val="single" w:sz="4" w:space="0" w:color="auto"/>
              <w:left w:val="nil"/>
              <w:bottom w:val="single" w:sz="4" w:space="0" w:color="auto"/>
              <w:right w:val="single" w:sz="8" w:space="0" w:color="000000"/>
            </w:tcBorders>
            <w:shd w:val="clear" w:color="auto" w:fill="auto"/>
            <w:noWrap/>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BC403E" w:rsidRPr="007D44A2" w:rsidRDefault="00BC403E" w:rsidP="00BC403E">
      <w:pPr>
        <w:rPr>
          <w:rFonts w:ascii="標楷體" w:eastAsia="標楷體" w:hAnsi="標楷體" w:cs="新細明體"/>
          <w:color w:val="000000"/>
          <w:kern w:val="0"/>
        </w:rPr>
      </w:pPr>
      <w:r>
        <w:rPr>
          <w:rFonts w:ascii="標楷體" w:eastAsia="標楷體" w:hAnsi="標楷體" w:cs="新細明體" w:hint="eastAsia"/>
          <w:color w:val="000000"/>
          <w:kern w:val="0"/>
        </w:rPr>
        <w:t xml:space="preserve">  第四天</w:t>
      </w:r>
    </w:p>
    <w:tbl>
      <w:tblPr>
        <w:tblW w:w="14885" w:type="dxa"/>
        <w:tblInd w:w="312" w:type="dxa"/>
        <w:tblCellMar>
          <w:left w:w="28" w:type="dxa"/>
          <w:right w:w="28" w:type="dxa"/>
        </w:tblCellMar>
        <w:tblLook w:val="04A0" w:firstRow="1" w:lastRow="0" w:firstColumn="1" w:lastColumn="0" w:noHBand="0" w:noVBand="1"/>
      </w:tblPr>
      <w:tblGrid>
        <w:gridCol w:w="1016"/>
        <w:gridCol w:w="1819"/>
        <w:gridCol w:w="3685"/>
        <w:gridCol w:w="284"/>
        <w:gridCol w:w="1276"/>
        <w:gridCol w:w="4419"/>
        <w:gridCol w:w="2386"/>
      </w:tblGrid>
      <w:tr w:rsidR="00BC403E" w:rsidTr="005A374B">
        <w:trPr>
          <w:trHeight w:val="330"/>
        </w:trPr>
        <w:tc>
          <w:tcPr>
            <w:tcW w:w="1016" w:type="dxa"/>
            <w:tcBorders>
              <w:top w:val="nil"/>
              <w:left w:val="single" w:sz="8" w:space="0" w:color="auto"/>
              <w:bottom w:val="nil"/>
              <w:right w:val="nil"/>
            </w:tcBorders>
            <w:shd w:val="clear" w:color="auto" w:fill="003366"/>
            <w:noWrap/>
            <w:vAlign w:val="center"/>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819" w:type="dxa"/>
            <w:tcBorders>
              <w:top w:val="nil"/>
              <w:left w:val="single" w:sz="4" w:space="0" w:color="auto"/>
              <w:bottom w:val="nil"/>
              <w:right w:val="single" w:sz="4"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3685" w:type="dxa"/>
            <w:tcBorders>
              <w:top w:val="nil"/>
              <w:left w:val="nil"/>
              <w:bottom w:val="nil"/>
              <w:right w:val="single" w:sz="4"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1560" w:type="dxa"/>
            <w:gridSpan w:val="2"/>
            <w:tcBorders>
              <w:top w:val="nil"/>
              <w:left w:val="nil"/>
              <w:bottom w:val="nil"/>
              <w:right w:val="single" w:sz="8"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c>
          <w:tcPr>
            <w:tcW w:w="4419"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val="restart"/>
            <w:tcBorders>
              <w:top w:val="single" w:sz="4" w:space="0" w:color="auto"/>
              <w:left w:val="single" w:sz="8" w:space="0" w:color="auto"/>
              <w:bottom w:val="single" w:sz="8" w:space="0" w:color="000000"/>
              <w:right w:val="single" w:sz="4" w:space="0" w:color="auto"/>
            </w:tcBorders>
            <w:noWrap/>
            <w:vAlign w:val="center"/>
          </w:tcPr>
          <w:p w:rsidR="00BC403E" w:rsidRDefault="00BC403E" w:rsidP="005A374B">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8/18(四)</w:t>
            </w:r>
          </w:p>
          <w:p w:rsidR="00BC403E" w:rsidRDefault="00BC403E" w:rsidP="005A374B">
            <w:pPr>
              <w:widowControl/>
              <w:jc w:val="center"/>
              <w:rPr>
                <w:rFonts w:ascii="標楷體" w:eastAsia="標楷體" w:hAnsi="標楷體" w:cs="新細明體"/>
                <w:color w:val="000000"/>
                <w:kern w:val="0"/>
              </w:rPr>
            </w:pPr>
          </w:p>
        </w:tc>
        <w:tc>
          <w:tcPr>
            <w:tcW w:w="1819" w:type="dxa"/>
            <w:tcBorders>
              <w:top w:val="single" w:sz="4" w:space="0" w:color="auto"/>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5245" w:type="dxa"/>
            <w:gridSpan w:val="3"/>
            <w:tcBorders>
              <w:top w:val="single" w:sz="4" w:space="0" w:color="auto"/>
              <w:left w:val="nil"/>
              <w:bottom w:val="single" w:sz="4" w:space="0" w:color="auto"/>
              <w:right w:val="single" w:sz="8" w:space="0" w:color="000000"/>
            </w:tcBorders>
            <w:shd w:val="clear" w:color="auto" w:fill="auto"/>
            <w:vAlign w:val="center"/>
            <w:hideMark/>
          </w:tcPr>
          <w:p w:rsidR="00BC403E" w:rsidRPr="0052495B"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報到</w:t>
            </w:r>
          </w:p>
        </w:tc>
        <w:tc>
          <w:tcPr>
            <w:tcW w:w="4419"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819" w:type="dxa"/>
            <w:tcBorders>
              <w:top w:val="nil"/>
              <w:left w:val="nil"/>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3969" w:type="dxa"/>
            <w:gridSpan w:val="2"/>
            <w:tcBorders>
              <w:top w:val="nil"/>
              <w:left w:val="nil"/>
              <w:bottom w:val="single" w:sz="4" w:space="0" w:color="auto"/>
              <w:right w:val="single" w:sz="4" w:space="0" w:color="auto"/>
            </w:tcBorders>
            <w:shd w:val="clear" w:color="auto" w:fill="auto"/>
            <w:vAlign w:val="center"/>
            <w:hideMark/>
          </w:tcPr>
          <w:p w:rsidR="00BC403E" w:rsidRPr="004B788F" w:rsidRDefault="00BC403E" w:rsidP="005A374B">
            <w:pPr>
              <w:jc w:val="center"/>
              <w:rPr>
                <w:rFonts w:ascii="標楷體" w:eastAsia="標楷體" w:hAnsi="標楷體" w:cs="新細明體"/>
                <w:color w:val="000000"/>
                <w:kern w:val="0"/>
              </w:rPr>
            </w:pPr>
            <w:r w:rsidRPr="00912634">
              <w:rPr>
                <w:rFonts w:ascii="標楷體" w:eastAsia="標楷體" w:hAnsi="標楷體" w:cs="新細明體" w:hint="eastAsia"/>
                <w:color w:val="000000"/>
                <w:kern w:val="0"/>
              </w:rPr>
              <w:t>物理治療與各類學生的需求和服務</w:t>
            </w:r>
          </w:p>
        </w:tc>
        <w:tc>
          <w:tcPr>
            <w:tcW w:w="1276" w:type="dxa"/>
            <w:tcBorders>
              <w:top w:val="nil"/>
              <w:left w:val="nil"/>
              <w:bottom w:val="single" w:sz="4" w:space="0" w:color="auto"/>
              <w:right w:val="single" w:sz="8" w:space="0" w:color="auto"/>
            </w:tcBorders>
            <w:shd w:val="clear" w:color="auto" w:fill="auto"/>
            <w:vAlign w:val="center"/>
            <w:hideMark/>
          </w:tcPr>
          <w:p w:rsidR="00BC403E" w:rsidRPr="0052495B"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賀葳老師</w:t>
            </w:r>
          </w:p>
        </w:tc>
        <w:tc>
          <w:tcPr>
            <w:tcW w:w="4419"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819" w:type="dxa"/>
            <w:tcBorders>
              <w:top w:val="single" w:sz="4" w:space="0" w:color="auto"/>
              <w:left w:val="nil"/>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5245" w:type="dxa"/>
            <w:gridSpan w:val="3"/>
            <w:tcBorders>
              <w:top w:val="single" w:sz="4" w:space="0" w:color="auto"/>
              <w:left w:val="nil"/>
              <w:bottom w:val="single" w:sz="4" w:space="0" w:color="auto"/>
              <w:right w:val="single" w:sz="8" w:space="0" w:color="auto"/>
            </w:tcBorders>
            <w:shd w:val="clear" w:color="auto" w:fill="auto"/>
            <w:vAlign w:val="center"/>
            <w:hideMark/>
          </w:tcPr>
          <w:p w:rsidR="00BC403E" w:rsidRPr="0052495B"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419"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819" w:type="dxa"/>
            <w:tcBorders>
              <w:top w:val="single" w:sz="4" w:space="0" w:color="auto"/>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rsidR="00BC403E" w:rsidRPr="004B788F" w:rsidRDefault="00BC403E" w:rsidP="005A374B">
            <w:pPr>
              <w:jc w:val="center"/>
              <w:rPr>
                <w:rFonts w:ascii="標楷體" w:eastAsia="標楷體" w:hAnsi="標楷體" w:cs="新細明體"/>
                <w:color w:val="000000"/>
                <w:kern w:val="0"/>
              </w:rPr>
            </w:pPr>
            <w:r w:rsidRPr="00912634">
              <w:rPr>
                <w:rFonts w:ascii="標楷體" w:eastAsia="標楷體" w:hAnsi="標楷體" w:cs="新細明體" w:hint="eastAsia"/>
                <w:color w:val="000000"/>
                <w:kern w:val="0"/>
              </w:rPr>
              <w:t>語言治療與各類學生的需求和服務</w:t>
            </w: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r>
              <w:rPr>
                <w:rFonts w:ascii="標楷體" w:eastAsia="標楷體" w:hAnsi="標楷體" w:cs="新細明體" w:hint="eastAsia"/>
                <w:color w:val="000000"/>
                <w:kern w:val="0"/>
              </w:rPr>
              <w:t>黃自強老師</w:t>
            </w:r>
          </w:p>
        </w:tc>
        <w:tc>
          <w:tcPr>
            <w:tcW w:w="4419"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819" w:type="dxa"/>
            <w:tcBorders>
              <w:top w:val="nil"/>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5245" w:type="dxa"/>
            <w:gridSpan w:val="3"/>
            <w:tcBorders>
              <w:top w:val="single" w:sz="4" w:space="0" w:color="auto"/>
              <w:left w:val="nil"/>
              <w:bottom w:val="single" w:sz="4" w:space="0" w:color="auto"/>
              <w:right w:val="single" w:sz="8" w:space="0" w:color="000000"/>
            </w:tcBorders>
            <w:shd w:val="clear" w:color="auto" w:fill="auto"/>
            <w:vAlign w:val="center"/>
            <w:hideMark/>
          </w:tcPr>
          <w:p w:rsidR="00BC403E" w:rsidRPr="0052495B" w:rsidRDefault="00BC403E" w:rsidP="005A374B">
            <w:pPr>
              <w:widowControl/>
              <w:ind w:firstLineChars="4" w:firstLine="10"/>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午餐時間(下午簽到)</w:t>
            </w:r>
          </w:p>
        </w:tc>
        <w:tc>
          <w:tcPr>
            <w:tcW w:w="4419"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819" w:type="dxa"/>
            <w:tcBorders>
              <w:top w:val="nil"/>
              <w:left w:val="single" w:sz="4" w:space="0" w:color="auto"/>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3969"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C403E" w:rsidRPr="0052495B" w:rsidRDefault="00BC403E" w:rsidP="005A374B">
            <w:pPr>
              <w:widowControl/>
              <w:jc w:val="center"/>
              <w:rPr>
                <w:rFonts w:ascii="標楷體" w:eastAsia="標楷體" w:hAnsi="標楷體" w:cs="新細明體"/>
                <w:color w:val="000000"/>
                <w:kern w:val="0"/>
              </w:rPr>
            </w:pPr>
            <w:r w:rsidRPr="004B788F">
              <w:rPr>
                <w:rFonts w:ascii="標楷體" w:eastAsia="標楷體" w:hAnsi="標楷體" w:cs="新細明體"/>
                <w:color w:val="000000"/>
                <w:kern w:val="0"/>
              </w:rPr>
              <w:t>注意力缺陷過動症學生之特質與輔導</w:t>
            </w:r>
          </w:p>
        </w:tc>
        <w:tc>
          <w:tcPr>
            <w:tcW w:w="1276" w:type="dxa"/>
            <w:vMerge w:val="restart"/>
            <w:tcBorders>
              <w:top w:val="nil"/>
              <w:left w:val="single" w:sz="4" w:space="0" w:color="auto"/>
              <w:bottom w:val="single" w:sz="4" w:space="0" w:color="000000"/>
              <w:right w:val="single" w:sz="8" w:space="0" w:color="auto"/>
            </w:tcBorders>
            <w:shd w:val="clear" w:color="auto" w:fill="auto"/>
            <w:vAlign w:val="center"/>
            <w:hideMark/>
          </w:tcPr>
          <w:p w:rsidR="00BC403E" w:rsidRPr="0052495B" w:rsidRDefault="00BC403E" w:rsidP="005A374B">
            <w:pPr>
              <w:widowControl/>
              <w:jc w:val="center"/>
              <w:rPr>
                <w:rFonts w:ascii="標楷體" w:hAnsi="標楷體" w:cs="新細明體"/>
                <w:color w:val="000000"/>
                <w:kern w:val="0"/>
              </w:rPr>
            </w:pPr>
            <w:r w:rsidRPr="00636325">
              <w:rPr>
                <w:rFonts w:ascii="標楷體" w:eastAsia="標楷體" w:hAnsi="標楷體" w:cs="新細明體" w:hint="eastAsia"/>
                <w:color w:val="000000"/>
                <w:kern w:val="0"/>
              </w:rPr>
              <w:t>林迺超</w:t>
            </w:r>
            <w:r>
              <w:rPr>
                <w:rFonts w:ascii="標楷體" w:eastAsia="標楷體" w:hAnsi="標楷體" w:cs="新細明體" w:hint="eastAsia"/>
                <w:color w:val="000000"/>
                <w:kern w:val="0"/>
              </w:rPr>
              <w:t>老師</w:t>
            </w:r>
          </w:p>
        </w:tc>
        <w:tc>
          <w:tcPr>
            <w:tcW w:w="4419"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39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1276" w:type="dxa"/>
            <w:vMerge/>
            <w:tcBorders>
              <w:top w:val="nil"/>
              <w:left w:val="single" w:sz="4" w:space="0" w:color="auto"/>
              <w:bottom w:val="single" w:sz="4" w:space="0" w:color="000000"/>
              <w:right w:val="single" w:sz="8" w:space="0" w:color="auto"/>
            </w:tcBorders>
            <w:shd w:val="clear" w:color="auto" w:fill="auto"/>
            <w:vAlign w:val="center"/>
            <w:hideMark/>
          </w:tcPr>
          <w:p w:rsidR="00BC403E" w:rsidRPr="0052495B" w:rsidRDefault="00BC403E" w:rsidP="005A374B">
            <w:pPr>
              <w:widowControl/>
              <w:rPr>
                <w:rFonts w:ascii="標楷體" w:hAnsi="標楷體" w:cs="新細明體"/>
                <w:color w:val="000000"/>
                <w:kern w:val="0"/>
              </w:rPr>
            </w:pPr>
          </w:p>
        </w:tc>
        <w:tc>
          <w:tcPr>
            <w:tcW w:w="4419"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819" w:type="dxa"/>
            <w:tcBorders>
              <w:top w:val="single" w:sz="4" w:space="0" w:color="auto"/>
              <w:left w:val="single" w:sz="4" w:space="0" w:color="auto"/>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396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1276" w:type="dxa"/>
            <w:vMerge/>
            <w:tcBorders>
              <w:top w:val="nil"/>
              <w:left w:val="single" w:sz="4" w:space="0" w:color="auto"/>
              <w:bottom w:val="single" w:sz="4" w:space="0" w:color="000000"/>
              <w:right w:val="single" w:sz="8" w:space="0" w:color="auto"/>
            </w:tcBorders>
            <w:shd w:val="clear" w:color="auto" w:fill="auto"/>
            <w:vAlign w:val="center"/>
            <w:hideMark/>
          </w:tcPr>
          <w:p w:rsidR="00BC403E" w:rsidRPr="0052495B" w:rsidRDefault="00BC403E" w:rsidP="005A374B">
            <w:pPr>
              <w:widowControl/>
              <w:rPr>
                <w:rFonts w:ascii="標楷體" w:hAnsi="標楷體" w:cs="新細明體"/>
                <w:color w:val="000000"/>
                <w:kern w:val="0"/>
              </w:rPr>
            </w:pPr>
          </w:p>
        </w:tc>
        <w:tc>
          <w:tcPr>
            <w:tcW w:w="4419"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8" w:space="0" w:color="000000"/>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819" w:type="dxa"/>
            <w:tcBorders>
              <w:top w:val="nil"/>
              <w:left w:val="nil"/>
              <w:bottom w:val="single" w:sz="8" w:space="0" w:color="auto"/>
              <w:right w:val="single" w:sz="4" w:space="0" w:color="auto"/>
            </w:tcBorders>
            <w:noWrap/>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5245" w:type="dxa"/>
            <w:gridSpan w:val="3"/>
            <w:tcBorders>
              <w:top w:val="single" w:sz="4" w:space="0" w:color="auto"/>
              <w:left w:val="nil"/>
              <w:bottom w:val="single" w:sz="8" w:space="0" w:color="auto"/>
              <w:right w:val="single" w:sz="8" w:space="0" w:color="000000"/>
            </w:tcBorders>
            <w:shd w:val="clear" w:color="auto" w:fill="auto"/>
            <w:noWrap/>
            <w:vAlign w:val="center"/>
            <w:hideMark/>
          </w:tcPr>
          <w:p w:rsidR="00BC403E" w:rsidRPr="0052495B" w:rsidRDefault="00BC403E" w:rsidP="005A374B">
            <w:pPr>
              <w:widowControl/>
              <w:ind w:firstLineChars="4" w:firstLine="10"/>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評量及簽退</w:t>
            </w:r>
          </w:p>
        </w:tc>
        <w:tc>
          <w:tcPr>
            <w:tcW w:w="4419"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bl>
    <w:p w:rsidR="00BC403E" w:rsidRPr="007D44A2" w:rsidRDefault="00BC403E" w:rsidP="00BC403E">
      <w:pPr>
        <w:rPr>
          <w:rFonts w:ascii="標楷體" w:eastAsia="標楷體" w:hAnsi="標楷體" w:cs="新細明體"/>
          <w:color w:val="000000"/>
          <w:kern w:val="0"/>
        </w:rPr>
      </w:pPr>
    </w:p>
    <w:p w:rsidR="00BC403E" w:rsidRPr="007D44A2" w:rsidRDefault="00BC403E" w:rsidP="00BC403E">
      <w:pPr>
        <w:rPr>
          <w:rFonts w:ascii="標楷體" w:eastAsia="標楷體" w:hAnsi="標楷體" w:cs="新細明體"/>
          <w:color w:val="000000"/>
          <w:kern w:val="0"/>
        </w:rPr>
      </w:pPr>
      <w:r>
        <w:rPr>
          <w:rFonts w:ascii="標楷體" w:eastAsia="標楷體" w:hAnsi="標楷體" w:cs="新細明體" w:hint="eastAsia"/>
          <w:color w:val="000000"/>
          <w:kern w:val="0"/>
        </w:rPr>
        <w:t xml:space="preserve">  第五天</w:t>
      </w:r>
    </w:p>
    <w:tbl>
      <w:tblPr>
        <w:tblW w:w="8080" w:type="dxa"/>
        <w:tblInd w:w="312" w:type="dxa"/>
        <w:tblCellMar>
          <w:left w:w="28" w:type="dxa"/>
          <w:right w:w="28" w:type="dxa"/>
        </w:tblCellMar>
        <w:tblLook w:val="04A0" w:firstRow="1" w:lastRow="0" w:firstColumn="1" w:lastColumn="0" w:noHBand="0" w:noVBand="1"/>
      </w:tblPr>
      <w:tblGrid>
        <w:gridCol w:w="1017"/>
        <w:gridCol w:w="1780"/>
        <w:gridCol w:w="4007"/>
        <w:gridCol w:w="1276"/>
      </w:tblGrid>
      <w:tr w:rsidR="00F531DE" w:rsidTr="00ED3DA7">
        <w:trPr>
          <w:trHeight w:val="330"/>
        </w:trPr>
        <w:tc>
          <w:tcPr>
            <w:tcW w:w="1017" w:type="dxa"/>
            <w:tcBorders>
              <w:top w:val="single" w:sz="8" w:space="0" w:color="auto"/>
              <w:left w:val="single" w:sz="8" w:space="0" w:color="auto"/>
              <w:bottom w:val="nil"/>
              <w:right w:val="nil"/>
            </w:tcBorders>
            <w:shd w:val="clear" w:color="auto" w:fill="003366"/>
            <w:noWrap/>
            <w:vAlign w:val="center"/>
            <w:hideMark/>
          </w:tcPr>
          <w:p w:rsidR="00F531DE" w:rsidRDefault="00F531DE" w:rsidP="00ED3DA7">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F531DE" w:rsidRDefault="00F531DE" w:rsidP="00ED3DA7">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007" w:type="dxa"/>
            <w:tcBorders>
              <w:top w:val="single" w:sz="8" w:space="0" w:color="auto"/>
              <w:left w:val="nil"/>
              <w:bottom w:val="nil"/>
              <w:right w:val="single" w:sz="4" w:space="0" w:color="auto"/>
            </w:tcBorders>
            <w:shd w:val="clear" w:color="auto" w:fill="003366"/>
            <w:vAlign w:val="center"/>
            <w:hideMark/>
          </w:tcPr>
          <w:p w:rsidR="00F531DE" w:rsidRDefault="00F531DE" w:rsidP="00ED3DA7">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1276" w:type="dxa"/>
            <w:tcBorders>
              <w:top w:val="single" w:sz="8" w:space="0" w:color="auto"/>
              <w:left w:val="nil"/>
              <w:bottom w:val="nil"/>
              <w:right w:val="single" w:sz="8" w:space="0" w:color="auto"/>
            </w:tcBorders>
            <w:shd w:val="clear" w:color="auto" w:fill="003366"/>
            <w:vAlign w:val="center"/>
            <w:hideMark/>
          </w:tcPr>
          <w:p w:rsidR="00F531DE" w:rsidRDefault="00F531DE" w:rsidP="00ED3DA7">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F531DE" w:rsidTr="00ED3DA7">
        <w:trPr>
          <w:trHeight w:val="367"/>
        </w:trPr>
        <w:tc>
          <w:tcPr>
            <w:tcW w:w="1017" w:type="dxa"/>
            <w:vMerge w:val="restart"/>
            <w:tcBorders>
              <w:top w:val="single" w:sz="4" w:space="0" w:color="auto"/>
              <w:left w:val="single" w:sz="8" w:space="0" w:color="auto"/>
              <w:bottom w:val="single" w:sz="8" w:space="0" w:color="000000"/>
              <w:right w:val="single" w:sz="4" w:space="0" w:color="auto"/>
            </w:tcBorders>
            <w:noWrap/>
            <w:vAlign w:val="center"/>
          </w:tcPr>
          <w:p w:rsidR="00F531DE" w:rsidRDefault="00F531DE" w:rsidP="00ED3DA7">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8/19(五)</w:t>
            </w:r>
          </w:p>
          <w:p w:rsidR="00F531DE" w:rsidRDefault="00F531DE" w:rsidP="00ED3DA7">
            <w:pPr>
              <w:widowControl/>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5283" w:type="dxa"/>
            <w:gridSpan w:val="2"/>
            <w:tcBorders>
              <w:top w:val="single" w:sz="4" w:space="0" w:color="auto"/>
              <w:left w:val="nil"/>
              <w:bottom w:val="single" w:sz="4" w:space="0" w:color="auto"/>
              <w:right w:val="single" w:sz="8" w:space="0" w:color="000000"/>
            </w:tcBorders>
            <w:shd w:val="clear" w:color="auto" w:fill="auto"/>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F531DE" w:rsidTr="00ED3DA7">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F531DE" w:rsidRDefault="00F531DE" w:rsidP="00ED3DA7">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007" w:type="dxa"/>
            <w:vMerge w:val="restart"/>
            <w:tcBorders>
              <w:top w:val="nil"/>
              <w:left w:val="single" w:sz="4" w:space="0" w:color="auto"/>
              <w:right w:val="single" w:sz="4" w:space="0" w:color="auto"/>
            </w:tcBorders>
            <w:shd w:val="clear" w:color="auto" w:fill="auto"/>
            <w:vAlign w:val="center"/>
            <w:hideMark/>
          </w:tcPr>
          <w:p w:rsidR="00F531DE" w:rsidRDefault="00F531DE" w:rsidP="00ED3DA7">
            <w:pPr>
              <w:jc w:val="center"/>
              <w:rPr>
                <w:rFonts w:ascii="標楷體" w:eastAsia="標楷體" w:hAnsi="標楷體" w:cs="新細明體"/>
                <w:color w:val="000000"/>
                <w:kern w:val="0"/>
              </w:rPr>
            </w:pPr>
          </w:p>
          <w:p w:rsidR="00F531DE" w:rsidRDefault="00F531DE" w:rsidP="00ED3DA7">
            <w:pPr>
              <w:jc w:val="center"/>
            </w:pPr>
            <w:r w:rsidRPr="0052495B">
              <w:rPr>
                <w:rFonts w:ascii="標楷體" w:eastAsia="標楷體" w:hAnsi="標楷體" w:cs="新細明體" w:hint="eastAsia"/>
                <w:color w:val="000000"/>
                <w:kern w:val="0"/>
              </w:rPr>
              <w:t>學生情緒及行為問題處理及輔導</w:t>
            </w:r>
          </w:p>
          <w:p w:rsidR="00F531DE" w:rsidRPr="004B788F" w:rsidRDefault="00F531DE" w:rsidP="00ED3DA7">
            <w:pPr>
              <w:widowControl/>
              <w:jc w:val="center"/>
              <w:rPr>
                <w:rFonts w:ascii="標楷體" w:eastAsia="標楷體" w:hAnsi="標楷體" w:cs="新細明體"/>
                <w:color w:val="000000"/>
                <w:kern w:val="0"/>
              </w:rPr>
            </w:pPr>
          </w:p>
        </w:tc>
        <w:tc>
          <w:tcPr>
            <w:tcW w:w="1276" w:type="dxa"/>
            <w:vMerge w:val="restart"/>
            <w:tcBorders>
              <w:top w:val="nil"/>
              <w:left w:val="single" w:sz="4" w:space="0" w:color="auto"/>
              <w:right w:val="single" w:sz="8" w:space="0" w:color="auto"/>
            </w:tcBorders>
            <w:shd w:val="clear" w:color="auto" w:fill="auto"/>
            <w:vAlign w:val="center"/>
            <w:hideMark/>
          </w:tcPr>
          <w:p w:rsidR="00F531DE" w:rsidRPr="004B788F"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王意中老師</w:t>
            </w:r>
          </w:p>
        </w:tc>
      </w:tr>
      <w:tr w:rsidR="00F531DE" w:rsidTr="00ED3DA7">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F531DE" w:rsidRDefault="00F531DE" w:rsidP="00ED3DA7">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007" w:type="dxa"/>
            <w:vMerge/>
            <w:tcBorders>
              <w:left w:val="single" w:sz="4" w:space="0" w:color="auto"/>
              <w:right w:val="single" w:sz="4" w:space="0" w:color="auto"/>
            </w:tcBorders>
            <w:shd w:val="clear" w:color="auto" w:fill="auto"/>
            <w:vAlign w:val="center"/>
            <w:hideMark/>
          </w:tcPr>
          <w:p w:rsidR="00F531DE" w:rsidRDefault="00F531DE" w:rsidP="00ED3DA7">
            <w:pPr>
              <w:widowControl/>
              <w:jc w:val="center"/>
              <w:rPr>
                <w:rFonts w:ascii="標楷體" w:eastAsia="標楷體" w:hAnsi="標楷體" w:cs="新細明體"/>
                <w:color w:val="000000"/>
                <w:kern w:val="0"/>
              </w:rPr>
            </w:pPr>
          </w:p>
        </w:tc>
        <w:tc>
          <w:tcPr>
            <w:tcW w:w="1276" w:type="dxa"/>
            <w:vMerge/>
            <w:tcBorders>
              <w:left w:val="single" w:sz="4" w:space="0" w:color="auto"/>
              <w:right w:val="single" w:sz="8" w:space="0" w:color="auto"/>
            </w:tcBorders>
            <w:shd w:val="clear" w:color="auto" w:fill="auto"/>
            <w:vAlign w:val="center"/>
          </w:tcPr>
          <w:p w:rsidR="00F531DE" w:rsidRDefault="00F531DE" w:rsidP="00ED3DA7">
            <w:pPr>
              <w:widowControl/>
              <w:jc w:val="center"/>
              <w:rPr>
                <w:rFonts w:ascii="標楷體" w:eastAsia="標楷體" w:hAnsi="標楷體" w:cs="新細明體"/>
                <w:color w:val="000000"/>
                <w:kern w:val="0"/>
              </w:rPr>
            </w:pPr>
          </w:p>
        </w:tc>
      </w:tr>
      <w:tr w:rsidR="00F531DE" w:rsidTr="00ED3DA7">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4007" w:type="dxa"/>
            <w:vMerge/>
            <w:tcBorders>
              <w:left w:val="single" w:sz="4" w:space="0" w:color="auto"/>
              <w:bottom w:val="single" w:sz="4" w:space="0" w:color="auto"/>
              <w:right w:val="single" w:sz="4" w:space="0" w:color="auto"/>
            </w:tcBorders>
            <w:shd w:val="clear" w:color="auto" w:fill="auto"/>
            <w:vAlign w:val="center"/>
            <w:hideMark/>
          </w:tcPr>
          <w:p w:rsidR="00F531DE" w:rsidRDefault="00F531DE" w:rsidP="00ED3DA7">
            <w:pPr>
              <w:widowControl/>
              <w:jc w:val="center"/>
              <w:rPr>
                <w:rFonts w:ascii="標楷體" w:eastAsia="標楷體" w:hAnsi="標楷體" w:cs="新細明體"/>
                <w:color w:val="000000"/>
                <w:kern w:val="0"/>
              </w:rPr>
            </w:pPr>
          </w:p>
        </w:tc>
        <w:tc>
          <w:tcPr>
            <w:tcW w:w="1276" w:type="dxa"/>
            <w:vMerge/>
            <w:tcBorders>
              <w:left w:val="single" w:sz="4" w:space="0" w:color="auto"/>
              <w:bottom w:val="single" w:sz="4" w:space="0" w:color="auto"/>
              <w:right w:val="single" w:sz="8" w:space="0" w:color="auto"/>
            </w:tcBorders>
            <w:shd w:val="clear" w:color="auto" w:fill="auto"/>
            <w:vAlign w:val="center"/>
            <w:hideMark/>
          </w:tcPr>
          <w:p w:rsidR="00F531DE" w:rsidRDefault="00F531DE" w:rsidP="00ED3DA7">
            <w:pPr>
              <w:widowControl/>
              <w:jc w:val="center"/>
              <w:rPr>
                <w:rFonts w:ascii="標楷體" w:eastAsia="標楷體" w:hAnsi="標楷體" w:cs="新細明體"/>
                <w:color w:val="000000"/>
                <w:kern w:val="0"/>
              </w:rPr>
            </w:pPr>
          </w:p>
        </w:tc>
      </w:tr>
      <w:tr w:rsidR="00F531DE" w:rsidTr="00ED3DA7">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5283" w:type="dxa"/>
            <w:gridSpan w:val="2"/>
            <w:tcBorders>
              <w:top w:val="single" w:sz="4" w:space="0" w:color="auto"/>
              <w:left w:val="nil"/>
              <w:bottom w:val="single" w:sz="4" w:space="0" w:color="auto"/>
              <w:right w:val="single" w:sz="8" w:space="0" w:color="000000"/>
            </w:tcBorders>
            <w:shd w:val="clear" w:color="auto" w:fill="auto"/>
            <w:vAlign w:val="center"/>
            <w:hideMark/>
          </w:tcPr>
          <w:p w:rsidR="00F531DE" w:rsidRDefault="00F531DE" w:rsidP="00ED3DA7">
            <w:pPr>
              <w:widowControl/>
              <w:ind w:firstLineChars="250" w:firstLine="600"/>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F531DE" w:rsidTr="00ED3DA7">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007" w:type="dxa"/>
            <w:vMerge w:val="restart"/>
            <w:tcBorders>
              <w:top w:val="nil"/>
              <w:left w:val="nil"/>
              <w:right w:val="single" w:sz="4" w:space="0" w:color="auto"/>
            </w:tcBorders>
            <w:shd w:val="clear" w:color="auto" w:fill="auto"/>
            <w:vAlign w:val="center"/>
            <w:hideMark/>
          </w:tcPr>
          <w:p w:rsidR="00F531DE" w:rsidRDefault="00F531DE" w:rsidP="00ED3DA7">
            <w:pPr>
              <w:jc w:val="center"/>
              <w:rPr>
                <w:rFonts w:ascii="標楷體" w:eastAsia="標楷體" w:hAnsi="標楷體" w:cs="新細明體"/>
                <w:color w:val="000000"/>
                <w:kern w:val="0"/>
              </w:rPr>
            </w:pPr>
          </w:p>
          <w:p w:rsidR="00F531DE" w:rsidRDefault="00F531DE" w:rsidP="00ED3DA7">
            <w:pPr>
              <w:jc w:val="center"/>
            </w:pPr>
            <w:r>
              <w:rPr>
                <w:rFonts w:ascii="標楷體" w:eastAsia="標楷體" w:hAnsi="標楷體" w:cs="新細明體" w:hint="eastAsia"/>
                <w:color w:val="000000"/>
                <w:kern w:val="0"/>
              </w:rPr>
              <w:t>教師助理員角色、職責與工作內容</w:t>
            </w:r>
          </w:p>
          <w:p w:rsidR="00F531DE" w:rsidRPr="00E22F2E" w:rsidRDefault="00F531DE" w:rsidP="00ED3DA7">
            <w:pPr>
              <w:widowControl/>
              <w:jc w:val="center"/>
              <w:rPr>
                <w:rFonts w:ascii="標楷體" w:eastAsia="標楷體" w:hAnsi="標楷體" w:cs="新細明體"/>
                <w:color w:val="000000"/>
                <w:kern w:val="0"/>
              </w:rPr>
            </w:pPr>
          </w:p>
        </w:tc>
        <w:tc>
          <w:tcPr>
            <w:tcW w:w="1276" w:type="dxa"/>
            <w:vMerge w:val="restart"/>
            <w:tcBorders>
              <w:top w:val="nil"/>
              <w:left w:val="nil"/>
              <w:right w:val="single" w:sz="8" w:space="0" w:color="auto"/>
            </w:tcBorders>
            <w:shd w:val="clear" w:color="auto" w:fill="auto"/>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kern w:val="0"/>
              </w:rPr>
              <w:t>郭色嬌</w:t>
            </w:r>
            <w:r>
              <w:rPr>
                <w:rFonts w:ascii="標楷體" w:eastAsia="標楷體" w:hAnsi="標楷體" w:cs="新細明體" w:hint="eastAsia"/>
                <w:color w:val="000000"/>
                <w:kern w:val="0"/>
              </w:rPr>
              <w:t>老師</w:t>
            </w:r>
          </w:p>
        </w:tc>
      </w:tr>
      <w:tr w:rsidR="00F531DE" w:rsidTr="00ED3DA7">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F531DE" w:rsidRDefault="00F531DE" w:rsidP="00ED3DA7">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007" w:type="dxa"/>
            <w:vMerge/>
            <w:tcBorders>
              <w:left w:val="nil"/>
              <w:right w:val="single" w:sz="4" w:space="0" w:color="auto"/>
            </w:tcBorders>
            <w:shd w:val="clear" w:color="auto" w:fill="auto"/>
            <w:vAlign w:val="center"/>
            <w:hideMark/>
          </w:tcPr>
          <w:p w:rsidR="00F531DE" w:rsidRDefault="00F531DE" w:rsidP="00ED3DA7">
            <w:pPr>
              <w:widowControl/>
              <w:jc w:val="center"/>
              <w:rPr>
                <w:rFonts w:ascii="標楷體" w:eastAsia="標楷體" w:hAnsi="標楷體" w:cs="新細明體"/>
                <w:color w:val="000000"/>
                <w:kern w:val="0"/>
              </w:rPr>
            </w:pPr>
          </w:p>
        </w:tc>
        <w:tc>
          <w:tcPr>
            <w:tcW w:w="1276" w:type="dxa"/>
            <w:vMerge/>
            <w:tcBorders>
              <w:left w:val="nil"/>
              <w:right w:val="single" w:sz="8" w:space="0" w:color="auto"/>
            </w:tcBorders>
            <w:shd w:val="clear" w:color="auto" w:fill="auto"/>
            <w:vAlign w:val="center"/>
            <w:hideMark/>
          </w:tcPr>
          <w:p w:rsidR="00F531DE" w:rsidRDefault="00F531DE" w:rsidP="00ED3DA7">
            <w:pPr>
              <w:widowControl/>
              <w:rPr>
                <w:rFonts w:ascii="標楷體" w:eastAsia="標楷體" w:hAnsi="標楷體" w:cs="新細明體"/>
                <w:color w:val="000000"/>
                <w:kern w:val="0"/>
              </w:rPr>
            </w:pPr>
          </w:p>
        </w:tc>
      </w:tr>
      <w:tr w:rsidR="00F531DE" w:rsidTr="00ED3DA7">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007" w:type="dxa"/>
            <w:vMerge/>
            <w:tcBorders>
              <w:left w:val="nil"/>
              <w:bottom w:val="single" w:sz="4" w:space="0" w:color="auto"/>
              <w:right w:val="single" w:sz="4" w:space="0" w:color="auto"/>
            </w:tcBorders>
            <w:shd w:val="clear" w:color="auto" w:fill="auto"/>
            <w:vAlign w:val="center"/>
            <w:hideMark/>
          </w:tcPr>
          <w:p w:rsidR="00F531DE" w:rsidRDefault="00F531DE" w:rsidP="00ED3DA7">
            <w:pPr>
              <w:widowControl/>
              <w:jc w:val="center"/>
              <w:rPr>
                <w:rFonts w:ascii="標楷體" w:eastAsia="標楷體" w:hAnsi="標楷體" w:cs="新細明體"/>
                <w:color w:val="000000"/>
                <w:kern w:val="0"/>
              </w:rPr>
            </w:pPr>
          </w:p>
        </w:tc>
        <w:tc>
          <w:tcPr>
            <w:tcW w:w="1276" w:type="dxa"/>
            <w:vMerge/>
            <w:tcBorders>
              <w:left w:val="nil"/>
              <w:bottom w:val="single" w:sz="4" w:space="0" w:color="auto"/>
              <w:right w:val="single" w:sz="8" w:space="0" w:color="auto"/>
            </w:tcBorders>
            <w:shd w:val="clear" w:color="auto" w:fill="auto"/>
            <w:vAlign w:val="center"/>
            <w:hideMark/>
          </w:tcPr>
          <w:p w:rsidR="00F531DE" w:rsidRDefault="00F531DE" w:rsidP="00ED3DA7">
            <w:pPr>
              <w:widowControl/>
              <w:rPr>
                <w:rFonts w:ascii="標楷體" w:eastAsia="標楷體" w:hAnsi="標楷體" w:cs="新細明體"/>
                <w:color w:val="000000"/>
                <w:kern w:val="0"/>
              </w:rPr>
            </w:pPr>
          </w:p>
        </w:tc>
      </w:tr>
      <w:tr w:rsidR="00F531DE" w:rsidTr="00ED3DA7">
        <w:trPr>
          <w:trHeight w:val="367"/>
        </w:trPr>
        <w:tc>
          <w:tcPr>
            <w:tcW w:w="1017" w:type="dxa"/>
            <w:vMerge/>
            <w:tcBorders>
              <w:top w:val="single" w:sz="4" w:space="0" w:color="auto"/>
              <w:left w:val="single" w:sz="8" w:space="0" w:color="auto"/>
              <w:bottom w:val="single" w:sz="8" w:space="0" w:color="000000"/>
              <w:right w:val="single" w:sz="4" w:space="0" w:color="auto"/>
            </w:tcBorders>
            <w:vAlign w:val="center"/>
            <w:hideMark/>
          </w:tcPr>
          <w:p w:rsidR="00F531DE" w:rsidRDefault="00F531DE" w:rsidP="00ED3DA7">
            <w:pPr>
              <w:widowControl/>
              <w:rPr>
                <w:rFonts w:ascii="標楷體" w:eastAsia="標楷體" w:hAnsi="標楷體" w:cs="新細明體"/>
                <w:color w:val="000000"/>
                <w:kern w:val="0"/>
              </w:rPr>
            </w:pPr>
          </w:p>
        </w:tc>
        <w:tc>
          <w:tcPr>
            <w:tcW w:w="1780" w:type="dxa"/>
            <w:tcBorders>
              <w:top w:val="nil"/>
              <w:left w:val="nil"/>
              <w:bottom w:val="single" w:sz="8" w:space="0" w:color="auto"/>
              <w:right w:val="single" w:sz="4" w:space="0" w:color="auto"/>
            </w:tcBorders>
            <w:noWrap/>
            <w:vAlign w:val="center"/>
            <w:hideMark/>
          </w:tcPr>
          <w:p w:rsidR="00F531DE" w:rsidRDefault="00F531DE" w:rsidP="00ED3DA7">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5283" w:type="dxa"/>
            <w:gridSpan w:val="2"/>
            <w:tcBorders>
              <w:top w:val="single" w:sz="4" w:space="0" w:color="auto"/>
              <w:left w:val="nil"/>
              <w:bottom w:val="single" w:sz="8" w:space="0" w:color="auto"/>
              <w:right w:val="single" w:sz="8" w:space="0" w:color="000000"/>
            </w:tcBorders>
            <w:shd w:val="clear" w:color="auto" w:fill="auto"/>
            <w:noWrap/>
            <w:vAlign w:val="center"/>
            <w:hideMark/>
          </w:tcPr>
          <w:p w:rsidR="00F531DE" w:rsidRDefault="00F531DE" w:rsidP="00ED3DA7">
            <w:pPr>
              <w:widowControl/>
              <w:ind w:firstLineChars="4" w:firstLine="10"/>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BC403E" w:rsidRDefault="00BC403E" w:rsidP="00BC403E">
      <w:pPr>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p>
    <w:p w:rsidR="00BC403E" w:rsidRPr="00BD04BC" w:rsidRDefault="00BC403E" w:rsidP="00BC403E">
      <w:pPr>
        <w:rPr>
          <w:rFonts w:ascii="標楷體" w:eastAsia="標楷體" w:hAnsi="標楷體" w:cs="新細明體"/>
          <w:color w:val="000000"/>
          <w:kern w:val="0"/>
        </w:rPr>
      </w:pPr>
      <w:r>
        <w:rPr>
          <w:rFonts w:ascii="標楷體" w:eastAsia="標楷體" w:hAnsi="標楷體" w:cs="新細明體" w:hint="eastAsia"/>
          <w:color w:val="000000"/>
          <w:kern w:val="0"/>
        </w:rPr>
        <w:t>第六天:第一批50人。  第七天:第二批50人。</w:t>
      </w:r>
    </w:p>
    <w:p w:rsidR="00BC403E" w:rsidRPr="007D44A2" w:rsidRDefault="00BC403E" w:rsidP="00BC403E">
      <w:pPr>
        <w:rPr>
          <w:rFonts w:ascii="標楷體" w:eastAsia="標楷體" w:hAnsi="標楷體" w:cs="新細明體"/>
          <w:color w:val="000000"/>
          <w:kern w:val="0"/>
        </w:rPr>
      </w:pPr>
      <w:r>
        <w:rPr>
          <w:rFonts w:ascii="標楷體" w:eastAsia="標楷體" w:hAnsi="標楷體" w:cs="新細明體" w:hint="eastAsia"/>
          <w:color w:val="000000"/>
          <w:kern w:val="0"/>
        </w:rPr>
        <w:t xml:space="preserve">         (考量學員人數較多，須分批上課確保每人能有足夠時間演練操作。)</w:t>
      </w:r>
    </w:p>
    <w:tbl>
      <w:tblPr>
        <w:tblW w:w="14885" w:type="dxa"/>
        <w:tblInd w:w="312" w:type="dxa"/>
        <w:tblCellMar>
          <w:left w:w="28" w:type="dxa"/>
          <w:right w:w="28" w:type="dxa"/>
        </w:tblCellMar>
        <w:tblLook w:val="04A0" w:firstRow="1" w:lastRow="0" w:firstColumn="1" w:lastColumn="0" w:noHBand="0" w:noVBand="1"/>
      </w:tblPr>
      <w:tblGrid>
        <w:gridCol w:w="1016"/>
        <w:gridCol w:w="1560"/>
        <w:gridCol w:w="2102"/>
        <w:gridCol w:w="2126"/>
        <w:gridCol w:w="1276"/>
        <w:gridCol w:w="4318"/>
        <w:gridCol w:w="2487"/>
      </w:tblGrid>
      <w:tr w:rsidR="00BC403E" w:rsidTr="005A374B">
        <w:trPr>
          <w:gridAfter w:val="2"/>
          <w:wAfter w:w="6805" w:type="dxa"/>
          <w:trHeight w:val="330"/>
        </w:trPr>
        <w:tc>
          <w:tcPr>
            <w:tcW w:w="1016" w:type="dxa"/>
            <w:tcBorders>
              <w:top w:val="single" w:sz="8" w:space="0" w:color="auto"/>
              <w:left w:val="single" w:sz="8" w:space="0" w:color="auto"/>
              <w:bottom w:val="nil"/>
              <w:right w:val="nil"/>
            </w:tcBorders>
            <w:shd w:val="clear" w:color="auto" w:fill="003366"/>
            <w:noWrap/>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560" w:type="dxa"/>
            <w:tcBorders>
              <w:top w:val="single" w:sz="8" w:space="0" w:color="auto"/>
              <w:left w:val="single" w:sz="4" w:space="0" w:color="auto"/>
              <w:bottom w:val="single" w:sz="4" w:space="0" w:color="auto"/>
              <w:right w:val="single" w:sz="4"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228" w:type="dxa"/>
            <w:gridSpan w:val="2"/>
            <w:tcBorders>
              <w:top w:val="single" w:sz="8" w:space="0" w:color="auto"/>
              <w:left w:val="nil"/>
              <w:bottom w:val="single" w:sz="4" w:space="0" w:color="auto"/>
              <w:right w:val="single" w:sz="4"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1276" w:type="dxa"/>
            <w:tcBorders>
              <w:top w:val="single" w:sz="8" w:space="0" w:color="auto"/>
              <w:left w:val="nil"/>
              <w:bottom w:val="single" w:sz="4" w:space="0" w:color="auto"/>
              <w:right w:val="single" w:sz="8" w:space="0" w:color="auto"/>
            </w:tcBorders>
            <w:shd w:val="clear" w:color="auto" w:fill="003366"/>
            <w:vAlign w:val="center"/>
            <w:hideMark/>
          </w:tcPr>
          <w:p w:rsidR="00BC403E" w:rsidRDefault="00BC403E" w:rsidP="005A374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BC403E" w:rsidTr="005A374B">
        <w:trPr>
          <w:gridAfter w:val="2"/>
          <w:wAfter w:w="6805" w:type="dxa"/>
          <w:trHeight w:val="367"/>
        </w:trPr>
        <w:tc>
          <w:tcPr>
            <w:tcW w:w="1016" w:type="dxa"/>
            <w:vMerge w:val="restart"/>
            <w:tcBorders>
              <w:top w:val="single" w:sz="4" w:space="0" w:color="auto"/>
              <w:left w:val="single" w:sz="8" w:space="0" w:color="auto"/>
              <w:bottom w:val="single" w:sz="4" w:space="0" w:color="auto"/>
              <w:right w:val="single" w:sz="4" w:space="0" w:color="auto"/>
            </w:tcBorders>
            <w:noWrap/>
            <w:vAlign w:val="center"/>
          </w:tcPr>
          <w:p w:rsidR="00BC403E" w:rsidRDefault="00BC403E" w:rsidP="005A374B">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8/20(六)</w:t>
            </w:r>
          </w:p>
          <w:p w:rsidR="00BC403E" w:rsidRDefault="00BC403E" w:rsidP="005A374B">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8/21(日)</w:t>
            </w:r>
          </w:p>
          <w:p w:rsidR="00BC403E" w:rsidRDefault="00BC403E" w:rsidP="005A374B">
            <w:pPr>
              <w:widowControl/>
              <w:jc w:val="center"/>
              <w:rPr>
                <w:rFonts w:ascii="標楷體" w:eastAsia="標楷體" w:hAnsi="標楷體" w:cs="新細明體"/>
                <w:color w:val="000000"/>
                <w:kern w:val="0"/>
              </w:rPr>
            </w:pPr>
          </w:p>
        </w:tc>
        <w:tc>
          <w:tcPr>
            <w:tcW w:w="1560" w:type="dxa"/>
            <w:tcBorders>
              <w:top w:val="nil"/>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5504" w:type="dxa"/>
            <w:gridSpan w:val="3"/>
            <w:tcBorders>
              <w:top w:val="single" w:sz="4" w:space="0" w:color="auto"/>
              <w:left w:val="nil"/>
              <w:bottom w:val="single" w:sz="4" w:space="0" w:color="auto"/>
              <w:right w:val="single" w:sz="8" w:space="0" w:color="000000"/>
            </w:tcBorders>
            <w:shd w:val="clear" w:color="auto" w:fill="auto"/>
            <w:vAlign w:val="center"/>
            <w:hideMark/>
          </w:tcPr>
          <w:p w:rsidR="00BC403E" w:rsidRPr="0052495B"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報到</w:t>
            </w:r>
          </w:p>
        </w:tc>
      </w:tr>
      <w:tr w:rsidR="00BC403E" w:rsidTr="005A374B">
        <w:trPr>
          <w:gridAfter w:val="2"/>
          <w:wAfter w:w="6805" w:type="dxa"/>
          <w:trHeight w:val="367"/>
        </w:trPr>
        <w:tc>
          <w:tcPr>
            <w:tcW w:w="1016" w:type="dxa"/>
            <w:vMerge/>
            <w:tcBorders>
              <w:top w:val="single" w:sz="4" w:space="0" w:color="auto"/>
              <w:left w:val="single" w:sz="8" w:space="0" w:color="auto"/>
              <w:bottom w:val="single" w:sz="4" w:space="0" w:color="auto"/>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560" w:type="dxa"/>
            <w:tcBorders>
              <w:top w:val="nil"/>
              <w:left w:val="nil"/>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2102" w:type="dxa"/>
            <w:vMerge w:val="restart"/>
            <w:tcBorders>
              <w:top w:val="nil"/>
              <w:left w:val="single" w:sz="4" w:space="0" w:color="auto"/>
              <w:bottom w:val="single" w:sz="4" w:space="0" w:color="auto"/>
              <w:right w:val="single" w:sz="4" w:space="0" w:color="auto"/>
            </w:tcBorders>
            <w:shd w:val="clear" w:color="auto" w:fill="auto"/>
            <w:vAlign w:val="center"/>
            <w:hideMark/>
          </w:tcPr>
          <w:p w:rsidR="00BC403E" w:rsidRPr="0052495B" w:rsidRDefault="00BC403E" w:rsidP="005A374B">
            <w:pPr>
              <w:widowControl/>
              <w:jc w:val="center"/>
              <w:rPr>
                <w:rFonts w:ascii="標楷體" w:hAnsi="標楷體" w:cs="新細明體"/>
                <w:color w:val="000000"/>
                <w:kern w:val="0"/>
              </w:rPr>
            </w:pPr>
            <w:r w:rsidRPr="0052495B">
              <w:rPr>
                <w:rFonts w:ascii="標楷體" w:eastAsia="SimSun" w:hAnsi="標楷體" w:cs="新細明體" w:hint="eastAsia"/>
                <w:color w:val="000000"/>
                <w:kern w:val="0"/>
              </w:rPr>
              <w:t>(</w:t>
            </w:r>
            <w:r w:rsidRPr="0052495B">
              <w:rPr>
                <w:rFonts w:ascii="標楷體" w:eastAsia="標楷體" w:hAnsi="標楷體" w:cs="新細明體" w:hint="eastAsia"/>
                <w:color w:val="000000"/>
                <w:kern w:val="0"/>
              </w:rPr>
              <w:t>A組</w:t>
            </w:r>
            <w:r w:rsidRPr="0052495B">
              <w:rPr>
                <w:rFonts w:ascii="標楷體" w:eastAsia="SimSun" w:hAnsi="標楷體" w:cs="新細明體" w:hint="eastAsia"/>
                <w:color w:val="000000"/>
                <w:kern w:val="0"/>
              </w:rPr>
              <w:t>)</w:t>
            </w:r>
            <w:r>
              <w:rPr>
                <w:rFonts w:asciiTheme="minorEastAsia" w:hAnsiTheme="minorEastAsia" w:cs="新細明體" w:hint="eastAsia"/>
                <w:color w:val="000000"/>
                <w:kern w:val="0"/>
              </w:rPr>
              <w:t>25人</w:t>
            </w:r>
          </w:p>
          <w:p w:rsidR="00BC403E" w:rsidRPr="0052495B"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參觀輔具中心及</w:t>
            </w:r>
          </w:p>
          <w:p w:rsidR="00BC403E" w:rsidRPr="0052495B" w:rsidRDefault="00BC403E" w:rsidP="005A374B">
            <w:pPr>
              <w:widowControl/>
              <w:rPr>
                <w:rFonts w:ascii="標楷體" w:eastAsia="標楷體" w:hAnsi="標楷體" w:cs="新細明體"/>
                <w:color w:val="000000"/>
                <w:kern w:val="0"/>
              </w:rPr>
            </w:pPr>
            <w:r w:rsidRPr="0052495B">
              <w:rPr>
                <w:rFonts w:ascii="標楷體" w:eastAsia="標楷體" w:hAnsi="標楷體" w:cs="新細明體" w:hint="eastAsia"/>
                <w:color w:val="000000"/>
                <w:kern w:val="0"/>
              </w:rPr>
              <w:t xml:space="preserve"> 輔具實務操作演練</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BC403E" w:rsidRPr="0052495B"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(B組)</w:t>
            </w:r>
            <w:r>
              <w:rPr>
                <w:rFonts w:ascii="標楷體" w:eastAsia="標楷體" w:hAnsi="標楷體" w:cs="新細明體" w:hint="eastAsia"/>
                <w:color w:val="000000"/>
                <w:kern w:val="0"/>
              </w:rPr>
              <w:t>25人</w:t>
            </w:r>
          </w:p>
          <w:p w:rsidR="00BC403E"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擺位、移位技巧與</w:t>
            </w:r>
          </w:p>
          <w:p w:rsidR="00BC403E" w:rsidRPr="0052495B"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實際演練</w:t>
            </w:r>
          </w:p>
        </w:tc>
        <w:tc>
          <w:tcPr>
            <w:tcW w:w="1276" w:type="dxa"/>
            <w:vMerge w:val="restart"/>
            <w:tcBorders>
              <w:top w:val="nil"/>
              <w:left w:val="single" w:sz="4" w:space="0" w:color="auto"/>
              <w:bottom w:val="single" w:sz="4" w:space="0" w:color="auto"/>
              <w:right w:val="single" w:sz="8"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楊忠一老師</w:t>
            </w:r>
          </w:p>
          <w:p w:rsidR="00BC403E" w:rsidRPr="0052495B"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林玨赫老師</w:t>
            </w:r>
          </w:p>
        </w:tc>
      </w:tr>
      <w:tr w:rsidR="00BC403E" w:rsidTr="005A374B">
        <w:trPr>
          <w:trHeight w:val="367"/>
        </w:trPr>
        <w:tc>
          <w:tcPr>
            <w:tcW w:w="1016" w:type="dxa"/>
            <w:vMerge/>
            <w:tcBorders>
              <w:top w:val="single" w:sz="4" w:space="0" w:color="auto"/>
              <w:left w:val="single" w:sz="8" w:space="0" w:color="auto"/>
              <w:bottom w:val="single" w:sz="4" w:space="0" w:color="auto"/>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560" w:type="dxa"/>
            <w:tcBorders>
              <w:top w:val="single" w:sz="4" w:space="0" w:color="auto"/>
              <w:left w:val="nil"/>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02" w:type="dxa"/>
            <w:vMerge/>
            <w:tcBorders>
              <w:top w:val="nil"/>
              <w:left w:val="single" w:sz="4" w:space="0" w:color="auto"/>
              <w:bottom w:val="single" w:sz="4" w:space="0" w:color="auto"/>
              <w:right w:val="single" w:sz="4"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1276" w:type="dxa"/>
            <w:vMerge/>
            <w:tcBorders>
              <w:top w:val="nil"/>
              <w:left w:val="single" w:sz="4" w:space="0" w:color="auto"/>
              <w:bottom w:val="single" w:sz="4" w:space="0" w:color="auto"/>
              <w:right w:val="single" w:sz="8"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4318" w:type="dxa"/>
            <w:vAlign w:val="center"/>
          </w:tcPr>
          <w:p w:rsidR="00BC403E" w:rsidRDefault="00BC403E" w:rsidP="005A374B">
            <w:pPr>
              <w:widowControl/>
              <w:rPr>
                <w:rFonts w:ascii="標楷體" w:eastAsia="標楷體" w:hAnsi="標楷體" w:cs="新細明體"/>
                <w:color w:val="000000"/>
                <w:kern w:val="0"/>
              </w:rPr>
            </w:pPr>
          </w:p>
        </w:tc>
        <w:tc>
          <w:tcPr>
            <w:tcW w:w="0" w:type="auto"/>
            <w:vAlign w:val="center"/>
          </w:tcPr>
          <w:p w:rsidR="00BC403E" w:rsidRDefault="00BC403E" w:rsidP="005A374B">
            <w:pPr>
              <w:widowControl/>
              <w:rPr>
                <w:rFonts w:ascii="標楷體" w:eastAsia="標楷體" w:hAnsi="標楷體" w:cs="新細明體"/>
                <w:color w:val="000000"/>
                <w:kern w:val="0"/>
              </w:rPr>
            </w:pPr>
          </w:p>
        </w:tc>
      </w:tr>
      <w:tr w:rsidR="00BC403E" w:rsidTr="005A374B">
        <w:trPr>
          <w:trHeight w:val="367"/>
        </w:trPr>
        <w:tc>
          <w:tcPr>
            <w:tcW w:w="1016" w:type="dxa"/>
            <w:vMerge/>
            <w:tcBorders>
              <w:top w:val="single" w:sz="4" w:space="0" w:color="auto"/>
              <w:left w:val="single" w:sz="8" w:space="0" w:color="auto"/>
              <w:bottom w:val="single" w:sz="4" w:space="0" w:color="auto"/>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560" w:type="dxa"/>
            <w:tcBorders>
              <w:top w:val="single" w:sz="4" w:space="0" w:color="auto"/>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2102" w:type="dxa"/>
            <w:vMerge/>
            <w:tcBorders>
              <w:top w:val="nil"/>
              <w:left w:val="single" w:sz="4" w:space="0" w:color="auto"/>
              <w:bottom w:val="single" w:sz="4" w:space="0" w:color="auto"/>
              <w:right w:val="single" w:sz="4"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2126" w:type="dxa"/>
            <w:vMerge/>
            <w:tcBorders>
              <w:top w:val="nil"/>
              <w:left w:val="single" w:sz="4" w:space="0" w:color="auto"/>
              <w:bottom w:val="single" w:sz="4" w:space="0" w:color="auto"/>
              <w:right w:val="single" w:sz="4"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1276" w:type="dxa"/>
            <w:vMerge/>
            <w:tcBorders>
              <w:top w:val="nil"/>
              <w:left w:val="single" w:sz="4" w:space="0" w:color="auto"/>
              <w:bottom w:val="single" w:sz="4" w:space="0" w:color="auto"/>
              <w:right w:val="single" w:sz="8"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4318"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4" w:space="0" w:color="auto"/>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560" w:type="dxa"/>
            <w:tcBorders>
              <w:top w:val="nil"/>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5504" w:type="dxa"/>
            <w:gridSpan w:val="3"/>
            <w:tcBorders>
              <w:top w:val="single" w:sz="4" w:space="0" w:color="auto"/>
              <w:left w:val="nil"/>
              <w:bottom w:val="single" w:sz="4" w:space="0" w:color="auto"/>
              <w:right w:val="single" w:sz="8" w:space="0" w:color="000000"/>
            </w:tcBorders>
            <w:shd w:val="clear" w:color="auto" w:fill="auto"/>
            <w:vAlign w:val="center"/>
            <w:hideMark/>
          </w:tcPr>
          <w:p w:rsidR="00BC403E" w:rsidRPr="0052495B" w:rsidRDefault="00BC403E" w:rsidP="005A374B">
            <w:pPr>
              <w:widowControl/>
              <w:ind w:firstLineChars="4" w:firstLine="10"/>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轉換上課地點時間(下午簽到)</w:t>
            </w:r>
          </w:p>
        </w:tc>
        <w:tc>
          <w:tcPr>
            <w:tcW w:w="4318"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4" w:space="0" w:color="auto"/>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560" w:type="dxa"/>
            <w:tcBorders>
              <w:top w:val="nil"/>
              <w:left w:val="nil"/>
              <w:bottom w:val="single" w:sz="4" w:space="0" w:color="auto"/>
              <w:right w:val="single" w:sz="4" w:space="0" w:color="auto"/>
            </w:tcBorders>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2102" w:type="dxa"/>
            <w:vMerge w:val="restart"/>
            <w:tcBorders>
              <w:top w:val="nil"/>
              <w:left w:val="nil"/>
              <w:bottom w:val="single" w:sz="4" w:space="0" w:color="auto"/>
              <w:right w:val="single" w:sz="4" w:space="0" w:color="auto"/>
            </w:tcBorders>
            <w:shd w:val="clear" w:color="auto" w:fill="auto"/>
            <w:vAlign w:val="center"/>
            <w:hideMark/>
          </w:tcPr>
          <w:p w:rsidR="00BC403E" w:rsidRPr="0052495B" w:rsidRDefault="00BC403E" w:rsidP="005A374B">
            <w:pPr>
              <w:widowControl/>
              <w:jc w:val="center"/>
              <w:rPr>
                <w:rFonts w:ascii="標楷體" w:hAnsi="標楷體" w:cs="新細明體"/>
                <w:color w:val="000000"/>
                <w:kern w:val="0"/>
              </w:rPr>
            </w:pPr>
            <w:r w:rsidRPr="0052495B">
              <w:rPr>
                <w:rFonts w:ascii="標楷體" w:eastAsia="SimSun" w:hAnsi="標楷體" w:cs="新細明體" w:hint="eastAsia"/>
                <w:color w:val="000000"/>
                <w:kern w:val="0"/>
              </w:rPr>
              <w:t>(</w:t>
            </w:r>
            <w:r w:rsidRPr="0052495B">
              <w:rPr>
                <w:rFonts w:ascii="標楷體" w:eastAsia="標楷體" w:hAnsi="標楷體" w:cs="新細明體" w:hint="eastAsia"/>
                <w:color w:val="000000"/>
                <w:kern w:val="0"/>
              </w:rPr>
              <w:t>A組</w:t>
            </w:r>
            <w:r w:rsidRPr="0052495B">
              <w:rPr>
                <w:rFonts w:ascii="標楷體" w:eastAsia="SimSun" w:hAnsi="標楷體" w:cs="新細明體" w:hint="eastAsia"/>
                <w:color w:val="000000"/>
                <w:kern w:val="0"/>
              </w:rPr>
              <w:t>)</w:t>
            </w:r>
          </w:p>
          <w:p w:rsidR="00BC403E"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擺位、移位技巧與</w:t>
            </w:r>
          </w:p>
          <w:p w:rsidR="00BC403E" w:rsidRPr="0052495B"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實際演練</w:t>
            </w:r>
          </w:p>
        </w:tc>
        <w:tc>
          <w:tcPr>
            <w:tcW w:w="2126" w:type="dxa"/>
            <w:vMerge w:val="restart"/>
            <w:tcBorders>
              <w:top w:val="nil"/>
              <w:left w:val="nil"/>
              <w:bottom w:val="single" w:sz="4" w:space="0" w:color="auto"/>
              <w:right w:val="single" w:sz="4" w:space="0" w:color="auto"/>
            </w:tcBorders>
            <w:shd w:val="clear" w:color="auto" w:fill="auto"/>
            <w:vAlign w:val="center"/>
            <w:hideMark/>
          </w:tcPr>
          <w:p w:rsidR="00BC403E" w:rsidRPr="0052495B"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(B組)</w:t>
            </w:r>
          </w:p>
          <w:p w:rsidR="00BC403E" w:rsidRPr="0052495B"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參觀輔具中心及</w:t>
            </w:r>
          </w:p>
          <w:p w:rsidR="00BC403E" w:rsidRPr="0052495B"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輔具實務操作演練</w:t>
            </w:r>
          </w:p>
        </w:tc>
        <w:tc>
          <w:tcPr>
            <w:tcW w:w="1276" w:type="dxa"/>
            <w:vMerge w:val="restart"/>
            <w:tcBorders>
              <w:top w:val="nil"/>
              <w:left w:val="nil"/>
              <w:bottom w:val="single" w:sz="4" w:space="0" w:color="auto"/>
              <w:right w:val="single" w:sz="8" w:space="0" w:color="auto"/>
            </w:tcBorders>
            <w:shd w:val="clear" w:color="auto" w:fill="auto"/>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楊忠一老師</w:t>
            </w:r>
          </w:p>
          <w:p w:rsidR="00BC403E" w:rsidRPr="0052495B"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林玨赫老師</w:t>
            </w:r>
          </w:p>
        </w:tc>
        <w:tc>
          <w:tcPr>
            <w:tcW w:w="4318"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4" w:space="0" w:color="auto"/>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560" w:type="dxa"/>
            <w:tcBorders>
              <w:top w:val="single" w:sz="4" w:space="0" w:color="auto"/>
              <w:left w:val="nil"/>
              <w:bottom w:val="single" w:sz="4" w:space="0" w:color="auto"/>
              <w:right w:val="single" w:sz="4" w:space="0" w:color="auto"/>
            </w:tcBorders>
            <w:vAlign w:val="center"/>
            <w:hideMark/>
          </w:tcPr>
          <w:p w:rsidR="00BC403E" w:rsidRDefault="00BC403E" w:rsidP="005A374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02" w:type="dxa"/>
            <w:vMerge/>
            <w:tcBorders>
              <w:top w:val="nil"/>
              <w:left w:val="nil"/>
              <w:bottom w:val="single" w:sz="4" w:space="0" w:color="auto"/>
              <w:right w:val="single" w:sz="4"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2126" w:type="dxa"/>
            <w:vMerge/>
            <w:tcBorders>
              <w:top w:val="nil"/>
              <w:left w:val="nil"/>
              <w:bottom w:val="single" w:sz="4" w:space="0" w:color="auto"/>
              <w:right w:val="single" w:sz="4"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1276" w:type="dxa"/>
            <w:vMerge/>
            <w:tcBorders>
              <w:top w:val="nil"/>
              <w:left w:val="nil"/>
              <w:bottom w:val="single" w:sz="4" w:space="0" w:color="auto"/>
              <w:right w:val="single" w:sz="8"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4318"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4" w:space="0" w:color="auto"/>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560" w:type="dxa"/>
            <w:tcBorders>
              <w:top w:val="single" w:sz="4" w:space="0" w:color="auto"/>
              <w:left w:val="nil"/>
              <w:bottom w:val="single" w:sz="4" w:space="0" w:color="auto"/>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2102" w:type="dxa"/>
            <w:vMerge/>
            <w:tcBorders>
              <w:top w:val="nil"/>
              <w:left w:val="nil"/>
              <w:bottom w:val="single" w:sz="4" w:space="0" w:color="auto"/>
              <w:right w:val="single" w:sz="4"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2126" w:type="dxa"/>
            <w:vMerge/>
            <w:tcBorders>
              <w:top w:val="nil"/>
              <w:left w:val="nil"/>
              <w:bottom w:val="single" w:sz="4" w:space="0" w:color="auto"/>
              <w:right w:val="single" w:sz="4"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1276" w:type="dxa"/>
            <w:vMerge/>
            <w:tcBorders>
              <w:top w:val="nil"/>
              <w:left w:val="nil"/>
              <w:bottom w:val="single" w:sz="4" w:space="0" w:color="auto"/>
              <w:right w:val="single" w:sz="8" w:space="0" w:color="auto"/>
            </w:tcBorders>
            <w:shd w:val="clear" w:color="auto" w:fill="auto"/>
            <w:vAlign w:val="center"/>
            <w:hideMark/>
          </w:tcPr>
          <w:p w:rsidR="00BC403E" w:rsidRPr="0052495B" w:rsidRDefault="00BC403E" w:rsidP="005A374B">
            <w:pPr>
              <w:widowControl/>
              <w:rPr>
                <w:rFonts w:ascii="標楷體" w:eastAsia="標楷體" w:hAnsi="標楷體" w:cs="新細明體"/>
                <w:color w:val="000000"/>
                <w:kern w:val="0"/>
              </w:rPr>
            </w:pPr>
          </w:p>
        </w:tc>
        <w:tc>
          <w:tcPr>
            <w:tcW w:w="4318"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r w:rsidR="00BC403E" w:rsidTr="005A374B">
        <w:trPr>
          <w:trHeight w:val="367"/>
        </w:trPr>
        <w:tc>
          <w:tcPr>
            <w:tcW w:w="1016" w:type="dxa"/>
            <w:vMerge/>
            <w:tcBorders>
              <w:top w:val="single" w:sz="4" w:space="0" w:color="auto"/>
              <w:left w:val="single" w:sz="8" w:space="0" w:color="auto"/>
              <w:bottom w:val="single" w:sz="4" w:space="0" w:color="auto"/>
              <w:right w:val="single" w:sz="4" w:space="0" w:color="auto"/>
            </w:tcBorders>
            <w:vAlign w:val="center"/>
            <w:hideMark/>
          </w:tcPr>
          <w:p w:rsidR="00BC403E" w:rsidRDefault="00BC403E" w:rsidP="005A374B">
            <w:pPr>
              <w:widowControl/>
              <w:rPr>
                <w:rFonts w:ascii="標楷體" w:eastAsia="標楷體" w:hAnsi="標楷體" w:cs="新細明體"/>
                <w:color w:val="000000"/>
                <w:kern w:val="0"/>
              </w:rPr>
            </w:pPr>
          </w:p>
        </w:tc>
        <w:tc>
          <w:tcPr>
            <w:tcW w:w="1560" w:type="dxa"/>
            <w:tcBorders>
              <w:top w:val="nil"/>
              <w:left w:val="nil"/>
              <w:bottom w:val="single" w:sz="4" w:space="0" w:color="auto"/>
              <w:right w:val="single" w:sz="4" w:space="0" w:color="auto"/>
            </w:tcBorders>
            <w:noWrap/>
            <w:vAlign w:val="center"/>
            <w:hideMark/>
          </w:tcPr>
          <w:p w:rsidR="00BC403E" w:rsidRDefault="00BC403E" w:rsidP="005A374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5504" w:type="dxa"/>
            <w:gridSpan w:val="3"/>
            <w:tcBorders>
              <w:top w:val="single" w:sz="4" w:space="0" w:color="auto"/>
              <w:left w:val="nil"/>
              <w:bottom w:val="single" w:sz="4" w:space="0" w:color="auto"/>
              <w:right w:val="single" w:sz="8" w:space="0" w:color="000000"/>
            </w:tcBorders>
            <w:shd w:val="clear" w:color="auto" w:fill="auto"/>
            <w:noWrap/>
            <w:vAlign w:val="center"/>
            <w:hideMark/>
          </w:tcPr>
          <w:p w:rsidR="00BC403E" w:rsidRPr="0052495B" w:rsidRDefault="00BC403E" w:rsidP="005A374B">
            <w:pPr>
              <w:widowControl/>
              <w:jc w:val="center"/>
              <w:rPr>
                <w:rFonts w:ascii="標楷體" w:eastAsia="標楷體" w:hAnsi="標楷體" w:cs="新細明體"/>
                <w:color w:val="000000"/>
                <w:kern w:val="0"/>
              </w:rPr>
            </w:pPr>
            <w:r w:rsidRPr="0052495B">
              <w:rPr>
                <w:rFonts w:ascii="標楷體" w:eastAsia="標楷體" w:hAnsi="標楷體" w:cs="新細明體" w:hint="eastAsia"/>
                <w:color w:val="000000"/>
                <w:kern w:val="0"/>
              </w:rPr>
              <w:t>評量及簽退</w:t>
            </w:r>
          </w:p>
        </w:tc>
        <w:tc>
          <w:tcPr>
            <w:tcW w:w="4318" w:type="dxa"/>
            <w:vAlign w:val="center"/>
            <w:hideMark/>
          </w:tcPr>
          <w:p w:rsidR="00BC403E" w:rsidRDefault="00BC403E" w:rsidP="005A374B">
            <w:pPr>
              <w:widowControl/>
              <w:rPr>
                <w:rFonts w:eastAsia="Times New Roman"/>
                <w:kern w:val="0"/>
                <w:sz w:val="20"/>
                <w:szCs w:val="20"/>
              </w:rPr>
            </w:pPr>
          </w:p>
        </w:tc>
        <w:tc>
          <w:tcPr>
            <w:tcW w:w="0" w:type="auto"/>
            <w:vAlign w:val="center"/>
            <w:hideMark/>
          </w:tcPr>
          <w:p w:rsidR="00BC403E" w:rsidRDefault="00BC403E" w:rsidP="005A374B">
            <w:pPr>
              <w:widowControl/>
              <w:rPr>
                <w:rFonts w:eastAsia="Times New Roman"/>
                <w:kern w:val="0"/>
                <w:sz w:val="20"/>
                <w:szCs w:val="20"/>
              </w:rPr>
            </w:pPr>
          </w:p>
        </w:tc>
      </w:tr>
    </w:tbl>
    <w:p w:rsidR="00BC403E" w:rsidRPr="009955B6" w:rsidRDefault="00BC403E" w:rsidP="002708DD">
      <w:pPr>
        <w:spacing w:line="520" w:lineRule="exact"/>
        <w:rPr>
          <w:rFonts w:ascii="標楷體" w:eastAsia="標楷體" w:hAnsi="標楷體"/>
          <w:b/>
        </w:rPr>
      </w:pPr>
    </w:p>
    <w:p w:rsidR="00912634" w:rsidRDefault="00BC403E" w:rsidP="00BC403E">
      <w:pPr>
        <w:rPr>
          <w:rFonts w:ascii="標楷體" w:eastAsia="標楷體" w:hAnsi="標楷體"/>
          <w:b/>
        </w:rPr>
      </w:pPr>
      <w:r>
        <w:rPr>
          <w:rFonts w:ascii="標楷體" w:eastAsia="標楷體" w:hAnsi="標楷體" w:hint="eastAsia"/>
          <w:b/>
        </w:rPr>
        <w:t>【</w:t>
      </w:r>
      <w:r w:rsidR="00912634" w:rsidRPr="00912634">
        <w:rPr>
          <w:rFonts w:ascii="標楷體" w:eastAsia="標楷體" w:hAnsi="標楷體" w:hint="eastAsia"/>
          <w:b/>
        </w:rPr>
        <w:t>附件二</w:t>
      </w:r>
      <w:r>
        <w:rPr>
          <w:rFonts w:ascii="標楷體" w:eastAsia="標楷體" w:hAnsi="標楷體" w:hint="eastAsia"/>
          <w:b/>
        </w:rPr>
        <w:t>】</w:t>
      </w:r>
      <w:r w:rsidR="00D96B46">
        <w:rPr>
          <w:rFonts w:ascii="標楷體" w:eastAsia="標楷體" w:hAnsi="標楷體" w:hint="eastAsia"/>
          <w:b/>
        </w:rPr>
        <w:t>研習地點</w:t>
      </w:r>
    </w:p>
    <w:p w:rsidR="00BC403E" w:rsidRPr="00BC403E" w:rsidRDefault="00BC403E" w:rsidP="00BC403E">
      <w:pPr>
        <w:rPr>
          <w:rFonts w:ascii="標楷體" w:eastAsia="標楷體" w:hAnsi="標楷體"/>
          <w:b/>
        </w:rPr>
      </w:pPr>
    </w:p>
    <w:p w:rsidR="00BC403E" w:rsidRPr="00BC403E" w:rsidRDefault="00BB5A98" w:rsidP="00BC403E">
      <w:pPr>
        <w:pStyle w:val="3"/>
        <w:shd w:val="clear" w:color="auto" w:fill="FFFFFF"/>
        <w:spacing w:before="0" w:beforeAutospacing="0" w:after="0" w:afterAutospacing="0"/>
        <w:rPr>
          <w:rFonts w:ascii="Arial" w:hAnsi="Arial" w:cs="Arial"/>
          <w:b w:val="0"/>
          <w:bCs w:val="0"/>
          <w:color w:val="222222"/>
          <w:sz w:val="24"/>
        </w:rPr>
      </w:pPr>
      <w:r w:rsidRPr="00BC403E">
        <w:rPr>
          <w:rFonts w:ascii="標楷體" w:eastAsia="標楷體" w:hAnsi="標楷體" w:hint="eastAsia"/>
          <w:sz w:val="24"/>
        </w:rPr>
        <w:t>新北市</w:t>
      </w:r>
      <w:hyperlink r:id="rId11" w:history="1">
        <w:r w:rsidR="00BC403E" w:rsidRPr="00BC403E">
          <w:rPr>
            <w:rFonts w:ascii="標楷體" w:eastAsia="標楷體" w:hAnsi="標楷體"/>
            <w:sz w:val="24"/>
          </w:rPr>
          <w:t>新北市三重區永福國民小學</w:t>
        </w:r>
      </w:hyperlink>
      <w:r w:rsidR="00BC403E" w:rsidRPr="00BC403E">
        <w:rPr>
          <w:rFonts w:ascii="標楷體" w:eastAsia="標楷體" w:hAnsi="標楷體" w:hint="eastAsia"/>
          <w:sz w:val="24"/>
        </w:rPr>
        <w:t>(105/8/15~105/8/19)</w:t>
      </w:r>
    </w:p>
    <w:p w:rsidR="00BC403E" w:rsidRDefault="00BB5A98" w:rsidP="00BB5A98">
      <w:pPr>
        <w:jc w:val="both"/>
        <w:rPr>
          <w:rFonts w:ascii="標楷體" w:eastAsia="標楷體" w:hAnsi="標楷體"/>
        </w:rPr>
      </w:pPr>
      <w:r w:rsidRPr="00BB5A98">
        <w:rPr>
          <w:rFonts w:ascii="標楷體" w:eastAsia="標楷體" w:hAnsi="標楷體" w:hint="eastAsia"/>
        </w:rPr>
        <w:t>地址</w:t>
      </w:r>
      <w:r w:rsidR="00BC403E" w:rsidRPr="00BC403E">
        <w:rPr>
          <w:rFonts w:ascii="標楷體" w:eastAsia="標楷體" w:hAnsi="標楷體" w:cs="新細明體" w:hint="eastAsia"/>
          <w:bCs/>
          <w:kern w:val="0"/>
          <w:szCs w:val="27"/>
        </w:rPr>
        <w:t>：</w:t>
      </w:r>
      <w:r w:rsidR="00BC403E" w:rsidRPr="00BC403E">
        <w:rPr>
          <w:rFonts w:ascii="標楷體" w:eastAsia="標楷體" w:hAnsi="標楷體" w:cs="新細明體"/>
          <w:bCs/>
          <w:kern w:val="0"/>
          <w:szCs w:val="27"/>
        </w:rPr>
        <w:t>新北市三重區24156永福街66號</w:t>
      </w:r>
    </w:p>
    <w:p w:rsidR="00BB5A98" w:rsidRDefault="00BB5A98" w:rsidP="00BB5A98">
      <w:pPr>
        <w:jc w:val="both"/>
        <w:rPr>
          <w:rFonts w:ascii="標楷體" w:eastAsia="標楷體" w:hAnsi="標楷體"/>
        </w:rPr>
      </w:pPr>
      <w:r w:rsidRPr="00BB5A98">
        <w:rPr>
          <w:rFonts w:ascii="標楷體" w:eastAsia="標楷體" w:hAnsi="標楷體" w:hint="eastAsia"/>
        </w:rPr>
        <w:t>電話</w:t>
      </w:r>
      <w:r w:rsidR="00BC403E">
        <w:rPr>
          <w:rFonts w:ascii="標楷體" w:eastAsia="標楷體" w:hAnsi="標楷體" w:hint="eastAsia"/>
        </w:rPr>
        <w:t>：</w:t>
      </w:r>
      <w:r w:rsidR="00BC403E">
        <w:rPr>
          <w:rFonts w:ascii="標楷體" w:eastAsia="標楷體" w:hAnsi="標楷體"/>
        </w:rPr>
        <w:t>(</w:t>
      </w:r>
      <w:r w:rsidR="00BC403E">
        <w:rPr>
          <w:rFonts w:ascii="標楷體" w:eastAsia="標楷體" w:hAnsi="標楷體" w:hint="eastAsia"/>
        </w:rPr>
        <w:t>02</w:t>
      </w:r>
      <w:r w:rsidRPr="00BB5A98">
        <w:rPr>
          <w:rFonts w:ascii="標楷體" w:eastAsia="標楷體" w:hAnsi="標楷體"/>
        </w:rPr>
        <w:t>)</w:t>
      </w:r>
      <w:r w:rsidR="00BC403E">
        <w:rPr>
          <w:rFonts w:ascii="標楷體" w:eastAsia="標楷體" w:hAnsi="標楷體" w:hint="eastAsia"/>
        </w:rPr>
        <w:t>2287-6716</w:t>
      </w:r>
    </w:p>
    <w:p w:rsidR="00BC403E" w:rsidRPr="00BB5A98" w:rsidRDefault="00BC403E" w:rsidP="00BB5A98">
      <w:pPr>
        <w:jc w:val="both"/>
        <w:rPr>
          <w:rFonts w:ascii="標楷體" w:eastAsia="標楷體" w:hAnsi="標楷體"/>
        </w:rPr>
      </w:pPr>
    </w:p>
    <w:p w:rsidR="00FC1D78" w:rsidRPr="00912634" w:rsidRDefault="00936265" w:rsidP="005B15BF">
      <w:pPr>
        <w:spacing w:line="400" w:lineRule="exact"/>
        <w:jc w:val="both"/>
        <w:rPr>
          <w:rFonts w:ascii="標楷體" w:eastAsia="標楷體" w:hAnsi="標楷體"/>
          <w:b/>
        </w:rPr>
      </w:pPr>
      <w:r w:rsidRPr="00912634">
        <w:rPr>
          <w:rFonts w:ascii="標楷體" w:eastAsia="標楷體" w:hAnsi="標楷體" w:hint="eastAsia"/>
          <w:b/>
        </w:rPr>
        <w:t xml:space="preserve">新北市輔具資源中心 </w:t>
      </w:r>
      <w:r w:rsidR="00BC403E">
        <w:rPr>
          <w:rFonts w:ascii="標楷體" w:eastAsia="標楷體" w:hAnsi="標楷體" w:hint="eastAsia"/>
          <w:b/>
        </w:rPr>
        <w:t>(105/8/20、21)</w:t>
      </w:r>
    </w:p>
    <w:p w:rsidR="005B15BF" w:rsidRPr="00912634" w:rsidRDefault="00FA2C25" w:rsidP="005B15BF">
      <w:pPr>
        <w:spacing w:line="400" w:lineRule="exact"/>
        <w:jc w:val="both"/>
        <w:rPr>
          <w:rFonts w:ascii="標楷體" w:eastAsia="標楷體" w:hAnsi="標楷體" w:cs="Arial"/>
          <w:color w:val="000000"/>
          <w:kern w:val="0"/>
        </w:rPr>
      </w:pPr>
      <w:r w:rsidRPr="00912634">
        <w:rPr>
          <w:rFonts w:ascii="標楷體" w:eastAsia="標楷體" w:hAnsi="標楷體" w:cs="Arial" w:hint="eastAsia"/>
          <w:color w:val="000000"/>
          <w:kern w:val="0"/>
        </w:rPr>
        <w:t>地址：</w:t>
      </w:r>
      <w:r w:rsidR="005B15BF" w:rsidRPr="00912634">
        <w:rPr>
          <w:rFonts w:ascii="標楷體" w:eastAsia="標楷體" w:hAnsi="標楷體" w:cs="Arial" w:hint="eastAsia"/>
          <w:color w:val="000000"/>
          <w:kern w:val="0"/>
        </w:rPr>
        <w:t>新北市蘆洲區集賢路245號9樓</w:t>
      </w:r>
    </w:p>
    <w:p w:rsidR="00FA2C25" w:rsidRPr="00912634" w:rsidRDefault="00FA2C25" w:rsidP="005B15BF">
      <w:pPr>
        <w:spacing w:line="400" w:lineRule="exact"/>
        <w:jc w:val="both"/>
        <w:rPr>
          <w:rFonts w:ascii="標楷體" w:eastAsia="標楷體" w:hAnsi="標楷體"/>
        </w:rPr>
      </w:pPr>
      <w:r w:rsidRPr="00912634">
        <w:rPr>
          <w:rFonts w:ascii="標楷體" w:eastAsia="標楷體" w:hAnsi="標楷體" w:hint="eastAsia"/>
        </w:rPr>
        <w:t>電話：</w:t>
      </w:r>
      <w:r w:rsidR="00BC403E">
        <w:rPr>
          <w:rFonts w:ascii="標楷體" w:eastAsia="標楷體" w:hAnsi="標楷體" w:hint="eastAsia"/>
        </w:rPr>
        <w:t>(</w:t>
      </w:r>
      <w:r w:rsidR="00BC403E">
        <w:rPr>
          <w:rFonts w:ascii="標楷體" w:eastAsia="標楷體" w:hAnsi="標楷體"/>
        </w:rPr>
        <w:t>02</w:t>
      </w:r>
      <w:r w:rsidR="00BC403E">
        <w:rPr>
          <w:rFonts w:ascii="標楷體" w:eastAsia="標楷體" w:hAnsi="標楷體" w:hint="eastAsia"/>
        </w:rPr>
        <w:t>)</w:t>
      </w:r>
      <w:r w:rsidRPr="00912634">
        <w:rPr>
          <w:rFonts w:ascii="標楷體" w:eastAsia="標楷體" w:hAnsi="標楷體"/>
        </w:rPr>
        <w:t>8286</w:t>
      </w:r>
      <w:r w:rsidR="00BC403E">
        <w:rPr>
          <w:rFonts w:ascii="標楷體" w:eastAsia="標楷體" w:hAnsi="標楷體" w:hint="eastAsia"/>
        </w:rPr>
        <w:t>-</w:t>
      </w:r>
      <w:r w:rsidRPr="00912634">
        <w:rPr>
          <w:rFonts w:ascii="標楷體" w:eastAsia="標楷體" w:hAnsi="標楷體"/>
        </w:rPr>
        <w:t>7045</w:t>
      </w:r>
    </w:p>
    <w:p w:rsidR="00936265" w:rsidRDefault="00BC403E" w:rsidP="003A0C94">
      <w:pPr>
        <w:jc w:val="both"/>
        <w:rPr>
          <w:rFonts w:ascii="標楷體" w:eastAsia="標楷體" w:hAnsi="標楷體"/>
          <w:sz w:val="28"/>
          <w:szCs w:val="28"/>
        </w:rPr>
      </w:pPr>
      <w:r>
        <w:rPr>
          <w:rFonts w:ascii="標楷體" w:eastAsia="標楷體" w:hAnsi="標楷體" w:hint="eastAsia"/>
          <w:noProof/>
          <w:sz w:val="28"/>
          <w:szCs w:val="28"/>
        </w:rPr>
        <w:drawing>
          <wp:inline distT="0" distB="0" distL="0" distR="0">
            <wp:extent cx="3810000" cy="2971800"/>
            <wp:effectExtent l="19050" t="0" r="0" b="0"/>
            <wp:docPr id="10" name="圖片 10" descr="C:\Users\owner\Desktop\0302\105年\105年教師助理研習\研習地點地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wner\Desktop\0302\105年\105年教師助理研習\研習地點地圖.png"/>
                    <pic:cNvPicPr>
                      <a:picLocks noChangeAspect="1" noChangeArrowheads="1"/>
                    </pic:cNvPicPr>
                  </pic:nvPicPr>
                  <pic:blipFill>
                    <a:blip r:embed="rId12" cstate="print"/>
                    <a:srcRect r="14944"/>
                    <a:stretch>
                      <a:fillRect/>
                    </a:stretch>
                  </pic:blipFill>
                  <pic:spPr bwMode="auto">
                    <a:xfrm>
                      <a:off x="0" y="0"/>
                      <a:ext cx="3810000" cy="2971800"/>
                    </a:xfrm>
                    <a:prstGeom prst="rect">
                      <a:avLst/>
                    </a:prstGeom>
                    <a:noFill/>
                    <a:ln w="9525">
                      <a:noFill/>
                      <a:miter lim="800000"/>
                      <a:headEnd/>
                      <a:tailEnd/>
                    </a:ln>
                  </pic:spPr>
                </pic:pic>
              </a:graphicData>
            </a:graphic>
          </wp:inline>
        </w:drawing>
      </w:r>
    </w:p>
    <w:sectPr w:rsidR="00936265" w:rsidSect="009474A2">
      <w:footerReference w:type="even" r:id="rId13"/>
      <w:footerReference w:type="default" r:id="rId14"/>
      <w:pgSz w:w="11907" w:h="16840" w:code="9"/>
      <w:pgMar w:top="1134" w:right="1134" w:bottom="851" w:left="1134" w:header="851" w:footer="992" w:gutter="0"/>
      <w:pgBorders w:offsetFrom="page">
        <w:top w:val="triangles" w:sz="31" w:space="24" w:color="auto"/>
        <w:left w:val="triangles" w:sz="31" w:space="24" w:color="auto"/>
        <w:bottom w:val="triangles" w:sz="31" w:space="24" w:color="auto"/>
        <w:right w:val="triangles" w:sz="31" w:space="24" w:color="auto"/>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684" w:rsidRDefault="00595684" w:rsidP="00C93C0D">
      <w:r>
        <w:separator/>
      </w:r>
    </w:p>
  </w:endnote>
  <w:endnote w:type="continuationSeparator" w:id="0">
    <w:p w:rsidR="00595684" w:rsidRDefault="00595684" w:rsidP="00C9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6D" w:rsidRDefault="007B03D0" w:rsidP="00820B88">
    <w:pPr>
      <w:pStyle w:val="a5"/>
      <w:framePr w:wrap="around" w:vAnchor="text" w:hAnchor="margin" w:xAlign="center" w:y="1"/>
      <w:rPr>
        <w:rStyle w:val="a6"/>
      </w:rPr>
    </w:pPr>
    <w:r>
      <w:rPr>
        <w:rStyle w:val="a6"/>
      </w:rPr>
      <w:fldChar w:fldCharType="begin"/>
    </w:r>
    <w:r w:rsidR="006F446D">
      <w:rPr>
        <w:rStyle w:val="a6"/>
      </w:rPr>
      <w:instrText xml:space="preserve">PAGE  </w:instrText>
    </w:r>
    <w:r>
      <w:rPr>
        <w:rStyle w:val="a6"/>
      </w:rPr>
      <w:fldChar w:fldCharType="end"/>
    </w:r>
  </w:p>
  <w:p w:rsidR="006F446D" w:rsidRDefault="006F446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46D" w:rsidRDefault="007B03D0" w:rsidP="00820B88">
    <w:pPr>
      <w:pStyle w:val="a5"/>
      <w:framePr w:wrap="around" w:vAnchor="text" w:hAnchor="margin" w:xAlign="center" w:y="1"/>
      <w:rPr>
        <w:rStyle w:val="a6"/>
      </w:rPr>
    </w:pPr>
    <w:r>
      <w:rPr>
        <w:rStyle w:val="a6"/>
      </w:rPr>
      <w:fldChar w:fldCharType="begin"/>
    </w:r>
    <w:r w:rsidR="006F446D">
      <w:rPr>
        <w:rStyle w:val="a6"/>
      </w:rPr>
      <w:instrText xml:space="preserve">PAGE  </w:instrText>
    </w:r>
    <w:r>
      <w:rPr>
        <w:rStyle w:val="a6"/>
      </w:rPr>
      <w:fldChar w:fldCharType="separate"/>
    </w:r>
    <w:r w:rsidR="00595684">
      <w:rPr>
        <w:rStyle w:val="a6"/>
        <w:noProof/>
      </w:rPr>
      <w:t>1</w:t>
    </w:r>
    <w:r>
      <w:rPr>
        <w:rStyle w:val="a6"/>
      </w:rPr>
      <w:fldChar w:fldCharType="end"/>
    </w:r>
  </w:p>
  <w:p w:rsidR="006F446D" w:rsidRDefault="006F446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684" w:rsidRDefault="00595684" w:rsidP="00C93C0D">
      <w:r>
        <w:separator/>
      </w:r>
    </w:p>
  </w:footnote>
  <w:footnote w:type="continuationSeparator" w:id="0">
    <w:p w:rsidR="00595684" w:rsidRDefault="00595684" w:rsidP="00C93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5798"/>
    <w:multiLevelType w:val="hybridMultilevel"/>
    <w:tmpl w:val="57A48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573033"/>
    <w:multiLevelType w:val="hybridMultilevel"/>
    <w:tmpl w:val="3788D0B0"/>
    <w:lvl w:ilvl="0" w:tplc="A3686662">
      <w:start w:val="1"/>
      <w:numFmt w:val="taiwaneseCountingThousand"/>
      <w:lvlText w:val="(%1)"/>
      <w:lvlJc w:val="left"/>
      <w:pPr>
        <w:ind w:left="888" w:hanging="408"/>
      </w:pPr>
      <w:rPr>
        <w:rFonts w:asci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0D"/>
    <w:rsid w:val="00002CFA"/>
    <w:rsid w:val="0000537C"/>
    <w:rsid w:val="00006823"/>
    <w:rsid w:val="000113B3"/>
    <w:rsid w:val="0001492D"/>
    <w:rsid w:val="000263F8"/>
    <w:rsid w:val="0002654B"/>
    <w:rsid w:val="00026952"/>
    <w:rsid w:val="00032697"/>
    <w:rsid w:val="00036DED"/>
    <w:rsid w:val="00040D20"/>
    <w:rsid w:val="000427FA"/>
    <w:rsid w:val="00046CCD"/>
    <w:rsid w:val="00047FB5"/>
    <w:rsid w:val="00050C39"/>
    <w:rsid w:val="00054C69"/>
    <w:rsid w:val="00055D87"/>
    <w:rsid w:val="00056962"/>
    <w:rsid w:val="00057511"/>
    <w:rsid w:val="000634E7"/>
    <w:rsid w:val="00064DC6"/>
    <w:rsid w:val="00072165"/>
    <w:rsid w:val="0007322B"/>
    <w:rsid w:val="00075C62"/>
    <w:rsid w:val="000779B0"/>
    <w:rsid w:val="00077B8B"/>
    <w:rsid w:val="00077EF7"/>
    <w:rsid w:val="00081D11"/>
    <w:rsid w:val="00082CDA"/>
    <w:rsid w:val="000836DB"/>
    <w:rsid w:val="00084974"/>
    <w:rsid w:val="00084E16"/>
    <w:rsid w:val="000866EB"/>
    <w:rsid w:val="000968DB"/>
    <w:rsid w:val="000968FD"/>
    <w:rsid w:val="000A0958"/>
    <w:rsid w:val="000A3A29"/>
    <w:rsid w:val="000A4788"/>
    <w:rsid w:val="000A4EA3"/>
    <w:rsid w:val="000A5A09"/>
    <w:rsid w:val="000A6B18"/>
    <w:rsid w:val="000A7918"/>
    <w:rsid w:val="000B25FE"/>
    <w:rsid w:val="000B362E"/>
    <w:rsid w:val="000B3A55"/>
    <w:rsid w:val="000B43A3"/>
    <w:rsid w:val="000B53C8"/>
    <w:rsid w:val="000B7F4E"/>
    <w:rsid w:val="000C1854"/>
    <w:rsid w:val="000D4675"/>
    <w:rsid w:val="000D5B59"/>
    <w:rsid w:val="000D6B50"/>
    <w:rsid w:val="000D751A"/>
    <w:rsid w:val="000E15D2"/>
    <w:rsid w:val="000F15A4"/>
    <w:rsid w:val="000F5037"/>
    <w:rsid w:val="000F50C7"/>
    <w:rsid w:val="000F580F"/>
    <w:rsid w:val="000F79AE"/>
    <w:rsid w:val="0010294D"/>
    <w:rsid w:val="00106347"/>
    <w:rsid w:val="00114EFB"/>
    <w:rsid w:val="001165A6"/>
    <w:rsid w:val="001212CC"/>
    <w:rsid w:val="0012185A"/>
    <w:rsid w:val="00123DAE"/>
    <w:rsid w:val="00126D1A"/>
    <w:rsid w:val="00127EA6"/>
    <w:rsid w:val="001428B1"/>
    <w:rsid w:val="00150988"/>
    <w:rsid w:val="00166A52"/>
    <w:rsid w:val="00175343"/>
    <w:rsid w:val="00175A79"/>
    <w:rsid w:val="00182631"/>
    <w:rsid w:val="001828C2"/>
    <w:rsid w:val="001837E7"/>
    <w:rsid w:val="00187C0A"/>
    <w:rsid w:val="001929C4"/>
    <w:rsid w:val="00192F23"/>
    <w:rsid w:val="00193D22"/>
    <w:rsid w:val="0019436A"/>
    <w:rsid w:val="0019468C"/>
    <w:rsid w:val="001953E8"/>
    <w:rsid w:val="001A065C"/>
    <w:rsid w:val="001A2AF4"/>
    <w:rsid w:val="001A5587"/>
    <w:rsid w:val="001A7372"/>
    <w:rsid w:val="001B0966"/>
    <w:rsid w:val="001B38D5"/>
    <w:rsid w:val="001D2C72"/>
    <w:rsid w:val="001D4C72"/>
    <w:rsid w:val="001D693D"/>
    <w:rsid w:val="001E1691"/>
    <w:rsid w:val="001E4BEF"/>
    <w:rsid w:val="001E54C0"/>
    <w:rsid w:val="001E657B"/>
    <w:rsid w:val="001E7352"/>
    <w:rsid w:val="001F3D4F"/>
    <w:rsid w:val="001F7F96"/>
    <w:rsid w:val="002011F7"/>
    <w:rsid w:val="00204273"/>
    <w:rsid w:val="00205CBB"/>
    <w:rsid w:val="0020771F"/>
    <w:rsid w:val="00221229"/>
    <w:rsid w:val="00225573"/>
    <w:rsid w:val="00226DD7"/>
    <w:rsid w:val="00231242"/>
    <w:rsid w:val="00231300"/>
    <w:rsid w:val="002341D5"/>
    <w:rsid w:val="0023590B"/>
    <w:rsid w:val="002450F1"/>
    <w:rsid w:val="00252FC0"/>
    <w:rsid w:val="002546E7"/>
    <w:rsid w:val="00262873"/>
    <w:rsid w:val="0026439D"/>
    <w:rsid w:val="002708DD"/>
    <w:rsid w:val="002712F0"/>
    <w:rsid w:val="002732B6"/>
    <w:rsid w:val="0027784C"/>
    <w:rsid w:val="00286C92"/>
    <w:rsid w:val="00287C99"/>
    <w:rsid w:val="00287FAB"/>
    <w:rsid w:val="002B0A69"/>
    <w:rsid w:val="002B2F31"/>
    <w:rsid w:val="002B6ACF"/>
    <w:rsid w:val="002C0A16"/>
    <w:rsid w:val="002C2503"/>
    <w:rsid w:val="002C4395"/>
    <w:rsid w:val="002C6147"/>
    <w:rsid w:val="002C6CC0"/>
    <w:rsid w:val="002D2C23"/>
    <w:rsid w:val="002D2F72"/>
    <w:rsid w:val="002E4782"/>
    <w:rsid w:val="002E4A80"/>
    <w:rsid w:val="002E4FF8"/>
    <w:rsid w:val="002E7F6E"/>
    <w:rsid w:val="002F3615"/>
    <w:rsid w:val="002F428D"/>
    <w:rsid w:val="002F4F45"/>
    <w:rsid w:val="002F66A8"/>
    <w:rsid w:val="002F6FA6"/>
    <w:rsid w:val="002F6FC3"/>
    <w:rsid w:val="002F7746"/>
    <w:rsid w:val="00314206"/>
    <w:rsid w:val="00314601"/>
    <w:rsid w:val="00315245"/>
    <w:rsid w:val="00315C84"/>
    <w:rsid w:val="00317820"/>
    <w:rsid w:val="0032323F"/>
    <w:rsid w:val="00324D91"/>
    <w:rsid w:val="00334BD5"/>
    <w:rsid w:val="00340891"/>
    <w:rsid w:val="00342906"/>
    <w:rsid w:val="0035003E"/>
    <w:rsid w:val="0035237B"/>
    <w:rsid w:val="00357A78"/>
    <w:rsid w:val="00361B3B"/>
    <w:rsid w:val="00361CD2"/>
    <w:rsid w:val="00362AE8"/>
    <w:rsid w:val="00367EA8"/>
    <w:rsid w:val="00380CA9"/>
    <w:rsid w:val="003837F2"/>
    <w:rsid w:val="0038458E"/>
    <w:rsid w:val="00387C0A"/>
    <w:rsid w:val="0039219C"/>
    <w:rsid w:val="0039301F"/>
    <w:rsid w:val="003930A8"/>
    <w:rsid w:val="003A0C94"/>
    <w:rsid w:val="003A66D0"/>
    <w:rsid w:val="003B4FB4"/>
    <w:rsid w:val="003B6DBC"/>
    <w:rsid w:val="003B7745"/>
    <w:rsid w:val="003C08D2"/>
    <w:rsid w:val="003C2FB6"/>
    <w:rsid w:val="003C493B"/>
    <w:rsid w:val="003C4D5B"/>
    <w:rsid w:val="003D286B"/>
    <w:rsid w:val="003D6B4D"/>
    <w:rsid w:val="003E0CC1"/>
    <w:rsid w:val="003E2C5D"/>
    <w:rsid w:val="003E633D"/>
    <w:rsid w:val="003F3892"/>
    <w:rsid w:val="003F4936"/>
    <w:rsid w:val="003F5FF5"/>
    <w:rsid w:val="00401B62"/>
    <w:rsid w:val="004023F7"/>
    <w:rsid w:val="00404C0D"/>
    <w:rsid w:val="004051B0"/>
    <w:rsid w:val="00410FA8"/>
    <w:rsid w:val="0041539F"/>
    <w:rsid w:val="0042025D"/>
    <w:rsid w:val="004220DD"/>
    <w:rsid w:val="00424759"/>
    <w:rsid w:val="00426CBB"/>
    <w:rsid w:val="00427BB1"/>
    <w:rsid w:val="00430B99"/>
    <w:rsid w:val="00433786"/>
    <w:rsid w:val="00435BFC"/>
    <w:rsid w:val="00441ABD"/>
    <w:rsid w:val="00442FD2"/>
    <w:rsid w:val="00443576"/>
    <w:rsid w:val="00444707"/>
    <w:rsid w:val="00450E33"/>
    <w:rsid w:val="00455E2A"/>
    <w:rsid w:val="00463F73"/>
    <w:rsid w:val="00465B91"/>
    <w:rsid w:val="00472E65"/>
    <w:rsid w:val="00473E52"/>
    <w:rsid w:val="0047440C"/>
    <w:rsid w:val="004771DF"/>
    <w:rsid w:val="0048396D"/>
    <w:rsid w:val="00487E40"/>
    <w:rsid w:val="0049280E"/>
    <w:rsid w:val="004A3184"/>
    <w:rsid w:val="004A376C"/>
    <w:rsid w:val="004A6C36"/>
    <w:rsid w:val="004B3DB4"/>
    <w:rsid w:val="004B64B7"/>
    <w:rsid w:val="004B74BF"/>
    <w:rsid w:val="004C5DA4"/>
    <w:rsid w:val="004C7D0D"/>
    <w:rsid w:val="004D1691"/>
    <w:rsid w:val="004E3122"/>
    <w:rsid w:val="004F1343"/>
    <w:rsid w:val="005013EE"/>
    <w:rsid w:val="0050358A"/>
    <w:rsid w:val="0050447D"/>
    <w:rsid w:val="00516E35"/>
    <w:rsid w:val="0052495B"/>
    <w:rsid w:val="00525031"/>
    <w:rsid w:val="00526B3C"/>
    <w:rsid w:val="00527CA8"/>
    <w:rsid w:val="0053354C"/>
    <w:rsid w:val="005344B1"/>
    <w:rsid w:val="00536C95"/>
    <w:rsid w:val="00543CE3"/>
    <w:rsid w:val="00543D76"/>
    <w:rsid w:val="0054532A"/>
    <w:rsid w:val="0055251E"/>
    <w:rsid w:val="00555C5C"/>
    <w:rsid w:val="00557290"/>
    <w:rsid w:val="00557A4E"/>
    <w:rsid w:val="005611F7"/>
    <w:rsid w:val="00563F70"/>
    <w:rsid w:val="0057281B"/>
    <w:rsid w:val="00572F71"/>
    <w:rsid w:val="005816D9"/>
    <w:rsid w:val="005854A2"/>
    <w:rsid w:val="00587FC4"/>
    <w:rsid w:val="0059503A"/>
    <w:rsid w:val="00595684"/>
    <w:rsid w:val="005A4FAC"/>
    <w:rsid w:val="005B15BF"/>
    <w:rsid w:val="005B5D04"/>
    <w:rsid w:val="005C1644"/>
    <w:rsid w:val="005C1703"/>
    <w:rsid w:val="005C329A"/>
    <w:rsid w:val="005C5211"/>
    <w:rsid w:val="005D315B"/>
    <w:rsid w:val="005D7949"/>
    <w:rsid w:val="005E4B6D"/>
    <w:rsid w:val="005E7CE4"/>
    <w:rsid w:val="005F0565"/>
    <w:rsid w:val="005F1A6E"/>
    <w:rsid w:val="0060068C"/>
    <w:rsid w:val="00607413"/>
    <w:rsid w:val="00607530"/>
    <w:rsid w:val="00616297"/>
    <w:rsid w:val="00616764"/>
    <w:rsid w:val="0062425E"/>
    <w:rsid w:val="00627C47"/>
    <w:rsid w:val="00630245"/>
    <w:rsid w:val="006310F8"/>
    <w:rsid w:val="0063283D"/>
    <w:rsid w:val="00632E3D"/>
    <w:rsid w:val="006330F8"/>
    <w:rsid w:val="00634C0B"/>
    <w:rsid w:val="00636855"/>
    <w:rsid w:val="00641D08"/>
    <w:rsid w:val="00642CF3"/>
    <w:rsid w:val="00646B83"/>
    <w:rsid w:val="0065149A"/>
    <w:rsid w:val="006534A5"/>
    <w:rsid w:val="00656623"/>
    <w:rsid w:val="00660618"/>
    <w:rsid w:val="00661D6A"/>
    <w:rsid w:val="0066453A"/>
    <w:rsid w:val="006658E4"/>
    <w:rsid w:val="006754EF"/>
    <w:rsid w:val="00680002"/>
    <w:rsid w:val="006805D5"/>
    <w:rsid w:val="00681375"/>
    <w:rsid w:val="006828F5"/>
    <w:rsid w:val="00683011"/>
    <w:rsid w:val="00686F94"/>
    <w:rsid w:val="00687950"/>
    <w:rsid w:val="00687C37"/>
    <w:rsid w:val="00690F8B"/>
    <w:rsid w:val="006914FD"/>
    <w:rsid w:val="00697159"/>
    <w:rsid w:val="006A03A1"/>
    <w:rsid w:val="006A0CC5"/>
    <w:rsid w:val="006B2694"/>
    <w:rsid w:val="006B29FA"/>
    <w:rsid w:val="006B4B88"/>
    <w:rsid w:val="006B63E2"/>
    <w:rsid w:val="006C0A31"/>
    <w:rsid w:val="006C17E2"/>
    <w:rsid w:val="006C415E"/>
    <w:rsid w:val="006C4FC2"/>
    <w:rsid w:val="006C5579"/>
    <w:rsid w:val="006C59E9"/>
    <w:rsid w:val="006D2F26"/>
    <w:rsid w:val="006D335D"/>
    <w:rsid w:val="006D3F28"/>
    <w:rsid w:val="006D578C"/>
    <w:rsid w:val="006D60BB"/>
    <w:rsid w:val="006D7437"/>
    <w:rsid w:val="006D77D8"/>
    <w:rsid w:val="006E0E29"/>
    <w:rsid w:val="006E5D9B"/>
    <w:rsid w:val="006F2055"/>
    <w:rsid w:val="006F446D"/>
    <w:rsid w:val="006F63F5"/>
    <w:rsid w:val="006F6925"/>
    <w:rsid w:val="00701FD6"/>
    <w:rsid w:val="00703721"/>
    <w:rsid w:val="00712CC8"/>
    <w:rsid w:val="0072053E"/>
    <w:rsid w:val="007221C5"/>
    <w:rsid w:val="007263B9"/>
    <w:rsid w:val="00727C7C"/>
    <w:rsid w:val="007346D0"/>
    <w:rsid w:val="007374A4"/>
    <w:rsid w:val="00741D3E"/>
    <w:rsid w:val="0074345E"/>
    <w:rsid w:val="00743C32"/>
    <w:rsid w:val="00744C01"/>
    <w:rsid w:val="007453A2"/>
    <w:rsid w:val="0075198D"/>
    <w:rsid w:val="00752ECD"/>
    <w:rsid w:val="00753AFC"/>
    <w:rsid w:val="007563C0"/>
    <w:rsid w:val="00757457"/>
    <w:rsid w:val="00760C8E"/>
    <w:rsid w:val="007626B5"/>
    <w:rsid w:val="00763B14"/>
    <w:rsid w:val="00764DEB"/>
    <w:rsid w:val="00770B5A"/>
    <w:rsid w:val="00774FCD"/>
    <w:rsid w:val="007779CF"/>
    <w:rsid w:val="00790D12"/>
    <w:rsid w:val="007A1760"/>
    <w:rsid w:val="007A2176"/>
    <w:rsid w:val="007A62EE"/>
    <w:rsid w:val="007B03D0"/>
    <w:rsid w:val="007B0931"/>
    <w:rsid w:val="007C058C"/>
    <w:rsid w:val="007C1A10"/>
    <w:rsid w:val="007C3FA4"/>
    <w:rsid w:val="007C48DF"/>
    <w:rsid w:val="007D3B9F"/>
    <w:rsid w:val="007E04EF"/>
    <w:rsid w:val="007E06C4"/>
    <w:rsid w:val="007E50A2"/>
    <w:rsid w:val="007E6815"/>
    <w:rsid w:val="007F2102"/>
    <w:rsid w:val="007F2A55"/>
    <w:rsid w:val="007F3025"/>
    <w:rsid w:val="007F37D3"/>
    <w:rsid w:val="007F680A"/>
    <w:rsid w:val="007F6AA9"/>
    <w:rsid w:val="007F7A1C"/>
    <w:rsid w:val="00802184"/>
    <w:rsid w:val="0080229D"/>
    <w:rsid w:val="008025A1"/>
    <w:rsid w:val="00802F5E"/>
    <w:rsid w:val="008036E2"/>
    <w:rsid w:val="0081566B"/>
    <w:rsid w:val="008158B2"/>
    <w:rsid w:val="00816115"/>
    <w:rsid w:val="00816749"/>
    <w:rsid w:val="00820B88"/>
    <w:rsid w:val="00821EF7"/>
    <w:rsid w:val="00823D2C"/>
    <w:rsid w:val="00824BC1"/>
    <w:rsid w:val="00835A88"/>
    <w:rsid w:val="0084120A"/>
    <w:rsid w:val="00841CD9"/>
    <w:rsid w:val="00842C8B"/>
    <w:rsid w:val="00851144"/>
    <w:rsid w:val="0086078C"/>
    <w:rsid w:val="00866E98"/>
    <w:rsid w:val="00871698"/>
    <w:rsid w:val="00871CE4"/>
    <w:rsid w:val="00872218"/>
    <w:rsid w:val="00875A98"/>
    <w:rsid w:val="00882AE2"/>
    <w:rsid w:val="008830FB"/>
    <w:rsid w:val="00884908"/>
    <w:rsid w:val="0088576B"/>
    <w:rsid w:val="00893824"/>
    <w:rsid w:val="00893C01"/>
    <w:rsid w:val="00894DD9"/>
    <w:rsid w:val="008A49E2"/>
    <w:rsid w:val="008A72FF"/>
    <w:rsid w:val="008B103A"/>
    <w:rsid w:val="008B13BE"/>
    <w:rsid w:val="008C0B94"/>
    <w:rsid w:val="008C53FE"/>
    <w:rsid w:val="008C6646"/>
    <w:rsid w:val="008D0399"/>
    <w:rsid w:val="008D0D53"/>
    <w:rsid w:val="008D0FB5"/>
    <w:rsid w:val="008D12C2"/>
    <w:rsid w:val="008D1D75"/>
    <w:rsid w:val="008D762C"/>
    <w:rsid w:val="008E4C38"/>
    <w:rsid w:val="008E5B3D"/>
    <w:rsid w:val="008F4348"/>
    <w:rsid w:val="008F47BB"/>
    <w:rsid w:val="008F59C3"/>
    <w:rsid w:val="0090249E"/>
    <w:rsid w:val="00903AE6"/>
    <w:rsid w:val="009051D2"/>
    <w:rsid w:val="00912634"/>
    <w:rsid w:val="00913FB5"/>
    <w:rsid w:val="0091649C"/>
    <w:rsid w:val="00921D7C"/>
    <w:rsid w:val="0093252F"/>
    <w:rsid w:val="0093332F"/>
    <w:rsid w:val="009355EA"/>
    <w:rsid w:val="00936265"/>
    <w:rsid w:val="00942576"/>
    <w:rsid w:val="00943597"/>
    <w:rsid w:val="009474A2"/>
    <w:rsid w:val="00952B2B"/>
    <w:rsid w:val="00956C07"/>
    <w:rsid w:val="00961642"/>
    <w:rsid w:val="00961DB5"/>
    <w:rsid w:val="00962B82"/>
    <w:rsid w:val="00966C5F"/>
    <w:rsid w:val="009719CC"/>
    <w:rsid w:val="00972668"/>
    <w:rsid w:val="009955B6"/>
    <w:rsid w:val="0099664A"/>
    <w:rsid w:val="009A0D18"/>
    <w:rsid w:val="009A1B90"/>
    <w:rsid w:val="009A58DC"/>
    <w:rsid w:val="009A716D"/>
    <w:rsid w:val="009B2D0E"/>
    <w:rsid w:val="009B43B1"/>
    <w:rsid w:val="009B4F00"/>
    <w:rsid w:val="009C691A"/>
    <w:rsid w:val="009C746C"/>
    <w:rsid w:val="009C7667"/>
    <w:rsid w:val="009D15E8"/>
    <w:rsid w:val="009D3522"/>
    <w:rsid w:val="009D41D9"/>
    <w:rsid w:val="009D4E86"/>
    <w:rsid w:val="009D6D6A"/>
    <w:rsid w:val="009E3432"/>
    <w:rsid w:val="009E3F71"/>
    <w:rsid w:val="009E7AF2"/>
    <w:rsid w:val="009F321D"/>
    <w:rsid w:val="009F50F7"/>
    <w:rsid w:val="009F6C42"/>
    <w:rsid w:val="00A03803"/>
    <w:rsid w:val="00A04593"/>
    <w:rsid w:val="00A04975"/>
    <w:rsid w:val="00A0630C"/>
    <w:rsid w:val="00A06F6E"/>
    <w:rsid w:val="00A10C08"/>
    <w:rsid w:val="00A12BE8"/>
    <w:rsid w:val="00A133D2"/>
    <w:rsid w:val="00A15DF0"/>
    <w:rsid w:val="00A24393"/>
    <w:rsid w:val="00A35DA6"/>
    <w:rsid w:val="00A35F11"/>
    <w:rsid w:val="00A45895"/>
    <w:rsid w:val="00A47974"/>
    <w:rsid w:val="00A50D96"/>
    <w:rsid w:val="00A53859"/>
    <w:rsid w:val="00A5506E"/>
    <w:rsid w:val="00A60247"/>
    <w:rsid w:val="00A61A4E"/>
    <w:rsid w:val="00A64469"/>
    <w:rsid w:val="00A65B8D"/>
    <w:rsid w:val="00A66A21"/>
    <w:rsid w:val="00A7122F"/>
    <w:rsid w:val="00A7421F"/>
    <w:rsid w:val="00A87570"/>
    <w:rsid w:val="00A87B5A"/>
    <w:rsid w:val="00A93AC7"/>
    <w:rsid w:val="00A956D2"/>
    <w:rsid w:val="00A95F3F"/>
    <w:rsid w:val="00A96A37"/>
    <w:rsid w:val="00AA746E"/>
    <w:rsid w:val="00AD0504"/>
    <w:rsid w:val="00AD0D99"/>
    <w:rsid w:val="00AD16CA"/>
    <w:rsid w:val="00AD2304"/>
    <w:rsid w:val="00AD2BE8"/>
    <w:rsid w:val="00AD304A"/>
    <w:rsid w:val="00AD310D"/>
    <w:rsid w:val="00AD69AD"/>
    <w:rsid w:val="00AD7900"/>
    <w:rsid w:val="00AE072A"/>
    <w:rsid w:val="00AE1731"/>
    <w:rsid w:val="00AE25D2"/>
    <w:rsid w:val="00AE3AA6"/>
    <w:rsid w:val="00AE5D65"/>
    <w:rsid w:val="00AF541C"/>
    <w:rsid w:val="00AF6833"/>
    <w:rsid w:val="00B006C7"/>
    <w:rsid w:val="00B01A7F"/>
    <w:rsid w:val="00B114FF"/>
    <w:rsid w:val="00B16B6B"/>
    <w:rsid w:val="00B214D2"/>
    <w:rsid w:val="00B22AAA"/>
    <w:rsid w:val="00B30B1A"/>
    <w:rsid w:val="00B31D12"/>
    <w:rsid w:val="00B327F0"/>
    <w:rsid w:val="00B363D7"/>
    <w:rsid w:val="00B45F23"/>
    <w:rsid w:val="00B46237"/>
    <w:rsid w:val="00B471B8"/>
    <w:rsid w:val="00B53A69"/>
    <w:rsid w:val="00B55EF8"/>
    <w:rsid w:val="00B57B58"/>
    <w:rsid w:val="00B66400"/>
    <w:rsid w:val="00B6778A"/>
    <w:rsid w:val="00B71210"/>
    <w:rsid w:val="00B73F99"/>
    <w:rsid w:val="00B8064D"/>
    <w:rsid w:val="00B8290E"/>
    <w:rsid w:val="00B82996"/>
    <w:rsid w:val="00B8702A"/>
    <w:rsid w:val="00B93B83"/>
    <w:rsid w:val="00B9737B"/>
    <w:rsid w:val="00B979B7"/>
    <w:rsid w:val="00BA22CE"/>
    <w:rsid w:val="00BA35EF"/>
    <w:rsid w:val="00BA4D3A"/>
    <w:rsid w:val="00BB5A98"/>
    <w:rsid w:val="00BB7419"/>
    <w:rsid w:val="00BC2F08"/>
    <w:rsid w:val="00BC3D9A"/>
    <w:rsid w:val="00BC403E"/>
    <w:rsid w:val="00BD09CE"/>
    <w:rsid w:val="00BD1ECC"/>
    <w:rsid w:val="00BD7047"/>
    <w:rsid w:val="00BF1403"/>
    <w:rsid w:val="00BF2FB7"/>
    <w:rsid w:val="00BF40C3"/>
    <w:rsid w:val="00C05594"/>
    <w:rsid w:val="00C06B35"/>
    <w:rsid w:val="00C10897"/>
    <w:rsid w:val="00C114AD"/>
    <w:rsid w:val="00C14665"/>
    <w:rsid w:val="00C20178"/>
    <w:rsid w:val="00C20B43"/>
    <w:rsid w:val="00C2343D"/>
    <w:rsid w:val="00C267CE"/>
    <w:rsid w:val="00C27901"/>
    <w:rsid w:val="00C27F84"/>
    <w:rsid w:val="00C30C0E"/>
    <w:rsid w:val="00C402A5"/>
    <w:rsid w:val="00C4169F"/>
    <w:rsid w:val="00C45288"/>
    <w:rsid w:val="00C46F5E"/>
    <w:rsid w:val="00C51902"/>
    <w:rsid w:val="00C5622F"/>
    <w:rsid w:val="00C56BDF"/>
    <w:rsid w:val="00C640E7"/>
    <w:rsid w:val="00C709BE"/>
    <w:rsid w:val="00C718C2"/>
    <w:rsid w:val="00C73B72"/>
    <w:rsid w:val="00C817FC"/>
    <w:rsid w:val="00C8262A"/>
    <w:rsid w:val="00C93C0D"/>
    <w:rsid w:val="00C95A85"/>
    <w:rsid w:val="00CA2E73"/>
    <w:rsid w:val="00CA3856"/>
    <w:rsid w:val="00CA5B6D"/>
    <w:rsid w:val="00CB3656"/>
    <w:rsid w:val="00CB58C9"/>
    <w:rsid w:val="00CC2FC5"/>
    <w:rsid w:val="00CC35EF"/>
    <w:rsid w:val="00CC38EF"/>
    <w:rsid w:val="00CC4EBE"/>
    <w:rsid w:val="00CC66F6"/>
    <w:rsid w:val="00CC6884"/>
    <w:rsid w:val="00CC7618"/>
    <w:rsid w:val="00CD04E0"/>
    <w:rsid w:val="00CD2630"/>
    <w:rsid w:val="00CD41C6"/>
    <w:rsid w:val="00CD5373"/>
    <w:rsid w:val="00CE1268"/>
    <w:rsid w:val="00CE23BB"/>
    <w:rsid w:val="00CE287D"/>
    <w:rsid w:val="00CE3D21"/>
    <w:rsid w:val="00CE4195"/>
    <w:rsid w:val="00CF04BD"/>
    <w:rsid w:val="00CF17BD"/>
    <w:rsid w:val="00CF47E2"/>
    <w:rsid w:val="00CF5DA8"/>
    <w:rsid w:val="00D00E4F"/>
    <w:rsid w:val="00D04946"/>
    <w:rsid w:val="00D04C6A"/>
    <w:rsid w:val="00D04DDE"/>
    <w:rsid w:val="00D04E11"/>
    <w:rsid w:val="00D1036E"/>
    <w:rsid w:val="00D10A41"/>
    <w:rsid w:val="00D10C78"/>
    <w:rsid w:val="00D12B24"/>
    <w:rsid w:val="00D16E92"/>
    <w:rsid w:val="00D234F2"/>
    <w:rsid w:val="00D25515"/>
    <w:rsid w:val="00D26F03"/>
    <w:rsid w:val="00D2708E"/>
    <w:rsid w:val="00D34E9A"/>
    <w:rsid w:val="00D37DCE"/>
    <w:rsid w:val="00D434A5"/>
    <w:rsid w:val="00D43F76"/>
    <w:rsid w:val="00D46574"/>
    <w:rsid w:val="00D51BB8"/>
    <w:rsid w:val="00D572BE"/>
    <w:rsid w:val="00D60694"/>
    <w:rsid w:val="00D6538B"/>
    <w:rsid w:val="00D65EB8"/>
    <w:rsid w:val="00D72A9D"/>
    <w:rsid w:val="00D7483C"/>
    <w:rsid w:val="00D757E3"/>
    <w:rsid w:val="00D814E2"/>
    <w:rsid w:val="00D81718"/>
    <w:rsid w:val="00D8406D"/>
    <w:rsid w:val="00D912F2"/>
    <w:rsid w:val="00D91A87"/>
    <w:rsid w:val="00D95F18"/>
    <w:rsid w:val="00D96B46"/>
    <w:rsid w:val="00DA002E"/>
    <w:rsid w:val="00DA21E9"/>
    <w:rsid w:val="00DA32F2"/>
    <w:rsid w:val="00DB0218"/>
    <w:rsid w:val="00DB4418"/>
    <w:rsid w:val="00DD0A68"/>
    <w:rsid w:val="00DD0B38"/>
    <w:rsid w:val="00DD0B6F"/>
    <w:rsid w:val="00DD4A51"/>
    <w:rsid w:val="00DD59F5"/>
    <w:rsid w:val="00DE2712"/>
    <w:rsid w:val="00DE303B"/>
    <w:rsid w:val="00DE5F7A"/>
    <w:rsid w:val="00DE687D"/>
    <w:rsid w:val="00DF0B13"/>
    <w:rsid w:val="00DF3413"/>
    <w:rsid w:val="00DF37A0"/>
    <w:rsid w:val="00DF489E"/>
    <w:rsid w:val="00DF68C5"/>
    <w:rsid w:val="00E0083D"/>
    <w:rsid w:val="00E00FE7"/>
    <w:rsid w:val="00E02016"/>
    <w:rsid w:val="00E02992"/>
    <w:rsid w:val="00E03672"/>
    <w:rsid w:val="00E04AB8"/>
    <w:rsid w:val="00E06DCF"/>
    <w:rsid w:val="00E10D7F"/>
    <w:rsid w:val="00E11B0E"/>
    <w:rsid w:val="00E14EDC"/>
    <w:rsid w:val="00E200E3"/>
    <w:rsid w:val="00E21462"/>
    <w:rsid w:val="00E244E4"/>
    <w:rsid w:val="00E264BB"/>
    <w:rsid w:val="00E3457C"/>
    <w:rsid w:val="00E43F66"/>
    <w:rsid w:val="00E543AC"/>
    <w:rsid w:val="00E546AF"/>
    <w:rsid w:val="00E55165"/>
    <w:rsid w:val="00E61940"/>
    <w:rsid w:val="00E62291"/>
    <w:rsid w:val="00E65096"/>
    <w:rsid w:val="00E741B7"/>
    <w:rsid w:val="00E74326"/>
    <w:rsid w:val="00E82139"/>
    <w:rsid w:val="00E84CD4"/>
    <w:rsid w:val="00E87F1A"/>
    <w:rsid w:val="00E915D9"/>
    <w:rsid w:val="00E91A6B"/>
    <w:rsid w:val="00E91D57"/>
    <w:rsid w:val="00E937A5"/>
    <w:rsid w:val="00E945A6"/>
    <w:rsid w:val="00EA2486"/>
    <w:rsid w:val="00EB12B8"/>
    <w:rsid w:val="00EB3044"/>
    <w:rsid w:val="00EC4280"/>
    <w:rsid w:val="00EC4A4B"/>
    <w:rsid w:val="00EC5A2A"/>
    <w:rsid w:val="00ED5DDA"/>
    <w:rsid w:val="00ED7580"/>
    <w:rsid w:val="00ED7AF7"/>
    <w:rsid w:val="00EE4127"/>
    <w:rsid w:val="00EE5927"/>
    <w:rsid w:val="00EE6159"/>
    <w:rsid w:val="00EE7FF1"/>
    <w:rsid w:val="00EF0354"/>
    <w:rsid w:val="00EF6015"/>
    <w:rsid w:val="00F00C96"/>
    <w:rsid w:val="00F02D5A"/>
    <w:rsid w:val="00F03337"/>
    <w:rsid w:val="00F1042F"/>
    <w:rsid w:val="00F14F43"/>
    <w:rsid w:val="00F17391"/>
    <w:rsid w:val="00F17A9A"/>
    <w:rsid w:val="00F224EB"/>
    <w:rsid w:val="00F269FC"/>
    <w:rsid w:val="00F26CA6"/>
    <w:rsid w:val="00F32ECF"/>
    <w:rsid w:val="00F42B0A"/>
    <w:rsid w:val="00F43B85"/>
    <w:rsid w:val="00F4726B"/>
    <w:rsid w:val="00F531DE"/>
    <w:rsid w:val="00F57DFB"/>
    <w:rsid w:val="00F61720"/>
    <w:rsid w:val="00F628E2"/>
    <w:rsid w:val="00F63560"/>
    <w:rsid w:val="00F6421E"/>
    <w:rsid w:val="00F717A4"/>
    <w:rsid w:val="00F73812"/>
    <w:rsid w:val="00F745D8"/>
    <w:rsid w:val="00F82D81"/>
    <w:rsid w:val="00F874F8"/>
    <w:rsid w:val="00F87856"/>
    <w:rsid w:val="00F92E11"/>
    <w:rsid w:val="00FA2C25"/>
    <w:rsid w:val="00FA3176"/>
    <w:rsid w:val="00FA4007"/>
    <w:rsid w:val="00FA4FC1"/>
    <w:rsid w:val="00FB2DEC"/>
    <w:rsid w:val="00FB73BE"/>
    <w:rsid w:val="00FC1D78"/>
    <w:rsid w:val="00FC3715"/>
    <w:rsid w:val="00FC3958"/>
    <w:rsid w:val="00FC5420"/>
    <w:rsid w:val="00FC7A05"/>
    <w:rsid w:val="00FE2757"/>
    <w:rsid w:val="00FE3380"/>
    <w:rsid w:val="00FE54BC"/>
    <w:rsid w:val="00FE6E9D"/>
    <w:rsid w:val="00FF4801"/>
    <w:rsid w:val="00FF48A9"/>
    <w:rsid w:val="00FF6E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7FAB"/>
    <w:pPr>
      <w:widowControl w:val="0"/>
    </w:pPr>
    <w:rPr>
      <w:kern w:val="2"/>
      <w:sz w:val="24"/>
      <w:szCs w:val="24"/>
    </w:rPr>
  </w:style>
  <w:style w:type="paragraph" w:styleId="3">
    <w:name w:val="heading 3"/>
    <w:basedOn w:val="a"/>
    <w:link w:val="30"/>
    <w:uiPriority w:val="9"/>
    <w:qFormat/>
    <w:rsid w:val="00BC403E"/>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D310D"/>
    <w:rPr>
      <w:color w:val="0000FF"/>
      <w:u w:val="single"/>
    </w:rPr>
  </w:style>
  <w:style w:type="table" w:styleId="a4">
    <w:name w:val="Table Grid"/>
    <w:basedOn w:val="a1"/>
    <w:rsid w:val="001A558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semiHidden/>
    <w:rsid w:val="007A1760"/>
  </w:style>
  <w:style w:type="paragraph" w:styleId="a5">
    <w:name w:val="footer"/>
    <w:basedOn w:val="a"/>
    <w:rsid w:val="007A1760"/>
    <w:pPr>
      <w:tabs>
        <w:tab w:val="center" w:pos="4153"/>
        <w:tab w:val="right" w:pos="8306"/>
      </w:tabs>
      <w:snapToGrid w:val="0"/>
    </w:pPr>
    <w:rPr>
      <w:sz w:val="20"/>
      <w:szCs w:val="20"/>
    </w:rPr>
  </w:style>
  <w:style w:type="character" w:styleId="a6">
    <w:name w:val="page number"/>
    <w:basedOn w:val="a0"/>
    <w:rsid w:val="007A1760"/>
  </w:style>
  <w:style w:type="character" w:styleId="a7">
    <w:name w:val="annotation reference"/>
    <w:semiHidden/>
    <w:rsid w:val="007A1760"/>
    <w:rPr>
      <w:sz w:val="18"/>
      <w:szCs w:val="18"/>
    </w:rPr>
  </w:style>
  <w:style w:type="paragraph" w:styleId="a8">
    <w:name w:val="annotation text"/>
    <w:basedOn w:val="a"/>
    <w:semiHidden/>
    <w:rsid w:val="007A1760"/>
  </w:style>
  <w:style w:type="paragraph" w:styleId="a9">
    <w:name w:val="annotation subject"/>
    <w:basedOn w:val="a8"/>
    <w:next w:val="a8"/>
    <w:semiHidden/>
    <w:rsid w:val="007A1760"/>
    <w:rPr>
      <w:b/>
      <w:bCs/>
    </w:rPr>
  </w:style>
  <w:style w:type="paragraph" w:styleId="aa">
    <w:name w:val="Balloon Text"/>
    <w:basedOn w:val="a"/>
    <w:semiHidden/>
    <w:rsid w:val="007A1760"/>
    <w:rPr>
      <w:rFonts w:ascii="Arial" w:hAnsi="Arial"/>
      <w:sz w:val="18"/>
      <w:szCs w:val="18"/>
    </w:rPr>
  </w:style>
  <w:style w:type="paragraph" w:styleId="ab">
    <w:name w:val="header"/>
    <w:basedOn w:val="a"/>
    <w:link w:val="ac"/>
    <w:rsid w:val="00C93C0D"/>
    <w:pPr>
      <w:tabs>
        <w:tab w:val="center" w:pos="4153"/>
        <w:tab w:val="right" w:pos="8306"/>
      </w:tabs>
      <w:snapToGrid w:val="0"/>
    </w:pPr>
    <w:rPr>
      <w:sz w:val="20"/>
      <w:szCs w:val="20"/>
    </w:rPr>
  </w:style>
  <w:style w:type="character" w:customStyle="1" w:styleId="ac">
    <w:name w:val="頁首 字元"/>
    <w:link w:val="ab"/>
    <w:rsid w:val="00C93C0D"/>
    <w:rPr>
      <w:kern w:val="2"/>
    </w:rPr>
  </w:style>
  <w:style w:type="paragraph" w:styleId="ad">
    <w:name w:val="List Paragraph"/>
    <w:basedOn w:val="a"/>
    <w:uiPriority w:val="34"/>
    <w:qFormat/>
    <w:rsid w:val="00314206"/>
    <w:pPr>
      <w:ind w:leftChars="200" w:left="480"/>
    </w:pPr>
  </w:style>
  <w:style w:type="paragraph" w:styleId="ae">
    <w:name w:val="Revision"/>
    <w:hidden/>
    <w:uiPriority w:val="99"/>
    <w:semiHidden/>
    <w:rsid w:val="00DB0218"/>
    <w:rPr>
      <w:kern w:val="2"/>
      <w:sz w:val="24"/>
      <w:szCs w:val="24"/>
    </w:rPr>
  </w:style>
  <w:style w:type="character" w:customStyle="1" w:styleId="apple-converted-space">
    <w:name w:val="apple-converted-space"/>
    <w:rsid w:val="00A15DF0"/>
  </w:style>
  <w:style w:type="character" w:customStyle="1" w:styleId="go">
    <w:name w:val="go"/>
    <w:rsid w:val="00A15DF0"/>
  </w:style>
  <w:style w:type="paragraph" w:styleId="HTML">
    <w:name w:val="HTML Preformatted"/>
    <w:basedOn w:val="a"/>
    <w:link w:val="HTML0"/>
    <w:uiPriority w:val="99"/>
    <w:unhideWhenUsed/>
    <w:rsid w:val="00763B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763B14"/>
    <w:rPr>
      <w:rFonts w:ascii="細明體" w:eastAsia="細明體" w:hAnsi="細明體" w:cs="細明體"/>
      <w:sz w:val="24"/>
      <w:szCs w:val="24"/>
    </w:rPr>
  </w:style>
  <w:style w:type="paragraph" w:styleId="2">
    <w:name w:val="Body Text Indent 2"/>
    <w:basedOn w:val="a"/>
    <w:rsid w:val="00E91D57"/>
    <w:pPr>
      <w:spacing w:after="120" w:line="480" w:lineRule="auto"/>
      <w:ind w:leftChars="200" w:left="480"/>
    </w:pPr>
  </w:style>
  <w:style w:type="character" w:customStyle="1" w:styleId="30">
    <w:name w:val="標題 3 字元"/>
    <w:basedOn w:val="a0"/>
    <w:link w:val="3"/>
    <w:uiPriority w:val="9"/>
    <w:rsid w:val="00BC403E"/>
    <w:rPr>
      <w:rFonts w:ascii="新細明體" w:hAnsi="新細明體" w:cs="新細明體"/>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7FAB"/>
    <w:pPr>
      <w:widowControl w:val="0"/>
    </w:pPr>
    <w:rPr>
      <w:kern w:val="2"/>
      <w:sz w:val="24"/>
      <w:szCs w:val="24"/>
    </w:rPr>
  </w:style>
  <w:style w:type="paragraph" w:styleId="3">
    <w:name w:val="heading 3"/>
    <w:basedOn w:val="a"/>
    <w:link w:val="30"/>
    <w:uiPriority w:val="9"/>
    <w:qFormat/>
    <w:rsid w:val="00BC403E"/>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D310D"/>
    <w:rPr>
      <w:color w:val="0000FF"/>
      <w:u w:val="single"/>
    </w:rPr>
  </w:style>
  <w:style w:type="table" w:styleId="a4">
    <w:name w:val="Table Grid"/>
    <w:basedOn w:val="a1"/>
    <w:rsid w:val="001A558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
    <w:name w:val="toc 1"/>
    <w:basedOn w:val="a"/>
    <w:next w:val="a"/>
    <w:autoRedefine/>
    <w:semiHidden/>
    <w:rsid w:val="007A1760"/>
  </w:style>
  <w:style w:type="paragraph" w:styleId="a5">
    <w:name w:val="footer"/>
    <w:basedOn w:val="a"/>
    <w:rsid w:val="007A1760"/>
    <w:pPr>
      <w:tabs>
        <w:tab w:val="center" w:pos="4153"/>
        <w:tab w:val="right" w:pos="8306"/>
      </w:tabs>
      <w:snapToGrid w:val="0"/>
    </w:pPr>
    <w:rPr>
      <w:sz w:val="20"/>
      <w:szCs w:val="20"/>
    </w:rPr>
  </w:style>
  <w:style w:type="character" w:styleId="a6">
    <w:name w:val="page number"/>
    <w:basedOn w:val="a0"/>
    <w:rsid w:val="007A1760"/>
  </w:style>
  <w:style w:type="character" w:styleId="a7">
    <w:name w:val="annotation reference"/>
    <w:semiHidden/>
    <w:rsid w:val="007A1760"/>
    <w:rPr>
      <w:sz w:val="18"/>
      <w:szCs w:val="18"/>
    </w:rPr>
  </w:style>
  <w:style w:type="paragraph" w:styleId="a8">
    <w:name w:val="annotation text"/>
    <w:basedOn w:val="a"/>
    <w:semiHidden/>
    <w:rsid w:val="007A1760"/>
  </w:style>
  <w:style w:type="paragraph" w:styleId="a9">
    <w:name w:val="annotation subject"/>
    <w:basedOn w:val="a8"/>
    <w:next w:val="a8"/>
    <w:semiHidden/>
    <w:rsid w:val="007A1760"/>
    <w:rPr>
      <w:b/>
      <w:bCs/>
    </w:rPr>
  </w:style>
  <w:style w:type="paragraph" w:styleId="aa">
    <w:name w:val="Balloon Text"/>
    <w:basedOn w:val="a"/>
    <w:semiHidden/>
    <w:rsid w:val="007A1760"/>
    <w:rPr>
      <w:rFonts w:ascii="Arial" w:hAnsi="Arial"/>
      <w:sz w:val="18"/>
      <w:szCs w:val="18"/>
    </w:rPr>
  </w:style>
  <w:style w:type="paragraph" w:styleId="ab">
    <w:name w:val="header"/>
    <w:basedOn w:val="a"/>
    <w:link w:val="ac"/>
    <w:rsid w:val="00C93C0D"/>
    <w:pPr>
      <w:tabs>
        <w:tab w:val="center" w:pos="4153"/>
        <w:tab w:val="right" w:pos="8306"/>
      </w:tabs>
      <w:snapToGrid w:val="0"/>
    </w:pPr>
    <w:rPr>
      <w:sz w:val="20"/>
      <w:szCs w:val="20"/>
    </w:rPr>
  </w:style>
  <w:style w:type="character" w:customStyle="1" w:styleId="ac">
    <w:name w:val="頁首 字元"/>
    <w:link w:val="ab"/>
    <w:rsid w:val="00C93C0D"/>
    <w:rPr>
      <w:kern w:val="2"/>
    </w:rPr>
  </w:style>
  <w:style w:type="paragraph" w:styleId="ad">
    <w:name w:val="List Paragraph"/>
    <w:basedOn w:val="a"/>
    <w:uiPriority w:val="34"/>
    <w:qFormat/>
    <w:rsid w:val="00314206"/>
    <w:pPr>
      <w:ind w:leftChars="200" w:left="480"/>
    </w:pPr>
  </w:style>
  <w:style w:type="paragraph" w:styleId="ae">
    <w:name w:val="Revision"/>
    <w:hidden/>
    <w:uiPriority w:val="99"/>
    <w:semiHidden/>
    <w:rsid w:val="00DB0218"/>
    <w:rPr>
      <w:kern w:val="2"/>
      <w:sz w:val="24"/>
      <w:szCs w:val="24"/>
    </w:rPr>
  </w:style>
  <w:style w:type="character" w:customStyle="1" w:styleId="apple-converted-space">
    <w:name w:val="apple-converted-space"/>
    <w:rsid w:val="00A15DF0"/>
  </w:style>
  <w:style w:type="character" w:customStyle="1" w:styleId="go">
    <w:name w:val="go"/>
    <w:rsid w:val="00A15DF0"/>
  </w:style>
  <w:style w:type="paragraph" w:styleId="HTML">
    <w:name w:val="HTML Preformatted"/>
    <w:basedOn w:val="a"/>
    <w:link w:val="HTML0"/>
    <w:uiPriority w:val="99"/>
    <w:unhideWhenUsed/>
    <w:rsid w:val="00763B1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link w:val="HTML"/>
    <w:uiPriority w:val="99"/>
    <w:rsid w:val="00763B14"/>
    <w:rPr>
      <w:rFonts w:ascii="細明體" w:eastAsia="細明體" w:hAnsi="細明體" w:cs="細明體"/>
      <w:sz w:val="24"/>
      <w:szCs w:val="24"/>
    </w:rPr>
  </w:style>
  <w:style w:type="paragraph" w:styleId="2">
    <w:name w:val="Body Text Indent 2"/>
    <w:basedOn w:val="a"/>
    <w:rsid w:val="00E91D57"/>
    <w:pPr>
      <w:spacing w:after="120" w:line="480" w:lineRule="auto"/>
      <w:ind w:leftChars="200" w:left="480"/>
    </w:pPr>
  </w:style>
  <w:style w:type="character" w:customStyle="1" w:styleId="30">
    <w:name w:val="標題 3 字元"/>
    <w:basedOn w:val="a0"/>
    <w:link w:val="3"/>
    <w:uiPriority w:val="9"/>
    <w:rsid w:val="00BC403E"/>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97606">
      <w:bodyDiv w:val="1"/>
      <w:marLeft w:val="0"/>
      <w:marRight w:val="0"/>
      <w:marTop w:val="0"/>
      <w:marBottom w:val="0"/>
      <w:divBdr>
        <w:top w:val="none" w:sz="0" w:space="0" w:color="auto"/>
        <w:left w:val="none" w:sz="0" w:space="0" w:color="auto"/>
        <w:bottom w:val="none" w:sz="0" w:space="0" w:color="auto"/>
        <w:right w:val="none" w:sz="0" w:space="0" w:color="auto"/>
      </w:divBdr>
    </w:div>
    <w:div w:id="1316102140">
      <w:bodyDiv w:val="1"/>
      <w:marLeft w:val="0"/>
      <w:marRight w:val="0"/>
      <w:marTop w:val="0"/>
      <w:marBottom w:val="0"/>
      <w:divBdr>
        <w:top w:val="none" w:sz="0" w:space="0" w:color="auto"/>
        <w:left w:val="none" w:sz="0" w:space="0" w:color="auto"/>
        <w:bottom w:val="none" w:sz="0" w:space="0" w:color="auto"/>
        <w:right w:val="none" w:sz="0" w:space="0" w:color="auto"/>
      </w:divBdr>
    </w:div>
    <w:div w:id="1447576584">
      <w:bodyDiv w:val="1"/>
      <w:marLeft w:val="0"/>
      <w:marRight w:val="0"/>
      <w:marTop w:val="0"/>
      <w:marBottom w:val="0"/>
      <w:divBdr>
        <w:top w:val="none" w:sz="0" w:space="0" w:color="auto"/>
        <w:left w:val="none" w:sz="0" w:space="0" w:color="auto"/>
        <w:bottom w:val="none" w:sz="0" w:space="0" w:color="auto"/>
        <w:right w:val="none" w:sz="0" w:space="0" w:color="auto"/>
      </w:divBdr>
    </w:div>
    <w:div w:id="1712418751">
      <w:bodyDiv w:val="1"/>
      <w:marLeft w:val="0"/>
      <w:marRight w:val="0"/>
      <w:marTop w:val="0"/>
      <w:marBottom w:val="0"/>
      <w:divBdr>
        <w:top w:val="none" w:sz="0" w:space="0" w:color="auto"/>
        <w:left w:val="none" w:sz="0" w:space="0" w:color="auto"/>
        <w:bottom w:val="none" w:sz="0" w:space="0" w:color="auto"/>
        <w:right w:val="none" w:sz="0" w:space="0" w:color="auto"/>
      </w:divBdr>
    </w:div>
    <w:div w:id="1746217149">
      <w:bodyDiv w:val="1"/>
      <w:marLeft w:val="0"/>
      <w:marRight w:val="0"/>
      <w:marTop w:val="0"/>
      <w:marBottom w:val="0"/>
      <w:divBdr>
        <w:top w:val="none" w:sz="0" w:space="0" w:color="auto"/>
        <w:left w:val="none" w:sz="0" w:space="0" w:color="auto"/>
        <w:bottom w:val="none" w:sz="0" w:space="0" w:color="auto"/>
        <w:right w:val="none" w:sz="0" w:space="0" w:color="auto"/>
      </w:divBdr>
      <w:divsChild>
        <w:div w:id="500433699">
          <w:marLeft w:val="0"/>
          <w:marRight w:val="0"/>
          <w:marTop w:val="0"/>
          <w:marBottom w:val="0"/>
          <w:divBdr>
            <w:top w:val="none" w:sz="0" w:space="0" w:color="auto"/>
            <w:left w:val="none" w:sz="0" w:space="0" w:color="auto"/>
            <w:bottom w:val="none" w:sz="0" w:space="0" w:color="auto"/>
            <w:right w:val="none" w:sz="0" w:space="0" w:color="auto"/>
          </w:divBdr>
        </w:div>
        <w:div w:id="655303336">
          <w:marLeft w:val="0"/>
          <w:marRight w:val="0"/>
          <w:marTop w:val="0"/>
          <w:marBottom w:val="0"/>
          <w:divBdr>
            <w:top w:val="none" w:sz="0" w:space="0" w:color="auto"/>
            <w:left w:val="none" w:sz="0" w:space="0" w:color="auto"/>
            <w:bottom w:val="none" w:sz="0" w:space="0" w:color="auto"/>
            <w:right w:val="none" w:sz="0" w:space="0" w:color="auto"/>
          </w:divBdr>
        </w:div>
        <w:div w:id="709384367">
          <w:marLeft w:val="0"/>
          <w:marRight w:val="0"/>
          <w:marTop w:val="0"/>
          <w:marBottom w:val="0"/>
          <w:divBdr>
            <w:top w:val="none" w:sz="0" w:space="0" w:color="auto"/>
            <w:left w:val="none" w:sz="0" w:space="0" w:color="auto"/>
            <w:bottom w:val="none" w:sz="0" w:space="0" w:color="auto"/>
            <w:right w:val="none" w:sz="0" w:space="0" w:color="auto"/>
          </w:divBdr>
        </w:div>
        <w:div w:id="1621910339">
          <w:marLeft w:val="0"/>
          <w:marRight w:val="0"/>
          <w:marTop w:val="0"/>
          <w:marBottom w:val="0"/>
          <w:divBdr>
            <w:top w:val="none" w:sz="0" w:space="0" w:color="auto"/>
            <w:left w:val="none" w:sz="0" w:space="0" w:color="auto"/>
            <w:bottom w:val="none" w:sz="0" w:space="0" w:color="auto"/>
            <w:right w:val="none" w:sz="0" w:space="0" w:color="auto"/>
          </w:divBdr>
        </w:div>
      </w:divsChild>
    </w:div>
    <w:div w:id="179196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fes.ntpc.edu.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du.cpfamily@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0D7C0-2267-45BC-8F80-9B03D31F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Links>
    <vt:vector size="6" baseType="variant">
      <vt:variant>
        <vt:i4>7536648</vt:i4>
      </vt:variant>
      <vt:variant>
        <vt:i4>0</vt:i4>
      </vt:variant>
      <vt:variant>
        <vt:i4>0</vt:i4>
      </vt:variant>
      <vt:variant>
        <vt:i4>5</vt:i4>
      </vt:variant>
      <vt:variant>
        <vt:lpwstr>mailto:edu.cpfamily@gmail.com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中華民國腦性麻痺協會</dc:title>
  <dc:creator>Customer</dc:creator>
  <cp:lastModifiedBy>黃美雲</cp:lastModifiedBy>
  <cp:revision>2</cp:revision>
  <cp:lastPrinted>2015-03-03T06:59:00Z</cp:lastPrinted>
  <dcterms:created xsi:type="dcterms:W3CDTF">2016-06-30T10:37:00Z</dcterms:created>
  <dcterms:modified xsi:type="dcterms:W3CDTF">2016-06-30T10:37:00Z</dcterms:modified>
</cp:coreProperties>
</file>