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7B" w:rsidRPr="0012057B" w:rsidRDefault="0012057B" w:rsidP="0012057B">
      <w:pPr>
        <w:spacing w:line="360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12057B">
        <w:rPr>
          <w:rFonts w:ascii="Times New Roman" w:eastAsia="標楷體" w:hAnsi="Times New Roman" w:cs="Times New Roman"/>
          <w:b/>
          <w:sz w:val="28"/>
          <w:szCs w:val="28"/>
        </w:rPr>
        <w:t>105</w:t>
      </w:r>
      <w:proofErr w:type="gramEnd"/>
      <w:r w:rsidRPr="0012057B">
        <w:rPr>
          <w:rFonts w:ascii="Times New Roman" w:eastAsia="標楷體" w:hAnsi="Times New Roman" w:cs="Times New Roman"/>
          <w:b/>
          <w:sz w:val="28"/>
          <w:szCs w:val="28"/>
        </w:rPr>
        <w:t>年度「開發偏鄉國民中學數學科適性教學</w:t>
      </w:r>
      <w:proofErr w:type="gramStart"/>
      <w:r w:rsidRPr="0012057B">
        <w:rPr>
          <w:rFonts w:ascii="Times New Roman" w:eastAsia="標楷體" w:hAnsi="Times New Roman" w:cs="Times New Roman"/>
          <w:b/>
          <w:sz w:val="28"/>
          <w:szCs w:val="28"/>
        </w:rPr>
        <w:t>活動和課中</w:t>
      </w:r>
      <w:proofErr w:type="gramEnd"/>
      <w:r w:rsidRPr="0012057B">
        <w:rPr>
          <w:rFonts w:ascii="Times New Roman" w:eastAsia="標楷體" w:hAnsi="Times New Roman" w:cs="Times New Roman"/>
          <w:b/>
          <w:sz w:val="28"/>
          <w:szCs w:val="28"/>
        </w:rPr>
        <w:t>補救教學成效評估計畫」期中座談會</w:t>
      </w:r>
    </w:p>
    <w:p w:rsidR="0012057B" w:rsidRPr="0012057B" w:rsidRDefault="0012057B" w:rsidP="0012057B">
      <w:pPr>
        <w:spacing w:line="360" w:lineRule="auto"/>
        <w:rPr>
          <w:rFonts w:ascii="Times New Roman" w:eastAsia="標楷體" w:hAnsi="Times New Roman" w:cs="Times New Roman"/>
        </w:rPr>
      </w:pPr>
    </w:p>
    <w:p w:rsidR="0012057B" w:rsidRPr="0012057B" w:rsidRDefault="0012057B" w:rsidP="0012057B">
      <w:pPr>
        <w:spacing w:line="360" w:lineRule="auto"/>
        <w:rPr>
          <w:rFonts w:ascii="Times New Roman" w:eastAsia="標楷體" w:hAnsi="Times New Roman" w:cs="Times New Roman"/>
        </w:rPr>
      </w:pPr>
      <w:r w:rsidRPr="0012057B">
        <w:rPr>
          <w:rFonts w:ascii="Times New Roman" w:eastAsia="標楷體" w:hAnsi="Times New Roman" w:cs="Times New Roman"/>
        </w:rPr>
        <w:t>日期：</w:t>
      </w:r>
      <w:r w:rsidR="00F1666B">
        <w:rPr>
          <w:rFonts w:ascii="Times New Roman" w:eastAsia="標楷體" w:hAnsi="Times New Roman" w:cs="Times New Roman" w:hint="eastAsia"/>
        </w:rPr>
        <w:t>105</w:t>
      </w:r>
      <w:r w:rsidR="00F1666B">
        <w:rPr>
          <w:rFonts w:ascii="Times New Roman" w:eastAsia="標楷體" w:hAnsi="Times New Roman" w:cs="Times New Roman" w:hint="eastAsia"/>
        </w:rPr>
        <w:t>年</w:t>
      </w:r>
      <w:r w:rsidR="00C810A8">
        <w:rPr>
          <w:rFonts w:ascii="Times New Roman" w:eastAsia="標楷體" w:hAnsi="Times New Roman" w:cs="Times New Roman"/>
        </w:rPr>
        <w:t>12</w:t>
      </w:r>
      <w:r w:rsidR="00F1666B">
        <w:rPr>
          <w:rFonts w:ascii="Times New Roman" w:eastAsia="標楷體" w:hAnsi="Times New Roman" w:cs="Times New Roman" w:hint="eastAsia"/>
        </w:rPr>
        <w:t>月</w:t>
      </w:r>
      <w:r w:rsidR="005142E1">
        <w:rPr>
          <w:rFonts w:ascii="Times New Roman" w:eastAsia="標楷體" w:hAnsi="Times New Roman" w:cs="Times New Roman" w:hint="eastAsia"/>
        </w:rPr>
        <w:t>27</w:t>
      </w:r>
      <w:r w:rsidR="00F1666B">
        <w:rPr>
          <w:rFonts w:ascii="Times New Roman" w:eastAsia="標楷體" w:hAnsi="Times New Roman" w:cs="Times New Roman" w:hint="eastAsia"/>
        </w:rPr>
        <w:t>日</w:t>
      </w:r>
      <w:r w:rsidR="00F1666B">
        <w:rPr>
          <w:rFonts w:ascii="Times New Roman" w:eastAsia="標楷體" w:hAnsi="Times New Roman" w:cs="Times New Roman" w:hint="eastAsia"/>
        </w:rPr>
        <w:t xml:space="preserve"> (</w:t>
      </w:r>
      <w:r w:rsidR="00F1666B">
        <w:rPr>
          <w:rFonts w:ascii="Times New Roman" w:eastAsia="標楷體" w:hAnsi="Times New Roman" w:cs="Times New Roman" w:hint="eastAsia"/>
        </w:rPr>
        <w:t>星期二</w:t>
      </w:r>
      <w:r w:rsidR="00F1666B">
        <w:rPr>
          <w:rFonts w:ascii="Times New Roman" w:eastAsia="標楷體" w:hAnsi="Times New Roman" w:cs="Times New Roman" w:hint="eastAsia"/>
        </w:rPr>
        <w:t>)</w:t>
      </w:r>
    </w:p>
    <w:p w:rsidR="0012057B" w:rsidRPr="0008466E" w:rsidRDefault="0012057B" w:rsidP="0012057B">
      <w:pPr>
        <w:spacing w:line="360" w:lineRule="auto"/>
        <w:rPr>
          <w:rFonts w:ascii="Times New Roman" w:eastAsia="標楷體" w:hAnsi="Times New Roman" w:cs="Times New Roman"/>
        </w:rPr>
      </w:pPr>
      <w:r w:rsidRPr="0012057B">
        <w:rPr>
          <w:rFonts w:ascii="Times New Roman" w:eastAsia="標楷體" w:hAnsi="Times New Roman" w:cs="Times New Roman"/>
        </w:rPr>
        <w:t>地點：國立臺灣師範大學</w:t>
      </w:r>
      <w:r w:rsidRPr="0012057B">
        <w:rPr>
          <w:rFonts w:ascii="Times New Roman" w:eastAsia="標楷體" w:hAnsi="Times New Roman" w:cs="Times New Roman"/>
        </w:rPr>
        <w:t xml:space="preserve"> </w:t>
      </w:r>
      <w:r w:rsidRPr="0012057B">
        <w:rPr>
          <w:rFonts w:ascii="Times New Roman" w:eastAsia="標楷體" w:hAnsi="Times New Roman" w:cs="Times New Roman"/>
        </w:rPr>
        <w:t>公館校區</w:t>
      </w:r>
      <w:r w:rsidR="00F1666B">
        <w:rPr>
          <w:rFonts w:ascii="Times New Roman" w:eastAsia="標楷體" w:hAnsi="Times New Roman" w:cs="Times New Roman" w:hint="eastAsia"/>
        </w:rPr>
        <w:t xml:space="preserve"> </w:t>
      </w:r>
      <w:r w:rsidRPr="0012057B">
        <w:rPr>
          <w:rFonts w:ascii="Times New Roman" w:eastAsia="標楷體" w:hAnsi="Times New Roman" w:cs="Times New Roman"/>
        </w:rPr>
        <w:t>(</w:t>
      </w:r>
      <w:r w:rsidRPr="0012057B">
        <w:rPr>
          <w:rFonts w:ascii="Times New Roman" w:eastAsia="標楷體" w:hAnsi="Times New Roman" w:cs="Times New Roman"/>
        </w:rPr>
        <w:t>台北市文山區汀州路四段</w:t>
      </w:r>
      <w:r w:rsidRPr="0012057B">
        <w:rPr>
          <w:rFonts w:ascii="Times New Roman" w:eastAsia="標楷體" w:hAnsi="Times New Roman" w:cs="Times New Roman"/>
        </w:rPr>
        <w:t>88</w:t>
      </w:r>
      <w:r w:rsidRPr="0012057B">
        <w:rPr>
          <w:rFonts w:ascii="Times New Roman" w:eastAsia="標楷體" w:hAnsi="Times New Roman" w:cs="Times New Roman"/>
        </w:rPr>
        <w:t>號</w:t>
      </w:r>
      <w:r w:rsidRPr="0012057B">
        <w:rPr>
          <w:rFonts w:ascii="Times New Roman" w:eastAsia="標楷體" w:hAnsi="Times New Roman" w:cs="Times New Roman"/>
        </w:rPr>
        <w:t>)</w:t>
      </w:r>
    </w:p>
    <w:p w:rsidR="0012057B" w:rsidRPr="0012057B" w:rsidRDefault="0012057B" w:rsidP="0012057B">
      <w:pPr>
        <w:spacing w:line="360" w:lineRule="auto"/>
        <w:rPr>
          <w:rFonts w:ascii="Times New Roman" w:eastAsia="標楷體" w:hAnsi="Times New Roman" w:cs="Times New Roman"/>
        </w:rPr>
      </w:pPr>
      <w:r w:rsidRPr="0012057B">
        <w:rPr>
          <w:rFonts w:ascii="Times New Roman" w:eastAsia="標楷體" w:hAnsi="Times New Roman" w:cs="Times New Roman"/>
        </w:rPr>
        <w:t>指導單位</w:t>
      </w:r>
      <w:r>
        <w:rPr>
          <w:rFonts w:ascii="Times New Roman" w:eastAsia="標楷體" w:hAnsi="Times New Roman" w:cs="Times New Roman" w:hint="eastAsia"/>
        </w:rPr>
        <w:t>：</w:t>
      </w:r>
      <w:r w:rsidRPr="0012057B">
        <w:rPr>
          <w:rFonts w:ascii="Times New Roman" w:eastAsia="標楷體" w:hAnsi="Times New Roman" w:cs="Times New Roman"/>
        </w:rPr>
        <w:t>教育部國民及學前教育署</w:t>
      </w:r>
    </w:p>
    <w:p w:rsidR="00801201" w:rsidRPr="0012057B" w:rsidRDefault="0012057B" w:rsidP="0012057B">
      <w:pPr>
        <w:spacing w:line="360" w:lineRule="auto"/>
        <w:rPr>
          <w:rFonts w:ascii="Times New Roman" w:eastAsia="標楷體" w:hAnsi="Times New Roman" w:cs="Times New Roman"/>
        </w:rPr>
      </w:pPr>
      <w:r w:rsidRPr="0012057B">
        <w:rPr>
          <w:rFonts w:ascii="Times New Roman" w:eastAsia="標楷體" w:hAnsi="Times New Roman" w:cs="Times New Roman"/>
        </w:rPr>
        <w:t>主辦單位</w:t>
      </w:r>
      <w:r>
        <w:rPr>
          <w:rFonts w:ascii="Times New Roman" w:eastAsia="標楷體" w:hAnsi="Times New Roman" w:cs="Times New Roman" w:hint="eastAsia"/>
        </w:rPr>
        <w:t>：</w:t>
      </w:r>
      <w:r w:rsidRPr="0012057B">
        <w:rPr>
          <w:rFonts w:ascii="Times New Roman" w:eastAsia="標楷體" w:hAnsi="Times New Roman" w:cs="Times New Roman"/>
        </w:rPr>
        <w:t>國立臺灣師範大學數學教育中心</w:t>
      </w:r>
    </w:p>
    <w:p w:rsidR="00801201" w:rsidRPr="0012057B" w:rsidRDefault="00801201" w:rsidP="0012057B">
      <w:pPr>
        <w:spacing w:line="360" w:lineRule="auto"/>
        <w:rPr>
          <w:rFonts w:ascii="Times New Roman" w:eastAsia="標楷體" w:hAnsi="Times New Roman" w:cs="Times New Roman"/>
        </w:rPr>
      </w:pPr>
    </w:p>
    <w:p w:rsidR="0012057B" w:rsidRPr="00471185" w:rsidRDefault="0012057B" w:rsidP="0012057B">
      <w:pPr>
        <w:spacing w:line="360" w:lineRule="auto"/>
        <w:rPr>
          <w:rFonts w:ascii="Times New Roman" w:eastAsia="標楷體" w:hAnsi="Times New Roman" w:cs="Times New Roman"/>
          <w:b/>
        </w:rPr>
      </w:pPr>
      <w:r w:rsidRPr="00471185">
        <w:rPr>
          <w:rFonts w:ascii="Times New Roman" w:eastAsia="標楷體" w:hAnsi="Times New Roman" w:cs="Times New Roman"/>
          <w:b/>
        </w:rPr>
        <w:t>議程</w:t>
      </w:r>
      <w:r w:rsidR="0091163B">
        <w:rPr>
          <w:rFonts w:ascii="Times New Roman" w:eastAsia="標楷體" w:hAnsi="Times New Roman" w:cs="Times New Roman" w:hint="eastAsia"/>
          <w:b/>
        </w:rPr>
        <w:t>(</w:t>
      </w:r>
      <w:r w:rsidR="0091163B">
        <w:rPr>
          <w:rFonts w:ascii="Times New Roman" w:eastAsia="標楷體" w:hAnsi="Times New Roman" w:cs="Times New Roman" w:hint="eastAsia"/>
          <w:b/>
        </w:rPr>
        <w:t>暫定</w:t>
      </w:r>
      <w:r w:rsidR="0091163B">
        <w:rPr>
          <w:rFonts w:ascii="Times New Roman" w:eastAsia="標楷體" w:hAnsi="Times New Roman" w:cs="Times New Roman" w:hint="eastAsia"/>
          <w:b/>
        </w:rPr>
        <w:t>)</w:t>
      </w:r>
    </w:p>
    <w:tbl>
      <w:tblPr>
        <w:tblStyle w:val="3-1"/>
        <w:tblW w:w="5000" w:type="pct"/>
        <w:tblLook w:val="04A0" w:firstRow="1" w:lastRow="0" w:firstColumn="1" w:lastColumn="0" w:noHBand="0" w:noVBand="1"/>
      </w:tblPr>
      <w:tblGrid>
        <w:gridCol w:w="1606"/>
        <w:gridCol w:w="3630"/>
        <w:gridCol w:w="1643"/>
        <w:gridCol w:w="1643"/>
      </w:tblGrid>
      <w:tr w:rsidR="00D408FB" w:rsidRPr="0012057B" w:rsidTr="00D40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主題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964" w:type="pct"/>
          </w:tcPr>
          <w:p w:rsidR="00D408FB" w:rsidRPr="0012057B" w:rsidRDefault="00D408FB" w:rsidP="00D408FB">
            <w:pPr>
              <w:widowControl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主持人</w:t>
            </w:r>
          </w:p>
        </w:tc>
      </w:tr>
      <w:tr w:rsidR="00D408FB" w:rsidRPr="0012057B" w:rsidTr="00D40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10:30~11:</w:t>
            </w:r>
            <w:r w:rsidR="0069067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pct"/>
            <w:vMerge w:val="restart"/>
            <w:vAlign w:val="center"/>
          </w:tcPr>
          <w:p w:rsidR="00D408FB" w:rsidRPr="0012057B" w:rsidRDefault="00D408FB" w:rsidP="00D408FB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楊凱琳老師</w:t>
            </w:r>
          </w:p>
        </w:tc>
      </w:tr>
      <w:tr w:rsidR="00D408FB" w:rsidRPr="0012057B" w:rsidTr="00D408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0~1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適性</w:t>
            </w:r>
            <w:proofErr w:type="gramStart"/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分組與課中</w:t>
            </w:r>
            <w:proofErr w:type="gramEnd"/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抽離簡介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吳明柱課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督</w:t>
            </w:r>
            <w:proofErr w:type="gramEnd"/>
          </w:p>
        </w:tc>
        <w:tc>
          <w:tcPr>
            <w:tcW w:w="964" w:type="pct"/>
            <w:vMerge/>
          </w:tcPr>
          <w:p w:rsidR="00D408FB" w:rsidRDefault="00D408FB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408FB" w:rsidRPr="0012057B" w:rsidTr="00D40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12:00~1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午餐時間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pct"/>
            <w:vMerge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408FB" w:rsidRPr="0012057B" w:rsidTr="00D408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13:00~13:50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閱讀為本教材簡介與教學方法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林國源校長</w:t>
            </w:r>
          </w:p>
        </w:tc>
        <w:tc>
          <w:tcPr>
            <w:tcW w:w="964" w:type="pct"/>
            <w:vMerge/>
          </w:tcPr>
          <w:p w:rsidR="00D408FB" w:rsidRDefault="00D408FB" w:rsidP="00D408FB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408FB" w:rsidRPr="0012057B" w:rsidTr="00D40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14:00~14:50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數學建築活動介紹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洪介興老師</w:t>
            </w:r>
          </w:p>
        </w:tc>
        <w:tc>
          <w:tcPr>
            <w:tcW w:w="964" w:type="pct"/>
            <w:vMerge/>
          </w:tcPr>
          <w:p w:rsidR="00D408F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3C0004" w:rsidRPr="0012057B" w:rsidTr="00D408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</w:tcPr>
          <w:p w:rsidR="003C0004" w:rsidRPr="0012057B" w:rsidRDefault="00161FA3" w:rsidP="00161FA3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="003C000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</w:t>
            </w:r>
            <w:r w:rsidR="003C0004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0~15:20</w:t>
            </w:r>
          </w:p>
        </w:tc>
        <w:tc>
          <w:tcPr>
            <w:tcW w:w="2130" w:type="pct"/>
            <w:noWrap/>
          </w:tcPr>
          <w:p w:rsidR="003C0004" w:rsidRPr="0012057B" w:rsidRDefault="003C0004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休息時間</w:t>
            </w:r>
          </w:p>
        </w:tc>
        <w:tc>
          <w:tcPr>
            <w:tcW w:w="964" w:type="pct"/>
            <w:noWrap/>
          </w:tcPr>
          <w:p w:rsidR="003C0004" w:rsidRPr="0012057B" w:rsidRDefault="003C0004" w:rsidP="003C0004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pct"/>
            <w:vMerge/>
          </w:tcPr>
          <w:p w:rsidR="003C0004" w:rsidRPr="0012057B" w:rsidRDefault="003C0004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408FB" w:rsidRPr="0012057B" w:rsidTr="00D40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3C0004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</w:t>
            </w:r>
            <w:r w:rsidR="00D408FB"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0~16: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D408FB"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座談</w:t>
            </w: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Q &amp; A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pct"/>
            <w:vMerge/>
          </w:tcPr>
          <w:p w:rsidR="00D408FB" w:rsidRPr="0012057B" w:rsidRDefault="00D408FB" w:rsidP="0012057B">
            <w:pPr>
              <w:widowControl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D408FB" w:rsidRPr="0012057B" w:rsidTr="00D408F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" w:type="pct"/>
            <w:noWrap/>
            <w:hideMark/>
          </w:tcPr>
          <w:p w:rsidR="00D408FB" w:rsidRPr="0012057B" w:rsidRDefault="003C0004" w:rsidP="003C000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</w:t>
            </w:r>
            <w:r w:rsidR="00D408FB"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0~</w:t>
            </w:r>
          </w:p>
        </w:tc>
        <w:tc>
          <w:tcPr>
            <w:tcW w:w="2130" w:type="pct"/>
            <w:noWrap/>
            <w:hideMark/>
          </w:tcPr>
          <w:p w:rsidR="00D408FB" w:rsidRPr="0012057B" w:rsidRDefault="00D408FB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057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活動結束</w:t>
            </w:r>
          </w:p>
        </w:tc>
        <w:tc>
          <w:tcPr>
            <w:tcW w:w="964" w:type="pct"/>
            <w:noWrap/>
            <w:hideMark/>
          </w:tcPr>
          <w:p w:rsidR="00D408FB" w:rsidRPr="0012057B" w:rsidRDefault="00D408FB" w:rsidP="003C0004">
            <w:pPr>
              <w:widowControl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64" w:type="pct"/>
            <w:vMerge/>
          </w:tcPr>
          <w:p w:rsidR="00D408FB" w:rsidRPr="0012057B" w:rsidRDefault="00D408FB" w:rsidP="0012057B">
            <w:pPr>
              <w:widowControl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83688" w:rsidRDefault="00983688" w:rsidP="0012057B">
      <w:pPr>
        <w:spacing w:line="360" w:lineRule="auto"/>
        <w:rPr>
          <w:rFonts w:ascii="Times New Roman" w:eastAsia="標楷體" w:hAnsi="Times New Roman" w:cs="Times New Roman"/>
        </w:rPr>
      </w:pPr>
    </w:p>
    <w:p w:rsidR="00983688" w:rsidRDefault="00983688">
      <w:pPr>
        <w:widowControl/>
        <w:rPr>
          <w:rFonts w:ascii="Times New Roman" w:eastAsia="標楷體" w:hAnsi="Times New Roman" w:cs="Times New Roman"/>
        </w:rPr>
      </w:pPr>
    </w:p>
    <w:sectPr w:rsidR="009836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85" w:rsidRDefault="00684A85" w:rsidP="00405A7E">
      <w:r>
        <w:separator/>
      </w:r>
    </w:p>
  </w:endnote>
  <w:endnote w:type="continuationSeparator" w:id="0">
    <w:p w:rsidR="00684A85" w:rsidRDefault="00684A85" w:rsidP="0040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85" w:rsidRDefault="00684A85" w:rsidP="00405A7E">
      <w:r>
        <w:separator/>
      </w:r>
    </w:p>
  </w:footnote>
  <w:footnote w:type="continuationSeparator" w:id="0">
    <w:p w:rsidR="00684A85" w:rsidRDefault="00684A85" w:rsidP="00405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01"/>
    <w:rsid w:val="00053028"/>
    <w:rsid w:val="0008466E"/>
    <w:rsid w:val="0012057B"/>
    <w:rsid w:val="00161FA3"/>
    <w:rsid w:val="00204D12"/>
    <w:rsid w:val="00342EEA"/>
    <w:rsid w:val="003C0004"/>
    <w:rsid w:val="00405A7E"/>
    <w:rsid w:val="0042092B"/>
    <w:rsid w:val="00440278"/>
    <w:rsid w:val="00471185"/>
    <w:rsid w:val="00475A0F"/>
    <w:rsid w:val="005142E1"/>
    <w:rsid w:val="00684A85"/>
    <w:rsid w:val="00690670"/>
    <w:rsid w:val="006F55C1"/>
    <w:rsid w:val="00801201"/>
    <w:rsid w:val="00845E8B"/>
    <w:rsid w:val="0091163B"/>
    <w:rsid w:val="00983688"/>
    <w:rsid w:val="009B3902"/>
    <w:rsid w:val="00BB3CE8"/>
    <w:rsid w:val="00C810A8"/>
    <w:rsid w:val="00D408FB"/>
    <w:rsid w:val="00F1666B"/>
    <w:rsid w:val="00F9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4711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4">
    <w:name w:val="Hyperlink"/>
    <w:basedOn w:val="a0"/>
    <w:uiPriority w:val="99"/>
    <w:unhideWhenUsed/>
    <w:rsid w:val="00983688"/>
    <w:rPr>
      <w:color w:val="0563C1" w:themeColor="hyperlink"/>
      <w:u w:val="single"/>
    </w:rPr>
  </w:style>
  <w:style w:type="table" w:styleId="3-1">
    <w:name w:val="Medium Grid 3 Accent 1"/>
    <w:basedOn w:val="a1"/>
    <w:uiPriority w:val="69"/>
    <w:rsid w:val="00D408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styleId="a5">
    <w:name w:val="FollowedHyperlink"/>
    <w:basedOn w:val="a0"/>
    <w:uiPriority w:val="99"/>
    <w:semiHidden/>
    <w:unhideWhenUsed/>
    <w:rsid w:val="009B390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05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5A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5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5A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4711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4">
    <w:name w:val="Hyperlink"/>
    <w:basedOn w:val="a0"/>
    <w:uiPriority w:val="99"/>
    <w:unhideWhenUsed/>
    <w:rsid w:val="00983688"/>
    <w:rPr>
      <w:color w:val="0563C1" w:themeColor="hyperlink"/>
      <w:u w:val="single"/>
    </w:rPr>
  </w:style>
  <w:style w:type="table" w:styleId="3-1">
    <w:name w:val="Medium Grid 3 Accent 1"/>
    <w:basedOn w:val="a1"/>
    <w:uiPriority w:val="69"/>
    <w:rsid w:val="00D408F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character" w:styleId="a5">
    <w:name w:val="FollowedHyperlink"/>
    <w:basedOn w:val="a0"/>
    <w:uiPriority w:val="99"/>
    <w:semiHidden/>
    <w:unhideWhenUsed/>
    <w:rsid w:val="009B3902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05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5A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5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5A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</dc:creator>
  <cp:lastModifiedBy>高鳳鳴</cp:lastModifiedBy>
  <cp:revision>2</cp:revision>
  <dcterms:created xsi:type="dcterms:W3CDTF">2016-12-12T01:32:00Z</dcterms:created>
  <dcterms:modified xsi:type="dcterms:W3CDTF">2016-12-12T01:32:00Z</dcterms:modified>
</cp:coreProperties>
</file>