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DC0" w:rsidRPr="0066716E" w:rsidRDefault="00FD4F8E" w:rsidP="008B5EFA">
      <w:pPr>
        <w:spacing w:line="600" w:lineRule="exact"/>
        <w:jc w:val="center"/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 w:hint="eastAsia"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56DC0" w:rsidRPr="0066716E">
        <w:rPr>
          <w:rFonts w:ascii="Times New Roman" w:eastAsia="標楷體" w:hAnsi="Times New Roman" w:cs="Times New Roman" w:hint="eastAsia"/>
          <w:sz w:val="36"/>
          <w:szCs w:val="36"/>
        </w:rPr>
        <w:t>臺北</w:t>
      </w:r>
      <w:r w:rsidR="00DA31DF">
        <w:rPr>
          <w:rFonts w:ascii="Times New Roman" w:eastAsia="標楷體" w:hAnsi="Times New Roman" w:cs="Times New Roman" w:hint="eastAsia"/>
          <w:sz w:val="36"/>
          <w:szCs w:val="36"/>
        </w:rPr>
        <w:t>市</w:t>
      </w:r>
      <w:r w:rsidR="00356DC0" w:rsidRPr="0066716E">
        <w:rPr>
          <w:rFonts w:ascii="Times New Roman" w:eastAsia="標楷體" w:hAnsi="Times New Roman" w:cs="Times New Roman" w:hint="eastAsia"/>
          <w:sz w:val="36"/>
          <w:szCs w:val="36"/>
        </w:rPr>
        <w:t>政府衛生局</w:t>
      </w:r>
    </w:p>
    <w:p w:rsidR="008B5EFA" w:rsidRPr="00FD3124" w:rsidRDefault="00FD3124" w:rsidP="008B5EFA">
      <w:pPr>
        <w:spacing w:line="600" w:lineRule="exact"/>
        <w:jc w:val="center"/>
        <w:rPr>
          <w:rFonts w:ascii="Times New Roman" w:eastAsia="標楷體" w:hAnsi="Times New Roman" w:cs="Times New Roman"/>
          <w:sz w:val="16"/>
          <w:szCs w:val="16"/>
        </w:rPr>
      </w:pPr>
      <w:r>
        <w:rPr>
          <w:rFonts w:ascii="Times New Roman" w:eastAsia="標楷體" w:hAnsi="Times New Roman" w:cs="Times New Roman" w:hint="eastAsia"/>
          <w:sz w:val="36"/>
          <w:szCs w:val="36"/>
        </w:rPr>
        <w:t xml:space="preserve">     </w:t>
      </w:r>
      <w:bookmarkStart w:id="0" w:name="_GoBack"/>
      <w:r w:rsidR="008B5EFA" w:rsidRPr="0066716E">
        <w:rPr>
          <w:rFonts w:ascii="Times New Roman" w:eastAsia="標楷體" w:hAnsi="Times New Roman" w:cs="Times New Roman" w:hint="eastAsia"/>
          <w:sz w:val="36"/>
          <w:szCs w:val="36"/>
        </w:rPr>
        <w:t>高齡化教育體驗</w:t>
      </w:r>
      <w:r w:rsidR="00356DC0" w:rsidRPr="0066716E">
        <w:rPr>
          <w:rFonts w:ascii="Times New Roman" w:eastAsia="標楷體" w:hAnsi="Times New Roman" w:cs="Times New Roman" w:hint="eastAsia"/>
          <w:sz w:val="36"/>
          <w:szCs w:val="36"/>
        </w:rPr>
        <w:t>教師</w:t>
      </w:r>
      <w:r w:rsidR="008B5EFA" w:rsidRPr="008B5EFA">
        <w:rPr>
          <w:rFonts w:ascii="Times New Roman" w:eastAsia="標楷體" w:hAnsi="Times New Roman" w:cs="Times New Roman" w:hint="eastAsia"/>
          <w:sz w:val="36"/>
          <w:szCs w:val="36"/>
        </w:rPr>
        <w:t>研習活動計畫</w:t>
      </w:r>
      <w:bookmarkEnd w:id="0"/>
      <w:r w:rsidRPr="00FD3124">
        <w:rPr>
          <w:rFonts w:ascii="Times New Roman" w:eastAsia="標楷體" w:hAnsi="Times New Roman" w:cs="Times New Roman" w:hint="eastAsia"/>
          <w:sz w:val="16"/>
          <w:szCs w:val="16"/>
        </w:rPr>
        <w:t>103.07.</w:t>
      </w:r>
      <w:r w:rsidR="0021328E">
        <w:rPr>
          <w:rFonts w:ascii="Times New Roman" w:eastAsia="標楷體" w:hAnsi="Times New Roman" w:cs="Times New Roman" w:hint="eastAsia"/>
          <w:sz w:val="16"/>
          <w:szCs w:val="16"/>
        </w:rPr>
        <w:t>30</w:t>
      </w:r>
      <w:r w:rsidR="0021328E">
        <w:rPr>
          <w:rFonts w:ascii="Times New Roman" w:eastAsia="標楷體" w:hAnsi="Times New Roman" w:cs="Times New Roman" w:hint="eastAsia"/>
          <w:sz w:val="16"/>
          <w:szCs w:val="16"/>
        </w:rPr>
        <w:t>核</w:t>
      </w:r>
      <w:r w:rsidR="001871BD">
        <w:rPr>
          <w:rFonts w:ascii="Times New Roman" w:eastAsia="標楷體" w:hAnsi="Times New Roman" w:cs="Times New Roman" w:hint="eastAsia"/>
          <w:sz w:val="16"/>
          <w:szCs w:val="16"/>
        </w:rPr>
        <w:t>定</w:t>
      </w:r>
    </w:p>
    <w:p w:rsidR="00D20327" w:rsidRPr="0066716E" w:rsidRDefault="003A487B" w:rsidP="00356DC0">
      <w:pPr>
        <w:snapToGrid w:val="0"/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壹、緣起</w:t>
      </w:r>
    </w:p>
    <w:p w:rsidR="009443FC" w:rsidRPr="0066716E" w:rsidRDefault="00356DC0" w:rsidP="00356DC0">
      <w:pPr>
        <w:snapToGrid w:val="0"/>
        <w:spacing w:line="480" w:lineRule="exact"/>
        <w:ind w:firstLineChars="202" w:firstLine="566"/>
        <w:rPr>
          <w:rFonts w:ascii="Times New Roman" w:eastAsia="標楷體" w:hAnsi="Times New Roman" w:cs="Times New Roman"/>
          <w:sz w:val="28"/>
          <w:szCs w:val="28"/>
        </w:rPr>
      </w:pP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人口高齡化是全球社會普遍現象而臺灣尤甚，根據臺北市政府統計資料顯示</w:t>
      </w:r>
      <w:proofErr w:type="gramStart"/>
      <w:r w:rsidRPr="0066716E">
        <w:rPr>
          <w:rFonts w:ascii="Times New Roman" w:eastAsia="標楷體" w:hAnsi="Times New Roman" w:cs="Times New Roman" w:hint="eastAsia"/>
          <w:sz w:val="28"/>
          <w:szCs w:val="28"/>
        </w:rPr>
        <w:t>臺北於</w:t>
      </w:r>
      <w:proofErr w:type="gramEnd"/>
      <w:r w:rsidRPr="0066716E">
        <w:rPr>
          <w:rFonts w:ascii="Times New Roman" w:eastAsia="標楷體" w:hAnsi="Times New Roman" w:cs="Times New Roman" w:hint="eastAsia"/>
          <w:sz w:val="28"/>
          <w:szCs w:val="28"/>
        </w:rPr>
        <w:t>102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年底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65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歲以上老年人口比率達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13.5%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。在先進國家中，除了對高齡長者提供長期照護和醫療服務外，更強調健康促進及自主健康管理、疾病預防、與社會參與等議題，進而提升長者生活品質。而因高齡人口的</w:t>
      </w:r>
      <w:proofErr w:type="gramStart"/>
      <w:r w:rsidRPr="0066716E">
        <w:rPr>
          <w:rFonts w:ascii="Times New Roman" w:eastAsia="標楷體" w:hAnsi="Times New Roman" w:cs="Times New Roman" w:hint="eastAsia"/>
          <w:sz w:val="28"/>
          <w:szCs w:val="28"/>
        </w:rPr>
        <w:t>遽</w:t>
      </w:r>
      <w:proofErr w:type="gramEnd"/>
      <w:r w:rsidRPr="0066716E">
        <w:rPr>
          <w:rFonts w:ascii="Times New Roman" w:eastAsia="標楷體" w:hAnsi="Times New Roman" w:cs="Times New Roman" w:hint="eastAsia"/>
          <w:sz w:val="28"/>
          <w:szCs w:val="28"/>
        </w:rPr>
        <w:t>增所產生的老年人角色貶損、家庭結構改變、終身學習興起、代間隔閡擴大以及對代間融合等議題更不容忽視，依據世界衛生組織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(WHO)</w:t>
      </w:r>
      <w:r w:rsidR="009443FC" w:rsidRPr="0066716E">
        <w:rPr>
          <w:rFonts w:ascii="Times New Roman" w:eastAsia="標楷體" w:hAnsi="Times New Roman" w:cs="Times New Roman" w:hint="eastAsia"/>
          <w:sz w:val="28"/>
          <w:szCs w:val="28"/>
        </w:rPr>
        <w:t>針對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高齡友善社會八大面向指標中敬老與</w:t>
      </w:r>
      <w:proofErr w:type="gramStart"/>
      <w:r w:rsidRPr="0066716E">
        <w:rPr>
          <w:rFonts w:ascii="Times New Roman" w:eastAsia="標楷體" w:hAnsi="Times New Roman" w:cs="Times New Roman" w:hint="eastAsia"/>
          <w:sz w:val="28"/>
          <w:szCs w:val="28"/>
        </w:rPr>
        <w:t>親老</w:t>
      </w:r>
      <w:r w:rsidR="009443FC" w:rsidRPr="0066716E">
        <w:rPr>
          <w:rFonts w:ascii="Times New Roman" w:eastAsia="標楷體" w:hAnsi="Times New Roman" w:cs="Times New Roman" w:hint="eastAsia"/>
          <w:sz w:val="28"/>
          <w:szCs w:val="28"/>
        </w:rPr>
        <w:t>更</w:t>
      </w:r>
      <w:proofErr w:type="gramEnd"/>
      <w:r w:rsidR="009443FC" w:rsidRPr="0066716E">
        <w:rPr>
          <w:rFonts w:ascii="Times New Roman" w:eastAsia="標楷體" w:hAnsi="Times New Roman" w:cs="Times New Roman" w:hint="eastAsia"/>
          <w:sz w:val="28"/>
          <w:szCs w:val="28"/>
        </w:rPr>
        <w:t>是我們必須於教育著墨，如何讓莘莘學子了解長者的問題</w:t>
      </w:r>
    </w:p>
    <w:p w:rsidR="00356DC0" w:rsidRPr="0066716E" w:rsidRDefault="009443FC" w:rsidP="009443FC">
      <w:pPr>
        <w:snapToGrid w:val="0"/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並主動協助，</w:t>
      </w:r>
      <w:r w:rsidR="0021328E">
        <w:rPr>
          <w:rFonts w:ascii="Times New Roman" w:eastAsia="標楷體" w:hAnsi="Times New Roman" w:cs="Times New Roman" w:hint="eastAsia"/>
          <w:sz w:val="28"/>
          <w:szCs w:val="28"/>
        </w:rPr>
        <w:t>期許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透過教育讓</w:t>
      </w:r>
      <w:r w:rsidR="00356DC0" w:rsidRPr="0066716E">
        <w:rPr>
          <w:rFonts w:ascii="Times New Roman" w:eastAsia="標楷體" w:hAnsi="Times New Roman" w:cs="Times New Roman" w:hint="eastAsia"/>
          <w:sz w:val="28"/>
          <w:szCs w:val="28"/>
        </w:rPr>
        <w:t>高齡友善教育學習與代間教育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落實於生活中</w:t>
      </w:r>
      <w:r w:rsidR="0021328E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9443FC" w:rsidRPr="0066716E" w:rsidRDefault="009443FC" w:rsidP="00356DC0">
      <w:pPr>
        <w:snapToGrid w:val="0"/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66716E">
        <w:rPr>
          <w:rFonts w:ascii="Times New Roman" w:eastAsia="標楷體" w:hAnsi="Times New Roman" w:cs="Times New Roman" w:hint="eastAsia"/>
          <w:sz w:val="28"/>
          <w:szCs w:val="28"/>
        </w:rPr>
        <w:t xml:space="preserve">    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因此，結合</w:t>
      </w:r>
      <w:r w:rsidR="001871BD">
        <w:rPr>
          <w:rFonts w:ascii="Times New Roman" w:eastAsia="標楷體" w:hAnsi="Times New Roman" w:cs="Times New Roman" w:hint="eastAsia"/>
          <w:sz w:val="28"/>
          <w:szCs w:val="28"/>
        </w:rPr>
        <w:t>衛生局、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教育局</w:t>
      </w:r>
      <w:r w:rsidR="0021328E">
        <w:rPr>
          <w:rFonts w:ascii="Times New Roman" w:eastAsia="標楷體" w:hAnsi="Times New Roman" w:cs="Times New Roman" w:hint="eastAsia"/>
          <w:sz w:val="28"/>
          <w:szCs w:val="28"/>
        </w:rPr>
        <w:t>共同推廣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高齡化</w:t>
      </w:r>
      <w:r w:rsidR="0021328E">
        <w:rPr>
          <w:rFonts w:ascii="Times New Roman" w:eastAsia="標楷體" w:hAnsi="Times New Roman" w:cs="Times New Roman" w:hint="eastAsia"/>
          <w:sz w:val="28"/>
          <w:szCs w:val="28"/>
        </w:rPr>
        <w:t>教育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，並協助推動校園高齡化教育與代間教育，特辦理高齡化教育體驗教師研習活動，</w:t>
      </w:r>
      <w:proofErr w:type="gramStart"/>
      <w:r w:rsidRPr="0066716E">
        <w:rPr>
          <w:rFonts w:ascii="Times New Roman" w:eastAsia="標楷體" w:hAnsi="Times New Roman" w:cs="Times New Roman" w:hint="eastAsia"/>
          <w:sz w:val="28"/>
          <w:szCs w:val="28"/>
        </w:rPr>
        <w:t>俾</w:t>
      </w:r>
      <w:proofErr w:type="gramEnd"/>
      <w:r w:rsidRPr="0066716E">
        <w:rPr>
          <w:rFonts w:ascii="Times New Roman" w:eastAsia="標楷體" w:hAnsi="Times New Roman" w:cs="Times New Roman" w:hint="eastAsia"/>
          <w:sz w:val="28"/>
          <w:szCs w:val="28"/>
        </w:rPr>
        <w:t>能將此議題融入校外教學以提升學生對於高齡化長者的認識，以達敬老、</w:t>
      </w:r>
      <w:proofErr w:type="gramStart"/>
      <w:r w:rsidRPr="0066716E">
        <w:rPr>
          <w:rFonts w:ascii="Times New Roman" w:eastAsia="標楷體" w:hAnsi="Times New Roman" w:cs="Times New Roman" w:hint="eastAsia"/>
          <w:sz w:val="28"/>
          <w:szCs w:val="28"/>
        </w:rPr>
        <w:t>親老的</w:t>
      </w:r>
      <w:proofErr w:type="gramEnd"/>
      <w:r w:rsidRPr="0066716E">
        <w:rPr>
          <w:rFonts w:ascii="Times New Roman" w:eastAsia="標楷體" w:hAnsi="Times New Roman" w:cs="Times New Roman" w:hint="eastAsia"/>
          <w:sz w:val="28"/>
          <w:szCs w:val="28"/>
        </w:rPr>
        <w:t>氛圍。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 xml:space="preserve">      </w:t>
      </w:r>
    </w:p>
    <w:p w:rsidR="009443FC" w:rsidRPr="0066716E" w:rsidRDefault="003A487B" w:rsidP="009443FC">
      <w:pPr>
        <w:snapToGrid w:val="0"/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貳、課程主題</w:t>
      </w:r>
    </w:p>
    <w:p w:rsidR="009443FC" w:rsidRPr="0066716E" w:rsidRDefault="009443FC" w:rsidP="009443FC">
      <w:pPr>
        <w:snapToGrid w:val="0"/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（一）</w:t>
      </w:r>
      <w:r w:rsidR="006B2059" w:rsidRPr="0066716E">
        <w:rPr>
          <w:rFonts w:ascii="Times New Roman" w:eastAsia="標楷體" w:hAnsi="Times New Roman" w:cs="Times New Roman" w:hint="eastAsia"/>
          <w:sz w:val="28"/>
          <w:szCs w:val="28"/>
        </w:rPr>
        <w:t>全球人口高齡化與台灣高齡化狀況</w:t>
      </w:r>
    </w:p>
    <w:p w:rsidR="009443FC" w:rsidRPr="0066716E" w:rsidRDefault="009443FC" w:rsidP="009443FC">
      <w:pPr>
        <w:snapToGrid w:val="0"/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（二）</w:t>
      </w:r>
      <w:r w:rsidR="006B2059" w:rsidRPr="0066716E">
        <w:rPr>
          <w:rFonts w:ascii="Times New Roman" w:eastAsia="標楷體" w:hAnsi="Times New Roman" w:cs="Times New Roman" w:hint="eastAsia"/>
          <w:sz w:val="28"/>
          <w:szCs w:val="28"/>
        </w:rPr>
        <w:t>老化過程</w:t>
      </w:r>
      <w:r w:rsidR="0021328E">
        <w:rPr>
          <w:rFonts w:ascii="Times New Roman" w:eastAsia="標楷體" w:hAnsi="Times New Roman" w:cs="Times New Roman" w:hint="eastAsia"/>
          <w:sz w:val="28"/>
          <w:szCs w:val="28"/>
        </w:rPr>
        <w:t>變化</w:t>
      </w:r>
    </w:p>
    <w:p w:rsidR="006B2059" w:rsidRPr="0066716E" w:rsidRDefault="009443FC" w:rsidP="009443FC">
      <w:pPr>
        <w:snapToGrid w:val="0"/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（三）</w:t>
      </w:r>
      <w:r w:rsidR="006B2059" w:rsidRPr="0066716E">
        <w:rPr>
          <w:rFonts w:ascii="Times New Roman" w:eastAsia="標楷體" w:hAnsi="Times New Roman" w:cs="Times New Roman" w:hint="eastAsia"/>
          <w:sz w:val="28"/>
          <w:szCs w:val="28"/>
        </w:rPr>
        <w:t>高齡者體驗活動介紹</w:t>
      </w:r>
    </w:p>
    <w:p w:rsidR="006B2059" w:rsidRDefault="009443FC" w:rsidP="009443FC">
      <w:pPr>
        <w:snapToGrid w:val="0"/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（四）</w:t>
      </w:r>
      <w:r w:rsidR="006B2059" w:rsidRPr="0066716E">
        <w:rPr>
          <w:rFonts w:ascii="Times New Roman" w:eastAsia="標楷體" w:hAnsi="Times New Roman" w:cs="Times New Roman" w:hint="eastAsia"/>
          <w:sz w:val="28"/>
          <w:szCs w:val="28"/>
        </w:rPr>
        <w:t>長者體驗操作技巧及教學實境體驗</w:t>
      </w:r>
    </w:p>
    <w:p w:rsidR="007D7956" w:rsidRPr="0066716E" w:rsidRDefault="007D7956" w:rsidP="007D7956">
      <w:pPr>
        <w:snapToGrid w:val="0"/>
        <w:spacing w:line="480" w:lineRule="exact"/>
        <w:ind w:left="1982" w:hangingChars="708" w:hanging="1982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參、</w:t>
      </w:r>
      <w:r w:rsidRPr="007D7956">
        <w:rPr>
          <w:rFonts w:ascii="Times New Roman" w:eastAsia="標楷體" w:hAnsi="Times New Roman" w:cs="Times New Roman" w:hint="eastAsia"/>
          <w:sz w:val="28"/>
          <w:szCs w:val="28"/>
        </w:rPr>
        <w:t>研習目標：透過</w:t>
      </w:r>
      <w:r w:rsidR="0021328E">
        <w:rPr>
          <w:rFonts w:ascii="Times New Roman" w:eastAsia="標楷體" w:hAnsi="Times New Roman" w:cs="Times New Roman" w:hint="eastAsia"/>
          <w:sz w:val="28"/>
          <w:szCs w:val="28"/>
        </w:rPr>
        <w:t>瞭解老化的過程及</w:t>
      </w:r>
      <w:r>
        <w:rPr>
          <w:rFonts w:ascii="Times New Roman" w:eastAsia="標楷體" w:hAnsi="Times New Roman" w:cs="Times New Roman" w:hint="eastAsia"/>
          <w:sz w:val="28"/>
          <w:szCs w:val="28"/>
        </w:rPr>
        <w:t>老化裝扮實際體驗，並參與悠活體驗館</w:t>
      </w:r>
      <w:r w:rsidRPr="007D7956">
        <w:rPr>
          <w:rFonts w:ascii="Times New Roman" w:eastAsia="標楷體" w:hAnsi="Times New Roman" w:cs="Times New Roman" w:hint="eastAsia"/>
          <w:sz w:val="28"/>
          <w:szCs w:val="28"/>
        </w:rPr>
        <w:t>互動體驗</w:t>
      </w:r>
      <w:r>
        <w:rPr>
          <w:rFonts w:ascii="Times New Roman" w:eastAsia="標楷體" w:hAnsi="Times New Roman" w:cs="Times New Roman" w:hint="eastAsia"/>
          <w:sz w:val="28"/>
          <w:szCs w:val="28"/>
        </w:rPr>
        <w:t>設施</w:t>
      </w:r>
      <w:r w:rsidRPr="007D7956">
        <w:rPr>
          <w:rFonts w:ascii="Times New Roman" w:eastAsia="標楷體" w:hAnsi="Times New Roman" w:cs="Times New Roman" w:hint="eastAsia"/>
          <w:sz w:val="28"/>
          <w:szCs w:val="28"/>
        </w:rPr>
        <w:t>，深入了解</w:t>
      </w:r>
      <w:r>
        <w:rPr>
          <w:rFonts w:ascii="Times New Roman" w:eastAsia="標楷體" w:hAnsi="Times New Roman" w:cs="Times New Roman" w:hint="eastAsia"/>
          <w:sz w:val="28"/>
          <w:szCs w:val="28"/>
        </w:rPr>
        <w:t>老化可能帶來的問題、輔具設施的使用…等，進一步讓教師將此次體驗</w:t>
      </w:r>
      <w:r w:rsidR="00EE45CE">
        <w:rPr>
          <w:rFonts w:ascii="Times New Roman" w:eastAsia="標楷體" w:hAnsi="Times New Roman" w:cs="Times New Roman" w:hint="eastAsia"/>
          <w:sz w:val="28"/>
          <w:szCs w:val="28"/>
        </w:rPr>
        <w:t>所學結合教學內容</w:t>
      </w:r>
      <w:r w:rsidRPr="007D7956">
        <w:rPr>
          <w:rFonts w:ascii="Times New Roman" w:eastAsia="標楷體" w:hAnsi="Times New Roman" w:cs="Times New Roman" w:hint="eastAsia"/>
          <w:sz w:val="28"/>
          <w:szCs w:val="28"/>
        </w:rPr>
        <w:t>，並運用在課堂中，以達到推廣</w:t>
      </w:r>
      <w:r w:rsidR="00EE45CE">
        <w:rPr>
          <w:rFonts w:ascii="Times New Roman" w:eastAsia="標楷體" w:hAnsi="Times New Roman" w:cs="Times New Roman" w:hint="eastAsia"/>
          <w:sz w:val="28"/>
          <w:szCs w:val="28"/>
        </w:rPr>
        <w:t>高齡化教育</w:t>
      </w:r>
      <w:r w:rsidRPr="007D7956">
        <w:rPr>
          <w:rFonts w:ascii="Times New Roman" w:eastAsia="標楷體" w:hAnsi="Times New Roman" w:cs="Times New Roman" w:hint="eastAsia"/>
          <w:sz w:val="28"/>
          <w:szCs w:val="28"/>
        </w:rPr>
        <w:t>之目的。</w:t>
      </w:r>
    </w:p>
    <w:p w:rsidR="006B2059" w:rsidRPr="0066716E" w:rsidRDefault="007D7956" w:rsidP="009443FC">
      <w:pPr>
        <w:snapToGrid w:val="0"/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肆</w:t>
      </w:r>
      <w:r w:rsidR="006B2059" w:rsidRPr="0066716E">
        <w:rPr>
          <w:rFonts w:ascii="Times New Roman" w:eastAsia="標楷體" w:hAnsi="Times New Roman" w:cs="Times New Roman" w:hint="eastAsia"/>
          <w:sz w:val="28"/>
          <w:szCs w:val="28"/>
        </w:rPr>
        <w:t>、研習對象：教育局所屬學校教職員</w:t>
      </w:r>
    </w:p>
    <w:p w:rsidR="00797A00" w:rsidRPr="0066716E" w:rsidRDefault="007D7956" w:rsidP="00797A00">
      <w:pPr>
        <w:snapToGrid w:val="0"/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伍</w:t>
      </w:r>
      <w:r w:rsidR="00797A00" w:rsidRPr="0066716E">
        <w:rPr>
          <w:rFonts w:ascii="Times New Roman" w:eastAsia="標楷體" w:hAnsi="Times New Roman" w:cs="Times New Roman" w:hint="eastAsia"/>
          <w:sz w:val="28"/>
          <w:szCs w:val="28"/>
        </w:rPr>
        <w:t>、辦理時間：</w:t>
      </w:r>
      <w:r w:rsidR="00797A00" w:rsidRPr="0066716E">
        <w:rPr>
          <w:rFonts w:ascii="Times New Roman" w:eastAsia="標楷體" w:hAnsi="Times New Roman" w:cs="Times New Roman" w:hint="eastAsia"/>
          <w:sz w:val="28"/>
          <w:szCs w:val="28"/>
        </w:rPr>
        <w:t>103</w:t>
      </w:r>
      <w:r w:rsidR="00797A00" w:rsidRPr="0066716E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797A00" w:rsidRPr="0066716E"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="00797A00" w:rsidRPr="0066716E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797A00" w:rsidRPr="0066716E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797A00" w:rsidRPr="0066716E">
        <w:rPr>
          <w:rFonts w:ascii="Times New Roman" w:eastAsia="標楷體" w:hAnsi="Times New Roman" w:cs="Times New Roman" w:hint="eastAsia"/>
          <w:sz w:val="28"/>
          <w:szCs w:val="28"/>
        </w:rPr>
        <w:t>日至</w:t>
      </w:r>
      <w:r w:rsidR="00797A00" w:rsidRPr="0066716E">
        <w:rPr>
          <w:rFonts w:ascii="Times New Roman" w:eastAsia="標楷體" w:hAnsi="Times New Roman" w:cs="Times New Roman" w:hint="eastAsia"/>
          <w:sz w:val="28"/>
          <w:szCs w:val="28"/>
        </w:rPr>
        <w:t>12</w:t>
      </w:r>
      <w:r w:rsidR="00797A00" w:rsidRPr="0066716E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797A00" w:rsidRPr="0066716E">
        <w:rPr>
          <w:rFonts w:ascii="Times New Roman" w:eastAsia="標楷體" w:hAnsi="Times New Roman" w:cs="Times New Roman" w:hint="eastAsia"/>
          <w:sz w:val="28"/>
          <w:szCs w:val="28"/>
        </w:rPr>
        <w:t>31</w:t>
      </w:r>
      <w:r w:rsidR="00797A00" w:rsidRPr="0066716E">
        <w:rPr>
          <w:rFonts w:ascii="Times New Roman" w:eastAsia="標楷體" w:hAnsi="Times New Roman" w:cs="Times New Roman" w:hint="eastAsia"/>
          <w:sz w:val="28"/>
          <w:szCs w:val="28"/>
        </w:rPr>
        <w:t>日</w:t>
      </w:r>
      <w:proofErr w:type="gramStart"/>
      <w:r w:rsidR="00797A00" w:rsidRPr="0066716E">
        <w:rPr>
          <w:rFonts w:ascii="Times New Roman" w:eastAsia="標楷體" w:hAnsi="Times New Roman" w:cs="Times New Roman" w:hint="eastAsia"/>
          <w:sz w:val="28"/>
          <w:szCs w:val="28"/>
        </w:rPr>
        <w:t>止</w:t>
      </w:r>
      <w:proofErr w:type="gramEnd"/>
      <w:r w:rsidR="00797A00" w:rsidRPr="0066716E">
        <w:rPr>
          <w:rFonts w:ascii="Times New Roman" w:eastAsia="標楷體" w:hAnsi="Times New Roman" w:cs="Times New Roman" w:hint="eastAsia"/>
          <w:sz w:val="28"/>
          <w:szCs w:val="28"/>
        </w:rPr>
        <w:t>每週</w:t>
      </w:r>
      <w:proofErr w:type="gramStart"/>
      <w:r w:rsidR="00797A00" w:rsidRPr="0066716E">
        <w:rPr>
          <w:rFonts w:ascii="Times New Roman" w:eastAsia="標楷體" w:hAnsi="Times New Roman" w:cs="Times New Roman" w:hint="eastAsia"/>
          <w:sz w:val="28"/>
          <w:szCs w:val="28"/>
        </w:rPr>
        <w:t>三</w:t>
      </w:r>
      <w:proofErr w:type="gramEnd"/>
      <w:r w:rsidR="00797A00" w:rsidRPr="0066716E">
        <w:rPr>
          <w:rFonts w:ascii="Times New Roman" w:eastAsia="標楷體" w:hAnsi="Times New Roman" w:cs="Times New Roman" w:hint="eastAsia"/>
          <w:sz w:val="28"/>
          <w:szCs w:val="28"/>
        </w:rPr>
        <w:t>下午</w:t>
      </w:r>
      <w:r w:rsidR="00797A00" w:rsidRPr="0066716E">
        <w:rPr>
          <w:rFonts w:ascii="Times New Roman" w:eastAsia="標楷體" w:hAnsi="Times New Roman" w:cs="Times New Roman" w:hint="eastAsia"/>
          <w:sz w:val="28"/>
          <w:szCs w:val="28"/>
        </w:rPr>
        <w:t>1:00-5:00</w:t>
      </w:r>
    </w:p>
    <w:p w:rsidR="00797A00" w:rsidRPr="0066716E" w:rsidRDefault="00797A00" w:rsidP="00797A00">
      <w:pPr>
        <w:snapToGrid w:val="0"/>
        <w:spacing w:line="480" w:lineRule="exact"/>
        <w:ind w:leftChars="118" w:left="849" w:hangingChars="202" w:hanging="566"/>
        <w:rPr>
          <w:rFonts w:ascii="Times New Roman" w:eastAsia="標楷體" w:hAnsi="Times New Roman" w:cs="Times New Roman"/>
          <w:sz w:val="28"/>
          <w:szCs w:val="28"/>
        </w:rPr>
      </w:pP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一、預約報名時間：自即日起至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103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12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31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日週二至週五上午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9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時至下午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時，為便於製作研習證明，請於研習活動前一</w:t>
      </w:r>
      <w:proofErr w:type="gramStart"/>
      <w:r w:rsidRPr="0066716E">
        <w:rPr>
          <w:rFonts w:ascii="Times New Roman" w:eastAsia="標楷體" w:hAnsi="Times New Roman" w:cs="Times New Roman" w:hint="eastAsia"/>
          <w:sz w:val="28"/>
          <w:szCs w:val="28"/>
        </w:rPr>
        <w:t>週</w:t>
      </w:r>
      <w:proofErr w:type="gramEnd"/>
      <w:r w:rsidRPr="0066716E">
        <w:rPr>
          <w:rFonts w:ascii="Times New Roman" w:eastAsia="標楷體" w:hAnsi="Times New Roman" w:cs="Times New Roman" w:hint="eastAsia"/>
          <w:sz w:val="28"/>
          <w:szCs w:val="28"/>
        </w:rPr>
        <w:t>完成預約報名。</w:t>
      </w:r>
    </w:p>
    <w:p w:rsidR="00797A00" w:rsidRPr="0066716E" w:rsidRDefault="00797A00" w:rsidP="00797A00">
      <w:pPr>
        <w:snapToGrid w:val="0"/>
        <w:spacing w:line="480" w:lineRule="exact"/>
        <w:ind w:firstLineChars="101" w:firstLine="283"/>
        <w:rPr>
          <w:rFonts w:ascii="Times New Roman" w:eastAsia="標楷體" w:hAnsi="Times New Roman" w:cs="Times New Roman"/>
          <w:sz w:val="28"/>
          <w:szCs w:val="28"/>
        </w:rPr>
      </w:pP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二、報名方式（擇</w:t>
      </w:r>
      <w:proofErr w:type="gramStart"/>
      <w:r w:rsidRPr="0066716E">
        <w:rPr>
          <w:rFonts w:ascii="Times New Roman" w:eastAsia="標楷體" w:hAnsi="Times New Roman" w:cs="Times New Roman" w:hint="eastAsia"/>
          <w:sz w:val="28"/>
          <w:szCs w:val="28"/>
        </w:rPr>
        <w:t>一</w:t>
      </w:r>
      <w:proofErr w:type="gramEnd"/>
      <w:r w:rsidRPr="0066716E">
        <w:rPr>
          <w:rFonts w:ascii="Times New Roman" w:eastAsia="標楷體" w:hAnsi="Times New Roman" w:cs="Times New Roman" w:hint="eastAsia"/>
          <w:sz w:val="28"/>
          <w:szCs w:val="28"/>
        </w:rPr>
        <w:t>採用）：</w:t>
      </w:r>
    </w:p>
    <w:p w:rsidR="00797A00" w:rsidRPr="0066716E" w:rsidRDefault="00797A00" w:rsidP="0021328E">
      <w:pPr>
        <w:snapToGrid w:val="0"/>
        <w:spacing w:line="480" w:lineRule="exact"/>
        <w:ind w:leftChars="177" w:left="991" w:hangingChars="202" w:hanging="566"/>
        <w:rPr>
          <w:rFonts w:ascii="Times New Roman" w:eastAsia="標楷體" w:hAnsi="Times New Roman" w:cs="Times New Roman"/>
          <w:sz w:val="28"/>
          <w:szCs w:val="28"/>
        </w:rPr>
      </w:pP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(</w:t>
      </w:r>
      <w:proofErr w:type="gramStart"/>
      <w:r w:rsidRPr="0066716E">
        <w:rPr>
          <w:rFonts w:ascii="Times New Roman" w:eastAsia="標楷體" w:hAnsi="Times New Roman" w:cs="Times New Roman" w:hint="eastAsia"/>
          <w:sz w:val="28"/>
          <w:szCs w:val="28"/>
        </w:rPr>
        <w:t>一</w:t>
      </w:r>
      <w:proofErr w:type="gramEnd"/>
      <w:r w:rsidRPr="0066716E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電話傳真報名：報名表</w:t>
      </w:r>
      <w:proofErr w:type="gramStart"/>
      <w:r w:rsidRPr="0066716E">
        <w:rPr>
          <w:rFonts w:ascii="Times New Roman" w:eastAsia="標楷體" w:hAnsi="Times New Roman" w:cs="Times New Roman" w:hint="eastAsia"/>
          <w:sz w:val="28"/>
          <w:szCs w:val="28"/>
        </w:rPr>
        <w:t>（</w:t>
      </w:r>
      <w:proofErr w:type="gramEnd"/>
      <w:r w:rsidRPr="0066716E">
        <w:rPr>
          <w:rFonts w:ascii="Times New Roman" w:eastAsia="標楷體" w:hAnsi="Times New Roman" w:cs="Times New Roman" w:hint="eastAsia"/>
          <w:sz w:val="28"/>
          <w:szCs w:val="28"/>
        </w:rPr>
        <w:t>詳附件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，或至悠活體驗館官方網頁下載，網址：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http://ulife-village.com.tw</w:t>
      </w:r>
      <w:proofErr w:type="gramStart"/>
      <w:r w:rsidRPr="0066716E">
        <w:rPr>
          <w:rFonts w:ascii="Times New Roman" w:eastAsia="標楷體" w:hAnsi="Times New Roman" w:cs="Times New Roman" w:hint="eastAsia"/>
          <w:sz w:val="28"/>
          <w:szCs w:val="28"/>
        </w:rPr>
        <w:t>）</w:t>
      </w:r>
      <w:proofErr w:type="gramEnd"/>
      <w:r w:rsidRPr="0066716E">
        <w:rPr>
          <w:rFonts w:ascii="Times New Roman" w:eastAsia="標楷體" w:hAnsi="Times New Roman" w:cs="Times New Roman" w:hint="eastAsia"/>
          <w:sz w:val="28"/>
          <w:szCs w:val="28"/>
        </w:rPr>
        <w:t>填寫完畢傳真至（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02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2586-8717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，並於上班時間來電確認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(02)2586-8716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797A00" w:rsidRPr="0066716E" w:rsidRDefault="00797A00" w:rsidP="0021328E">
      <w:pPr>
        <w:snapToGrid w:val="0"/>
        <w:spacing w:line="480" w:lineRule="exact"/>
        <w:ind w:firstLineChars="152" w:firstLine="426"/>
        <w:rPr>
          <w:rFonts w:ascii="Times New Roman" w:eastAsia="標楷體" w:hAnsi="Times New Roman" w:cs="Times New Roman"/>
          <w:sz w:val="28"/>
          <w:szCs w:val="28"/>
        </w:rPr>
      </w:pP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二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)</w:t>
      </w:r>
      <w:proofErr w:type="gramStart"/>
      <w:r w:rsidRPr="0066716E">
        <w:rPr>
          <w:rFonts w:ascii="Times New Roman" w:eastAsia="標楷體" w:hAnsi="Times New Roman" w:cs="Times New Roman" w:hint="eastAsia"/>
          <w:sz w:val="28"/>
          <w:szCs w:val="28"/>
        </w:rPr>
        <w:t>線上報名</w:t>
      </w:r>
      <w:proofErr w:type="gramEnd"/>
      <w:r w:rsidRPr="0066716E">
        <w:rPr>
          <w:rFonts w:ascii="Times New Roman" w:eastAsia="標楷體" w:hAnsi="Times New Roman" w:cs="Times New Roman" w:hint="eastAsia"/>
          <w:sz w:val="28"/>
          <w:szCs w:val="28"/>
        </w:rPr>
        <w:t>：至</w:t>
      </w:r>
      <w:r w:rsidRPr="0066716E">
        <w:rPr>
          <w:rFonts w:ascii="Times New Roman" w:eastAsia="標楷體" w:hAnsi="Times New Roman" w:cs="Times New Roman"/>
          <w:sz w:val="28"/>
          <w:szCs w:val="28"/>
        </w:rPr>
        <w:t>http://ulife-village.com.tw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填寫報名資料。</w:t>
      </w:r>
    </w:p>
    <w:p w:rsidR="00797A00" w:rsidRPr="0066716E" w:rsidRDefault="00797A00" w:rsidP="0021328E">
      <w:pPr>
        <w:snapToGrid w:val="0"/>
        <w:spacing w:line="480" w:lineRule="exact"/>
        <w:ind w:firstLineChars="152" w:firstLine="426"/>
        <w:rPr>
          <w:rFonts w:ascii="Times New Roman" w:eastAsia="標楷體" w:hAnsi="Times New Roman" w:cs="Times New Roman"/>
          <w:sz w:val="28"/>
          <w:szCs w:val="28"/>
        </w:rPr>
      </w:pP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三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報名人數限制：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20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人為限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/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梯。</w:t>
      </w:r>
    </w:p>
    <w:p w:rsidR="00797A00" w:rsidRPr="0066716E" w:rsidRDefault="00797A00" w:rsidP="00797A00">
      <w:pPr>
        <w:snapToGrid w:val="0"/>
        <w:spacing w:line="480" w:lineRule="exact"/>
        <w:ind w:firstLineChars="202" w:firstLine="566"/>
        <w:rPr>
          <w:rFonts w:ascii="Times New Roman" w:eastAsia="標楷體" w:hAnsi="Times New Roman" w:cs="Times New Roman"/>
          <w:sz w:val="28"/>
          <w:szCs w:val="28"/>
        </w:rPr>
      </w:pPr>
    </w:p>
    <w:p w:rsidR="00797A00" w:rsidRPr="00797A00" w:rsidRDefault="00797A00" w:rsidP="00797A00">
      <w:pPr>
        <w:snapToGrid w:val="0"/>
        <w:spacing w:line="360" w:lineRule="auto"/>
        <w:ind w:firstLineChars="101" w:firstLine="283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三</w:t>
      </w:r>
      <w:r w:rsidR="003A487B">
        <w:rPr>
          <w:rFonts w:ascii="Times New Roman" w:eastAsia="標楷體" w:hAnsi="Times New Roman" w:cs="Times New Roman"/>
          <w:sz w:val="28"/>
          <w:szCs w:val="28"/>
        </w:rPr>
        <w:t>、時間／地點</w:t>
      </w:r>
    </w:p>
    <w:p w:rsidR="00797A00" w:rsidRPr="0021328E" w:rsidRDefault="0066716E" w:rsidP="0021328E">
      <w:pPr>
        <w:snapToGrid w:val="0"/>
        <w:spacing w:line="360" w:lineRule="auto"/>
        <w:ind w:leftChars="178" w:left="990" w:hangingChars="201" w:hanging="563"/>
        <w:rPr>
          <w:rFonts w:ascii="Times New Roman" w:eastAsia="標楷體" w:hAnsi="Times New Roman" w:cs="Times New Roman"/>
          <w:sz w:val="28"/>
          <w:szCs w:val="28"/>
        </w:rPr>
      </w:pPr>
      <w:r w:rsidRPr="0021328E">
        <w:rPr>
          <w:rFonts w:ascii="Times New Roman" w:eastAsia="標楷體" w:hAnsi="Times New Roman" w:cs="Times New Roman" w:hint="eastAsia"/>
          <w:sz w:val="28"/>
          <w:szCs w:val="28"/>
        </w:rPr>
        <w:t>(</w:t>
      </w:r>
      <w:proofErr w:type="gramStart"/>
      <w:r w:rsidR="0021328E">
        <w:rPr>
          <w:rFonts w:ascii="Times New Roman" w:eastAsia="標楷體" w:hAnsi="Times New Roman" w:cs="Times New Roman"/>
          <w:sz w:val="28"/>
          <w:szCs w:val="28"/>
        </w:rPr>
        <w:t>一</w:t>
      </w:r>
      <w:proofErr w:type="gramEnd"/>
      <w:r w:rsidR="0021328E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797A00" w:rsidRPr="0021328E">
        <w:rPr>
          <w:rFonts w:ascii="Times New Roman" w:eastAsia="標楷體" w:hAnsi="Times New Roman" w:cs="Times New Roman"/>
          <w:sz w:val="28"/>
          <w:szCs w:val="28"/>
        </w:rPr>
        <w:t>授課期間：</w:t>
      </w:r>
      <w:r w:rsidR="00797A00" w:rsidRPr="0021328E">
        <w:rPr>
          <w:rFonts w:ascii="Times New Roman" w:eastAsia="標楷體" w:hAnsi="Times New Roman" w:cs="Times New Roman"/>
          <w:sz w:val="28"/>
          <w:szCs w:val="28"/>
        </w:rPr>
        <w:t>103</w:t>
      </w:r>
      <w:r w:rsidR="00797A00" w:rsidRPr="0021328E">
        <w:rPr>
          <w:rFonts w:ascii="Times New Roman" w:eastAsia="標楷體" w:hAnsi="Times New Roman" w:cs="Times New Roman"/>
          <w:sz w:val="28"/>
          <w:szCs w:val="28"/>
        </w:rPr>
        <w:t>年</w:t>
      </w:r>
      <w:r w:rsidR="00797A00" w:rsidRPr="0021328E"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="00797A00" w:rsidRPr="0021328E">
        <w:rPr>
          <w:rFonts w:ascii="Times New Roman" w:eastAsia="標楷體" w:hAnsi="Times New Roman" w:cs="Times New Roman"/>
          <w:sz w:val="28"/>
          <w:szCs w:val="28"/>
        </w:rPr>
        <w:t>月</w:t>
      </w:r>
      <w:r w:rsidR="00797A00" w:rsidRPr="0021328E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797A00" w:rsidRPr="0021328E">
        <w:rPr>
          <w:rFonts w:ascii="Times New Roman" w:eastAsia="標楷體" w:hAnsi="Times New Roman" w:cs="Times New Roman"/>
          <w:sz w:val="28"/>
          <w:szCs w:val="28"/>
        </w:rPr>
        <w:t>日</w:t>
      </w:r>
      <w:r w:rsidR="00797A00" w:rsidRPr="0021328E">
        <w:rPr>
          <w:rFonts w:ascii="Times New Roman" w:eastAsia="標楷體" w:hAnsi="Times New Roman" w:cs="Times New Roman" w:hint="eastAsia"/>
          <w:sz w:val="28"/>
          <w:szCs w:val="28"/>
        </w:rPr>
        <w:t>至</w:t>
      </w:r>
      <w:r w:rsidR="00797A00" w:rsidRPr="0021328E">
        <w:rPr>
          <w:rFonts w:ascii="Times New Roman" w:eastAsia="標楷體" w:hAnsi="Times New Roman" w:cs="Times New Roman" w:hint="eastAsia"/>
          <w:sz w:val="28"/>
          <w:szCs w:val="28"/>
        </w:rPr>
        <w:t>12</w:t>
      </w:r>
      <w:r w:rsidR="00797A00" w:rsidRPr="0021328E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797A00" w:rsidRPr="0021328E">
        <w:rPr>
          <w:rFonts w:ascii="Times New Roman" w:eastAsia="標楷體" w:hAnsi="Times New Roman" w:cs="Times New Roman" w:hint="eastAsia"/>
          <w:sz w:val="28"/>
          <w:szCs w:val="28"/>
        </w:rPr>
        <w:t>31</w:t>
      </w:r>
      <w:r w:rsidR="00797A00" w:rsidRPr="0021328E">
        <w:rPr>
          <w:rFonts w:ascii="Times New Roman" w:eastAsia="標楷體" w:hAnsi="Times New Roman" w:cs="Times New Roman"/>
          <w:sz w:val="28"/>
          <w:szCs w:val="28"/>
        </w:rPr>
        <w:t>日（</w:t>
      </w:r>
      <w:r w:rsidR="00797A00" w:rsidRPr="0021328E">
        <w:rPr>
          <w:rFonts w:ascii="Times New Roman" w:eastAsia="標楷體" w:hAnsi="Times New Roman" w:cs="Times New Roman" w:hint="eastAsia"/>
          <w:sz w:val="28"/>
          <w:szCs w:val="28"/>
        </w:rPr>
        <w:t>每週三</w:t>
      </w:r>
      <w:r w:rsidR="00797A00" w:rsidRPr="0021328E">
        <w:rPr>
          <w:rFonts w:ascii="Times New Roman" w:eastAsia="標楷體" w:hAnsi="Times New Roman" w:cs="Times New Roman"/>
          <w:sz w:val="28"/>
          <w:szCs w:val="28"/>
        </w:rPr>
        <w:t>），共</w:t>
      </w:r>
      <w:r w:rsidR="00797A00" w:rsidRPr="0021328E">
        <w:rPr>
          <w:rFonts w:ascii="Times New Roman" w:eastAsia="標楷體" w:hAnsi="Times New Roman" w:cs="Times New Roman" w:hint="eastAsia"/>
          <w:sz w:val="28"/>
          <w:szCs w:val="28"/>
        </w:rPr>
        <w:t>半</w:t>
      </w:r>
      <w:r w:rsidR="00797A00" w:rsidRPr="0021328E">
        <w:rPr>
          <w:rFonts w:ascii="Times New Roman" w:eastAsia="標楷體" w:hAnsi="Times New Roman" w:cs="Times New Roman"/>
          <w:sz w:val="28"/>
          <w:szCs w:val="28"/>
        </w:rPr>
        <w:t>日。</w:t>
      </w:r>
    </w:p>
    <w:p w:rsidR="00797A00" w:rsidRPr="0021328E" w:rsidRDefault="0066716E" w:rsidP="0021328E">
      <w:pPr>
        <w:snapToGrid w:val="0"/>
        <w:spacing w:line="360" w:lineRule="auto"/>
        <w:ind w:leftChars="177" w:left="848" w:hangingChars="151" w:hanging="423"/>
        <w:rPr>
          <w:rFonts w:ascii="Times New Roman" w:eastAsia="標楷體" w:hAnsi="Times New Roman" w:cs="Times New Roman"/>
          <w:sz w:val="28"/>
          <w:szCs w:val="28"/>
        </w:rPr>
      </w:pPr>
      <w:r w:rsidRPr="0021328E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21328E">
        <w:rPr>
          <w:rFonts w:ascii="Times New Roman" w:eastAsia="標楷體" w:hAnsi="Times New Roman" w:cs="Times New Roman"/>
          <w:sz w:val="28"/>
          <w:szCs w:val="28"/>
        </w:rPr>
        <w:t>二</w:t>
      </w:r>
      <w:r w:rsidR="0021328E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797A00" w:rsidRPr="0021328E">
        <w:rPr>
          <w:rFonts w:ascii="Times New Roman" w:eastAsia="標楷體" w:hAnsi="Times New Roman" w:cs="Times New Roman"/>
          <w:sz w:val="28"/>
          <w:szCs w:val="28"/>
        </w:rPr>
        <w:t>地點：</w:t>
      </w:r>
      <w:r w:rsidR="00797A00" w:rsidRPr="0021328E">
        <w:rPr>
          <w:rFonts w:ascii="Times New Roman" w:eastAsia="標楷體" w:hAnsi="Times New Roman" w:cs="Times New Roman" w:hint="eastAsia"/>
          <w:sz w:val="28"/>
          <w:szCs w:val="28"/>
        </w:rPr>
        <w:t>台北悠活體驗館</w:t>
      </w:r>
      <w:r w:rsidR="00797A00" w:rsidRPr="0021328E">
        <w:rPr>
          <w:rFonts w:ascii="Times New Roman" w:eastAsia="標楷體" w:hAnsi="Times New Roman" w:cs="Times New Roman"/>
          <w:sz w:val="28"/>
          <w:szCs w:val="28"/>
        </w:rPr>
        <w:t>（</w:t>
      </w:r>
      <w:r w:rsidR="00797A00" w:rsidRPr="0021328E">
        <w:rPr>
          <w:rFonts w:ascii="Times New Roman" w:eastAsia="標楷體" w:hAnsi="Times New Roman" w:cs="Times New Roman" w:hint="eastAsia"/>
          <w:sz w:val="28"/>
          <w:szCs w:val="28"/>
        </w:rPr>
        <w:t>視聽區</w:t>
      </w:r>
      <w:r w:rsidR="00797A00" w:rsidRPr="0021328E">
        <w:rPr>
          <w:rFonts w:ascii="Times New Roman" w:eastAsia="標楷體" w:hAnsi="Times New Roman" w:cs="Times New Roman"/>
          <w:sz w:val="28"/>
          <w:szCs w:val="28"/>
        </w:rPr>
        <w:t>）。</w:t>
      </w:r>
      <w:r w:rsidR="00797A00" w:rsidRPr="0021328E">
        <w:rPr>
          <w:rFonts w:ascii="Times New Roman" w:eastAsia="標楷體" w:hAnsi="Times New Roman" w:cs="Times New Roman"/>
          <w:sz w:val="28"/>
          <w:szCs w:val="28"/>
        </w:rPr>
        <w:br/>
      </w:r>
      <w:r w:rsidR="00797A00" w:rsidRPr="0021328E">
        <w:rPr>
          <w:rFonts w:ascii="Times New Roman" w:eastAsia="標楷體" w:hAnsi="Times New Roman" w:cs="Times New Roman"/>
          <w:sz w:val="28"/>
          <w:szCs w:val="28"/>
        </w:rPr>
        <w:t>地址：</w:t>
      </w:r>
      <w:r w:rsidR="00797A00" w:rsidRPr="0021328E">
        <w:rPr>
          <w:rFonts w:ascii="Times New Roman" w:eastAsia="標楷體" w:hAnsi="Times New Roman" w:cs="Times New Roman"/>
          <w:sz w:val="28"/>
          <w:szCs w:val="28"/>
        </w:rPr>
        <w:t>10048</w:t>
      </w:r>
      <w:r w:rsidR="00797A00" w:rsidRPr="0021328E">
        <w:rPr>
          <w:rFonts w:ascii="Times New Roman" w:eastAsia="標楷體" w:hAnsi="Times New Roman" w:cs="Times New Roman"/>
          <w:sz w:val="28"/>
          <w:szCs w:val="28"/>
        </w:rPr>
        <w:t>臺北市中</w:t>
      </w:r>
      <w:r w:rsidR="00797A00" w:rsidRPr="0021328E">
        <w:rPr>
          <w:rFonts w:ascii="Times New Roman" w:eastAsia="標楷體" w:hAnsi="Times New Roman" w:cs="Times New Roman" w:hint="eastAsia"/>
          <w:sz w:val="28"/>
          <w:szCs w:val="28"/>
        </w:rPr>
        <w:t>山</w:t>
      </w:r>
      <w:r w:rsidR="00797A00" w:rsidRPr="0021328E">
        <w:rPr>
          <w:rFonts w:ascii="Times New Roman" w:eastAsia="標楷體" w:hAnsi="Times New Roman" w:cs="Times New Roman"/>
          <w:sz w:val="28"/>
          <w:szCs w:val="28"/>
        </w:rPr>
        <w:t>區</w:t>
      </w:r>
      <w:r w:rsidR="00797A00" w:rsidRPr="0021328E">
        <w:rPr>
          <w:rFonts w:ascii="Times New Roman" w:eastAsia="標楷體" w:hAnsi="Times New Roman" w:cs="Times New Roman" w:hint="eastAsia"/>
          <w:sz w:val="28"/>
          <w:szCs w:val="28"/>
        </w:rPr>
        <w:t>玉門街</w:t>
      </w:r>
      <w:r w:rsidR="00797A00" w:rsidRPr="0021328E">
        <w:rPr>
          <w:rFonts w:ascii="Times New Roman" w:eastAsia="標楷體" w:hAnsi="Times New Roman" w:cs="Times New Roman"/>
          <w:sz w:val="28"/>
          <w:szCs w:val="28"/>
        </w:rPr>
        <w:t>1</w:t>
      </w:r>
      <w:r w:rsidR="00797A00" w:rsidRPr="0021328E">
        <w:rPr>
          <w:rFonts w:ascii="Times New Roman" w:eastAsia="標楷體" w:hAnsi="Times New Roman" w:cs="Times New Roman"/>
          <w:sz w:val="28"/>
          <w:szCs w:val="28"/>
        </w:rPr>
        <w:t>號（交通位置圖參附件</w:t>
      </w:r>
      <w:r w:rsidR="00797A00" w:rsidRPr="0021328E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797A00" w:rsidRPr="0021328E">
        <w:rPr>
          <w:rFonts w:ascii="Times New Roman" w:eastAsia="標楷體" w:hAnsi="Times New Roman" w:cs="Times New Roman"/>
          <w:sz w:val="28"/>
          <w:szCs w:val="28"/>
        </w:rPr>
        <w:t>）。</w:t>
      </w:r>
    </w:p>
    <w:p w:rsidR="00797A00" w:rsidRPr="00797A00" w:rsidRDefault="00797A00" w:rsidP="00797A00">
      <w:pPr>
        <w:snapToGrid w:val="0"/>
        <w:spacing w:line="360" w:lineRule="auto"/>
        <w:ind w:firstLineChars="101" w:firstLine="283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四</w:t>
      </w:r>
      <w:r w:rsidR="003A487B">
        <w:rPr>
          <w:rFonts w:ascii="Times New Roman" w:eastAsia="標楷體" w:hAnsi="Times New Roman" w:cs="Times New Roman"/>
          <w:sz w:val="28"/>
          <w:szCs w:val="28"/>
        </w:rPr>
        <w:t>、課程表</w:t>
      </w:r>
    </w:p>
    <w:tbl>
      <w:tblPr>
        <w:tblW w:w="7372" w:type="dxa"/>
        <w:tblInd w:w="4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844"/>
        <w:gridCol w:w="5528"/>
      </w:tblGrid>
      <w:tr w:rsidR="00797A00" w:rsidRPr="0066716E" w:rsidTr="00777A11">
        <w:trPr>
          <w:cantSplit/>
          <w:tblHeader/>
        </w:trPr>
        <w:tc>
          <w:tcPr>
            <w:tcW w:w="1844" w:type="dxa"/>
            <w:tcBorders>
              <w:right w:val="double" w:sz="2" w:space="0" w:color="000000"/>
              <w:tl2br w:val="double" w:sz="2" w:space="0" w:color="000000"/>
            </w:tcBorders>
            <w:vAlign w:val="center"/>
          </w:tcPr>
          <w:p w:rsidR="00797A00" w:rsidRPr="00797A00" w:rsidRDefault="00797A00" w:rsidP="00797A00">
            <w:pPr>
              <w:jc w:val="righ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97A00">
              <w:rPr>
                <w:rFonts w:ascii="標楷體" w:eastAsia="標楷體" w:hAnsi="標楷體" w:cs="Times New Roman" w:hint="eastAsia"/>
                <w:sz w:val="28"/>
                <w:szCs w:val="28"/>
              </w:rPr>
              <w:t>課程</w:t>
            </w:r>
          </w:p>
          <w:p w:rsidR="00797A00" w:rsidRPr="00797A00" w:rsidRDefault="00797A00" w:rsidP="00797A00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97A00">
              <w:rPr>
                <w:rFonts w:ascii="標楷體" w:eastAsia="標楷體" w:hAnsi="標楷體" w:cs="Times New Roman" w:hint="eastAsia"/>
                <w:sz w:val="28"/>
                <w:szCs w:val="28"/>
              </w:rPr>
              <w:t>時間</w:t>
            </w:r>
          </w:p>
        </w:tc>
        <w:tc>
          <w:tcPr>
            <w:tcW w:w="5528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797A00" w:rsidRPr="00797A00" w:rsidRDefault="00797A00" w:rsidP="00797A00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97A00">
              <w:rPr>
                <w:rFonts w:ascii="標楷體" w:eastAsia="標楷體" w:hAnsi="標楷體" w:cs="Times New Roman"/>
                <w:sz w:val="28"/>
                <w:szCs w:val="28"/>
              </w:rPr>
              <w:t>103</w:t>
            </w:r>
            <w:r w:rsidRPr="00797A00">
              <w:rPr>
                <w:rFonts w:ascii="標楷體" w:eastAsia="標楷體" w:hAnsi="標楷體" w:cs="Times New Roman" w:hint="eastAsia"/>
                <w:sz w:val="28"/>
                <w:szCs w:val="28"/>
              </w:rPr>
              <w:t>年</w:t>
            </w:r>
            <w:r w:rsidRPr="0066716E">
              <w:rPr>
                <w:rFonts w:ascii="標楷體" w:eastAsia="標楷體" w:hAnsi="標楷體" w:cs="Times New Roman" w:hint="eastAsia"/>
                <w:sz w:val="28"/>
                <w:szCs w:val="28"/>
              </w:rPr>
              <w:t>10</w:t>
            </w:r>
            <w:r w:rsidRPr="00797A00">
              <w:rPr>
                <w:rFonts w:ascii="標楷體" w:eastAsia="標楷體" w:hAnsi="標楷體" w:cs="Times New Roman" w:hint="eastAsia"/>
                <w:sz w:val="28"/>
                <w:szCs w:val="28"/>
              </w:rPr>
              <w:t>月</w:t>
            </w:r>
            <w:r w:rsidRPr="0066716E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Pr="00797A00">
              <w:rPr>
                <w:rFonts w:ascii="標楷體" w:eastAsia="標楷體" w:hAnsi="標楷體" w:cs="Times New Roman" w:hint="eastAsia"/>
                <w:sz w:val="28"/>
                <w:szCs w:val="28"/>
              </w:rPr>
              <w:t>日</w:t>
            </w:r>
            <w:r w:rsidRPr="0066716E">
              <w:rPr>
                <w:rFonts w:ascii="標楷體" w:eastAsia="標楷體" w:hAnsi="標楷體" w:cs="Times New Roman" w:hint="eastAsia"/>
                <w:sz w:val="28"/>
                <w:szCs w:val="28"/>
              </w:rPr>
              <w:t>~12月31日</w:t>
            </w:r>
          </w:p>
          <w:p w:rsidR="00797A00" w:rsidRPr="00797A00" w:rsidRDefault="00797A00" w:rsidP="00797A00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97A00">
              <w:rPr>
                <w:rFonts w:ascii="標楷體" w:eastAsia="標楷體" w:hAnsi="標楷體" w:cs="Times New Roman" w:hint="eastAsia"/>
                <w:sz w:val="28"/>
                <w:szCs w:val="28"/>
              </w:rPr>
              <w:t>（</w:t>
            </w:r>
            <w:r w:rsidRPr="0066716E">
              <w:rPr>
                <w:rFonts w:ascii="標楷體" w:eastAsia="標楷體" w:hAnsi="標楷體" w:cs="Times New Roman" w:hint="eastAsia"/>
                <w:sz w:val="28"/>
                <w:szCs w:val="28"/>
              </w:rPr>
              <w:t>每週三</w:t>
            </w:r>
            <w:r w:rsidRPr="00797A00">
              <w:rPr>
                <w:rFonts w:ascii="標楷體" w:eastAsia="標楷體" w:hAnsi="標楷體" w:cs="Times New Roman" w:hint="eastAsia"/>
                <w:sz w:val="28"/>
                <w:szCs w:val="28"/>
              </w:rPr>
              <w:t>）</w:t>
            </w:r>
          </w:p>
        </w:tc>
      </w:tr>
      <w:tr w:rsidR="00797A00" w:rsidRPr="0066716E" w:rsidTr="00777A11">
        <w:trPr>
          <w:cantSplit/>
        </w:trPr>
        <w:tc>
          <w:tcPr>
            <w:tcW w:w="1844" w:type="dxa"/>
            <w:tcBorders>
              <w:right w:val="double" w:sz="2" w:space="0" w:color="000000"/>
            </w:tcBorders>
            <w:vAlign w:val="center"/>
          </w:tcPr>
          <w:p w:rsidR="00797A00" w:rsidRPr="00797A00" w:rsidRDefault="00797A00" w:rsidP="00797A00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6716E">
              <w:rPr>
                <w:rFonts w:ascii="標楷體" w:eastAsia="標楷體" w:hAnsi="標楷體" w:cs="Times New Roman" w:hint="eastAsia"/>
                <w:sz w:val="28"/>
                <w:szCs w:val="28"/>
              </w:rPr>
              <w:t>13</w:t>
            </w:r>
            <w:r w:rsidRPr="00797A00">
              <w:rPr>
                <w:rFonts w:ascii="標楷體" w:eastAsia="標楷體" w:hAnsi="標楷體" w:cs="Times New Roman"/>
                <w:sz w:val="28"/>
                <w:szCs w:val="28"/>
              </w:rPr>
              <w:t>:00~</w:t>
            </w:r>
            <w:r w:rsidRPr="0066716E">
              <w:rPr>
                <w:rFonts w:ascii="標楷體" w:eastAsia="標楷體" w:hAnsi="標楷體" w:cs="Times New Roman" w:hint="eastAsia"/>
                <w:sz w:val="28"/>
                <w:szCs w:val="28"/>
              </w:rPr>
              <w:t>13</w:t>
            </w:r>
            <w:r w:rsidRPr="00797A00">
              <w:rPr>
                <w:rFonts w:ascii="標楷體" w:eastAsia="標楷體" w:hAnsi="標楷體" w:cs="Times New Roman"/>
                <w:sz w:val="28"/>
                <w:szCs w:val="28"/>
              </w:rPr>
              <w:t>:10</w:t>
            </w:r>
          </w:p>
        </w:tc>
        <w:tc>
          <w:tcPr>
            <w:tcW w:w="5528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797A00" w:rsidRPr="00797A00" w:rsidRDefault="00797A00" w:rsidP="00777A11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6716E">
              <w:rPr>
                <w:rFonts w:ascii="標楷體" w:eastAsia="標楷體" w:hAnsi="標楷體" w:cs="Times New Roman" w:hint="eastAsia"/>
                <w:sz w:val="28"/>
                <w:szCs w:val="28"/>
              </w:rPr>
              <w:t>報到</w:t>
            </w:r>
          </w:p>
        </w:tc>
      </w:tr>
      <w:tr w:rsidR="00797A00" w:rsidRPr="0066716E" w:rsidTr="00777A11">
        <w:trPr>
          <w:cantSplit/>
        </w:trPr>
        <w:tc>
          <w:tcPr>
            <w:tcW w:w="1844" w:type="dxa"/>
            <w:tcBorders>
              <w:right w:val="double" w:sz="2" w:space="0" w:color="000000"/>
            </w:tcBorders>
            <w:vAlign w:val="center"/>
          </w:tcPr>
          <w:p w:rsidR="00797A00" w:rsidRPr="00797A00" w:rsidRDefault="00797A00" w:rsidP="00797A00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6716E">
              <w:rPr>
                <w:rFonts w:ascii="標楷體" w:eastAsia="標楷體" w:hAnsi="標楷體" w:cs="Times New Roman" w:hint="eastAsia"/>
                <w:sz w:val="28"/>
                <w:szCs w:val="28"/>
              </w:rPr>
              <w:t>13</w:t>
            </w:r>
            <w:r w:rsidRPr="00797A00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  <w:r w:rsidRPr="0066716E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Pr="00797A00">
              <w:rPr>
                <w:rFonts w:ascii="標楷體" w:eastAsia="標楷體" w:hAnsi="標楷體" w:cs="Times New Roman"/>
                <w:sz w:val="28"/>
                <w:szCs w:val="28"/>
              </w:rPr>
              <w:t>0~</w:t>
            </w:r>
            <w:r w:rsidRPr="0066716E">
              <w:rPr>
                <w:rFonts w:ascii="標楷體" w:eastAsia="標楷體" w:hAnsi="標楷體" w:cs="Times New Roman" w:hint="eastAsia"/>
                <w:sz w:val="28"/>
                <w:szCs w:val="28"/>
              </w:rPr>
              <w:t>14</w:t>
            </w:r>
            <w:r w:rsidRPr="00797A00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  <w:r w:rsidRPr="0066716E">
              <w:rPr>
                <w:rFonts w:ascii="標楷體" w:eastAsia="標楷體" w:hAnsi="標楷體" w:cs="Times New Roman" w:hint="eastAsia"/>
                <w:sz w:val="28"/>
                <w:szCs w:val="28"/>
              </w:rPr>
              <w:t>00</w:t>
            </w:r>
          </w:p>
        </w:tc>
        <w:tc>
          <w:tcPr>
            <w:tcW w:w="5528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797A00" w:rsidRPr="00797A00" w:rsidRDefault="00797A00" w:rsidP="00797A00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6716E">
              <w:rPr>
                <w:rFonts w:ascii="標楷體" w:eastAsia="標楷體" w:hAnsi="標楷體" w:cs="Times New Roman" w:hint="eastAsia"/>
                <w:sz w:val="28"/>
                <w:szCs w:val="28"/>
              </w:rPr>
              <w:t>全球人口高齡化與台灣高齡化狀況</w:t>
            </w:r>
          </w:p>
        </w:tc>
      </w:tr>
      <w:tr w:rsidR="00797A00" w:rsidRPr="0066716E" w:rsidTr="00777A11">
        <w:trPr>
          <w:cantSplit/>
        </w:trPr>
        <w:tc>
          <w:tcPr>
            <w:tcW w:w="1844" w:type="dxa"/>
            <w:tcBorders>
              <w:right w:val="double" w:sz="2" w:space="0" w:color="000000"/>
            </w:tcBorders>
            <w:vAlign w:val="center"/>
          </w:tcPr>
          <w:p w:rsidR="00797A00" w:rsidRPr="00797A00" w:rsidRDefault="00797A00" w:rsidP="00797A00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6716E">
              <w:rPr>
                <w:rFonts w:ascii="標楷體" w:eastAsia="標楷體" w:hAnsi="標楷體" w:cs="Times New Roman" w:hint="eastAsia"/>
                <w:sz w:val="28"/>
                <w:szCs w:val="28"/>
              </w:rPr>
              <w:t>14</w:t>
            </w:r>
            <w:r w:rsidRPr="00797A00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  <w:r w:rsidRPr="0066716E">
              <w:rPr>
                <w:rFonts w:ascii="標楷體" w:eastAsia="標楷體" w:hAnsi="標楷體" w:cs="Times New Roman" w:hint="eastAsia"/>
                <w:sz w:val="28"/>
                <w:szCs w:val="28"/>
              </w:rPr>
              <w:t>10</w:t>
            </w:r>
            <w:r w:rsidRPr="00797A00">
              <w:rPr>
                <w:rFonts w:ascii="標楷體" w:eastAsia="標楷體" w:hAnsi="標楷體" w:cs="Times New Roman"/>
                <w:sz w:val="28"/>
                <w:szCs w:val="28"/>
              </w:rPr>
              <w:t>~1</w:t>
            </w:r>
            <w:r w:rsidRPr="0066716E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797A00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  <w:r w:rsidRPr="0066716E">
              <w:rPr>
                <w:rFonts w:ascii="標楷體" w:eastAsia="標楷體" w:hAnsi="標楷體" w:cs="Times New Roman" w:hint="eastAsia"/>
                <w:sz w:val="28"/>
                <w:szCs w:val="28"/>
              </w:rPr>
              <w:t>00</w:t>
            </w:r>
          </w:p>
        </w:tc>
        <w:tc>
          <w:tcPr>
            <w:tcW w:w="5528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797A00" w:rsidRPr="00797A00" w:rsidRDefault="00777A11" w:rsidP="00797A00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6716E">
              <w:rPr>
                <w:rFonts w:ascii="標楷體" w:eastAsia="標楷體" w:hAnsi="標楷體" w:cs="Times New Roman" w:hint="eastAsia"/>
                <w:sz w:val="28"/>
                <w:szCs w:val="28"/>
              </w:rPr>
              <w:t>休息</w:t>
            </w:r>
          </w:p>
        </w:tc>
      </w:tr>
      <w:tr w:rsidR="00797A00" w:rsidRPr="0066716E" w:rsidTr="00777A11">
        <w:trPr>
          <w:cantSplit/>
        </w:trPr>
        <w:tc>
          <w:tcPr>
            <w:tcW w:w="1844" w:type="dxa"/>
            <w:tcBorders>
              <w:right w:val="double" w:sz="2" w:space="0" w:color="000000"/>
            </w:tcBorders>
            <w:vAlign w:val="center"/>
          </w:tcPr>
          <w:p w:rsidR="00797A00" w:rsidRPr="00797A00" w:rsidRDefault="00797A00" w:rsidP="00777A11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97A00"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  <w:r w:rsidR="00777A11" w:rsidRPr="0066716E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797A00">
              <w:rPr>
                <w:rFonts w:ascii="標楷體" w:eastAsia="標楷體" w:hAnsi="標楷體" w:cs="Times New Roman"/>
                <w:sz w:val="28"/>
                <w:szCs w:val="28"/>
              </w:rPr>
              <w:t>:1</w:t>
            </w:r>
            <w:r w:rsidR="00777A11" w:rsidRPr="0066716E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Pr="00797A00">
              <w:rPr>
                <w:rFonts w:ascii="標楷體" w:eastAsia="標楷體" w:hAnsi="標楷體" w:cs="Times New Roman"/>
                <w:sz w:val="28"/>
                <w:szCs w:val="28"/>
              </w:rPr>
              <w:t>~1</w:t>
            </w:r>
            <w:r w:rsidR="00777A11" w:rsidRPr="0066716E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797A00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  <w:r w:rsidR="00777A11" w:rsidRPr="0066716E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797A00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5528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797A00" w:rsidRPr="00797A00" w:rsidRDefault="00777A11" w:rsidP="00797A00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6716E">
              <w:rPr>
                <w:rFonts w:ascii="標楷體" w:eastAsia="標楷體" w:hAnsi="標楷體" w:cs="Times New Roman" w:hint="eastAsia"/>
                <w:sz w:val="28"/>
                <w:szCs w:val="28"/>
              </w:rPr>
              <w:t>老化過程</w:t>
            </w:r>
            <w:r w:rsidR="001871BD">
              <w:rPr>
                <w:rFonts w:ascii="標楷體" w:eastAsia="標楷體" w:hAnsi="標楷體" w:cs="Times New Roman" w:hint="eastAsia"/>
                <w:sz w:val="28"/>
                <w:szCs w:val="28"/>
              </w:rPr>
              <w:t>變化</w:t>
            </w:r>
          </w:p>
        </w:tc>
      </w:tr>
      <w:tr w:rsidR="00797A00" w:rsidRPr="0066716E" w:rsidTr="00777A11">
        <w:trPr>
          <w:cantSplit/>
        </w:trPr>
        <w:tc>
          <w:tcPr>
            <w:tcW w:w="1844" w:type="dxa"/>
            <w:tcBorders>
              <w:right w:val="double" w:sz="2" w:space="0" w:color="000000"/>
            </w:tcBorders>
            <w:vAlign w:val="center"/>
          </w:tcPr>
          <w:p w:rsidR="00797A00" w:rsidRPr="00797A00" w:rsidRDefault="00797A00" w:rsidP="00777A11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97A00"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  <w:r w:rsidR="00777A11" w:rsidRPr="0066716E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797A00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  <w:r w:rsidR="00777A11" w:rsidRPr="0066716E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797A00">
              <w:rPr>
                <w:rFonts w:ascii="標楷體" w:eastAsia="標楷體" w:hAnsi="標楷體" w:cs="Times New Roman"/>
                <w:sz w:val="28"/>
                <w:szCs w:val="28"/>
              </w:rPr>
              <w:t>0~1</w:t>
            </w:r>
            <w:r w:rsidR="00777A11" w:rsidRPr="0066716E">
              <w:rPr>
                <w:rFonts w:ascii="標楷體" w:eastAsia="標楷體" w:hAnsi="標楷體" w:cs="Times New Roman" w:hint="eastAsia"/>
                <w:sz w:val="28"/>
                <w:szCs w:val="28"/>
              </w:rPr>
              <w:t>7</w:t>
            </w:r>
            <w:r w:rsidRPr="00797A00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  <w:r w:rsidR="00777A11" w:rsidRPr="0066716E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Pr="00797A00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5528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797A00" w:rsidRPr="00797A00" w:rsidRDefault="00777A11" w:rsidP="0021328E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6716E">
              <w:rPr>
                <w:rFonts w:ascii="標楷體" w:eastAsia="標楷體" w:hAnsi="標楷體" w:cs="Times New Roman" w:hint="eastAsia"/>
                <w:sz w:val="28"/>
                <w:szCs w:val="28"/>
              </w:rPr>
              <w:t>高齡者體驗活動</w:t>
            </w:r>
          </w:p>
        </w:tc>
      </w:tr>
    </w:tbl>
    <w:p w:rsidR="0021328E" w:rsidRDefault="0021328E" w:rsidP="0066716E">
      <w:pPr>
        <w:snapToGrid w:val="0"/>
        <w:spacing w:line="480" w:lineRule="exact"/>
        <w:ind w:firstLineChars="101" w:firstLine="283"/>
        <w:rPr>
          <w:rFonts w:ascii="Times New Roman" w:eastAsia="標楷體" w:hAnsi="Times New Roman" w:cs="Times New Roman"/>
          <w:sz w:val="28"/>
          <w:szCs w:val="28"/>
        </w:rPr>
      </w:pPr>
    </w:p>
    <w:p w:rsidR="00777A11" w:rsidRPr="0066716E" w:rsidRDefault="003A487B" w:rsidP="0066716E">
      <w:pPr>
        <w:snapToGrid w:val="0"/>
        <w:spacing w:line="480" w:lineRule="exact"/>
        <w:ind w:firstLineChars="101" w:firstLine="283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五、備註</w:t>
      </w:r>
    </w:p>
    <w:p w:rsidR="00777A11" w:rsidRPr="0066716E" w:rsidRDefault="0066716E" w:rsidP="0066716E">
      <w:pPr>
        <w:snapToGrid w:val="0"/>
        <w:spacing w:line="480" w:lineRule="exact"/>
        <w:ind w:firstLineChars="202" w:firstLine="566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proofErr w:type="gramStart"/>
      <w:r>
        <w:rPr>
          <w:rFonts w:ascii="Times New Roman" w:eastAsia="標楷體" w:hAnsi="Times New Roman" w:cs="Times New Roman" w:hint="eastAsia"/>
          <w:sz w:val="28"/>
          <w:szCs w:val="28"/>
        </w:rPr>
        <w:t>一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777A11" w:rsidRPr="0066716E">
        <w:rPr>
          <w:rFonts w:ascii="Times New Roman" w:eastAsia="標楷體" w:hAnsi="Times New Roman" w:cs="Times New Roman" w:hint="eastAsia"/>
          <w:sz w:val="28"/>
          <w:szCs w:val="28"/>
        </w:rPr>
        <w:t>主辦單位保留課程變更的權利。</w:t>
      </w:r>
    </w:p>
    <w:p w:rsidR="00777A11" w:rsidRPr="0066716E" w:rsidRDefault="007D7956" w:rsidP="007D7956">
      <w:pPr>
        <w:snapToGrid w:val="0"/>
        <w:spacing w:line="480" w:lineRule="exact"/>
        <w:ind w:firstLineChars="202" w:firstLine="566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sz w:val="28"/>
          <w:szCs w:val="28"/>
        </w:rPr>
        <w:t>二</w:t>
      </w:r>
      <w:r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777A11" w:rsidRPr="0066716E">
        <w:rPr>
          <w:rFonts w:ascii="Times New Roman" w:eastAsia="標楷體" w:hAnsi="Times New Roman" w:cs="Times New Roman" w:hint="eastAsia"/>
          <w:sz w:val="28"/>
          <w:szCs w:val="28"/>
        </w:rPr>
        <w:t>本研習全程免費。</w:t>
      </w:r>
    </w:p>
    <w:p w:rsidR="00777A11" w:rsidRPr="0066716E" w:rsidRDefault="007D7956" w:rsidP="007D7956">
      <w:pPr>
        <w:snapToGrid w:val="0"/>
        <w:spacing w:line="480" w:lineRule="exact"/>
        <w:ind w:leftChars="235" w:left="1130" w:hangingChars="202" w:hanging="566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sz w:val="28"/>
          <w:szCs w:val="28"/>
        </w:rPr>
        <w:t>三</w:t>
      </w:r>
      <w:r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777A11" w:rsidRPr="0066716E">
        <w:rPr>
          <w:rFonts w:ascii="Times New Roman" w:eastAsia="標楷體" w:hAnsi="Times New Roman" w:cs="Times New Roman" w:hint="eastAsia"/>
          <w:sz w:val="28"/>
          <w:szCs w:val="28"/>
        </w:rPr>
        <w:t>本研習規劃</w:t>
      </w:r>
      <w:r w:rsidR="00777A11" w:rsidRPr="0066716E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="00777A11" w:rsidRPr="0066716E">
        <w:rPr>
          <w:rFonts w:ascii="Times New Roman" w:eastAsia="標楷體" w:hAnsi="Times New Roman" w:cs="Times New Roman" w:hint="eastAsia"/>
          <w:sz w:val="28"/>
          <w:szCs w:val="28"/>
        </w:rPr>
        <w:t>小時的課程，全程參加研習課程者，即發給高齡化教育研習證明書；若未全程參與，恕不發給研習證明。</w:t>
      </w:r>
    </w:p>
    <w:p w:rsidR="007D7956" w:rsidRDefault="007D7956" w:rsidP="007D7956">
      <w:pPr>
        <w:snapToGrid w:val="0"/>
        <w:spacing w:line="480" w:lineRule="exact"/>
        <w:ind w:leftChars="236" w:left="846" w:hangingChars="100" w:hanging="28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sz w:val="28"/>
          <w:szCs w:val="28"/>
        </w:rPr>
        <w:t>四</w:t>
      </w:r>
      <w:r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777A11" w:rsidRPr="0066716E">
        <w:rPr>
          <w:rFonts w:ascii="Times New Roman" w:eastAsia="標楷體" w:hAnsi="Times New Roman" w:cs="Times New Roman" w:hint="eastAsia"/>
          <w:sz w:val="28"/>
          <w:szCs w:val="28"/>
        </w:rPr>
        <w:t>研習名單將</w:t>
      </w:r>
      <w:r>
        <w:rPr>
          <w:rFonts w:ascii="Times New Roman" w:eastAsia="標楷體" w:hAnsi="Times New Roman" w:cs="Times New Roman" w:hint="eastAsia"/>
          <w:sz w:val="28"/>
          <w:szCs w:val="28"/>
        </w:rPr>
        <w:t>於</w:t>
      </w:r>
      <w:r w:rsidR="00777A11" w:rsidRPr="0066716E">
        <w:rPr>
          <w:rFonts w:ascii="Times New Roman" w:eastAsia="標楷體" w:hAnsi="Times New Roman" w:cs="Times New Roman" w:hint="eastAsia"/>
          <w:sz w:val="28"/>
          <w:szCs w:val="28"/>
        </w:rPr>
        <w:t>研習活動前一</w:t>
      </w:r>
      <w:proofErr w:type="gramStart"/>
      <w:r w:rsidR="00777A11" w:rsidRPr="0066716E">
        <w:rPr>
          <w:rFonts w:ascii="Times New Roman" w:eastAsia="標楷體" w:hAnsi="Times New Roman" w:cs="Times New Roman" w:hint="eastAsia"/>
          <w:sz w:val="28"/>
          <w:szCs w:val="28"/>
        </w:rPr>
        <w:t>週</w:t>
      </w:r>
      <w:proofErr w:type="gramEnd"/>
      <w:r w:rsidR="00777A11" w:rsidRPr="0066716E">
        <w:rPr>
          <w:rFonts w:ascii="Times New Roman" w:eastAsia="標楷體" w:hAnsi="Times New Roman" w:cs="Times New Roman" w:hint="eastAsia"/>
          <w:sz w:val="28"/>
          <w:szCs w:val="28"/>
        </w:rPr>
        <w:t>週</w:t>
      </w:r>
      <w:r>
        <w:rPr>
          <w:rFonts w:ascii="Times New Roman" w:eastAsia="標楷體" w:hAnsi="Times New Roman" w:cs="Times New Roman" w:hint="eastAsia"/>
          <w:sz w:val="28"/>
          <w:szCs w:val="28"/>
        </w:rPr>
        <w:t>三</w:t>
      </w:r>
      <w:r w:rsidR="00777A11" w:rsidRPr="0066716E">
        <w:rPr>
          <w:rFonts w:ascii="Times New Roman" w:eastAsia="標楷體" w:hAnsi="Times New Roman" w:cs="Times New Roman" w:hint="eastAsia"/>
          <w:sz w:val="28"/>
          <w:szCs w:val="28"/>
        </w:rPr>
        <w:t>公告於本館網頁，恕不</w:t>
      </w:r>
      <w:proofErr w:type="gramStart"/>
      <w:r w:rsidR="00777A11" w:rsidRPr="0066716E">
        <w:rPr>
          <w:rFonts w:ascii="Times New Roman" w:eastAsia="標楷體" w:hAnsi="Times New Roman" w:cs="Times New Roman" w:hint="eastAsia"/>
          <w:sz w:val="28"/>
          <w:szCs w:val="28"/>
        </w:rPr>
        <w:t>個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</w:p>
    <w:p w:rsidR="00777A11" w:rsidRPr="0066716E" w:rsidRDefault="007D7956" w:rsidP="007D7956">
      <w:pPr>
        <w:snapToGrid w:val="0"/>
        <w:spacing w:line="480" w:lineRule="exact"/>
        <w:ind w:leftChars="236" w:left="846" w:hangingChars="100" w:hanging="28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</w:t>
      </w:r>
      <w:r w:rsidR="00777A11" w:rsidRPr="0066716E">
        <w:rPr>
          <w:rFonts w:ascii="Times New Roman" w:eastAsia="標楷體" w:hAnsi="Times New Roman" w:cs="Times New Roman" w:hint="eastAsia"/>
          <w:sz w:val="28"/>
          <w:szCs w:val="28"/>
        </w:rPr>
        <w:t>別通知。</w:t>
      </w:r>
    </w:p>
    <w:p w:rsidR="00777A11" w:rsidRPr="0066716E" w:rsidRDefault="007D7956" w:rsidP="007D7956">
      <w:pPr>
        <w:snapToGrid w:val="0"/>
        <w:spacing w:line="480" w:lineRule="exact"/>
        <w:ind w:firstLineChars="101" w:firstLine="283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六</w:t>
      </w:r>
      <w:r w:rsidR="003A487B">
        <w:rPr>
          <w:rFonts w:ascii="Times New Roman" w:eastAsia="標楷體" w:hAnsi="Times New Roman" w:cs="Times New Roman" w:hint="eastAsia"/>
          <w:sz w:val="28"/>
          <w:szCs w:val="28"/>
        </w:rPr>
        <w:t>、辦理單位</w:t>
      </w:r>
    </w:p>
    <w:p w:rsidR="00777A11" w:rsidRDefault="00777A11" w:rsidP="00777A11">
      <w:pPr>
        <w:snapToGrid w:val="0"/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66716E">
        <w:rPr>
          <w:rFonts w:ascii="Times New Roman" w:eastAsia="標楷體" w:hAnsi="Times New Roman" w:cs="Times New Roman" w:hint="eastAsia"/>
          <w:sz w:val="28"/>
          <w:szCs w:val="28"/>
        </w:rPr>
        <w:t xml:space="preserve">    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主辦單位：臺北市政府衛生局</w:t>
      </w:r>
    </w:p>
    <w:p w:rsidR="0021328E" w:rsidRPr="0066716E" w:rsidRDefault="0021328E" w:rsidP="00777A11">
      <w:pPr>
        <w:snapToGrid w:val="0"/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協辦單位：臺北市政府教育局</w:t>
      </w:r>
    </w:p>
    <w:p w:rsidR="00777A11" w:rsidRPr="0066716E" w:rsidRDefault="00777A11" w:rsidP="00777A11">
      <w:pPr>
        <w:snapToGrid w:val="0"/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66716E">
        <w:rPr>
          <w:rFonts w:ascii="Times New Roman" w:eastAsia="標楷體" w:hAnsi="Times New Roman" w:cs="Times New Roman" w:hint="eastAsia"/>
          <w:sz w:val="28"/>
          <w:szCs w:val="28"/>
        </w:rPr>
        <w:t xml:space="preserve">    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承辦單位：力</w:t>
      </w:r>
      <w:proofErr w:type="gramStart"/>
      <w:r w:rsidRPr="0066716E">
        <w:rPr>
          <w:rFonts w:ascii="Times New Roman" w:eastAsia="標楷體" w:hAnsi="Times New Roman" w:cs="Times New Roman" w:hint="eastAsia"/>
          <w:sz w:val="28"/>
          <w:szCs w:val="28"/>
        </w:rPr>
        <w:t>譔</w:t>
      </w:r>
      <w:proofErr w:type="gramEnd"/>
      <w:r w:rsidRPr="0066716E">
        <w:rPr>
          <w:rFonts w:ascii="Times New Roman" w:eastAsia="標楷體" w:hAnsi="Times New Roman" w:cs="Times New Roman" w:hint="eastAsia"/>
          <w:sz w:val="28"/>
          <w:szCs w:val="28"/>
        </w:rPr>
        <w:t>堂整合行銷股份有限公司</w:t>
      </w:r>
    </w:p>
    <w:p w:rsidR="00777A11" w:rsidRPr="0066716E" w:rsidRDefault="007D7956" w:rsidP="007D7956">
      <w:pPr>
        <w:snapToGrid w:val="0"/>
        <w:spacing w:line="480" w:lineRule="exact"/>
        <w:ind w:firstLineChars="101" w:firstLine="283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七</w:t>
      </w:r>
      <w:r w:rsidR="003A487B">
        <w:rPr>
          <w:rFonts w:ascii="Times New Roman" w:eastAsia="標楷體" w:hAnsi="Times New Roman" w:cs="Times New Roman" w:hint="eastAsia"/>
          <w:sz w:val="28"/>
          <w:szCs w:val="28"/>
        </w:rPr>
        <w:t>、聯絡方式</w:t>
      </w:r>
    </w:p>
    <w:p w:rsidR="00777A11" w:rsidRPr="0066716E" w:rsidRDefault="00777A11" w:rsidP="007D7956">
      <w:pPr>
        <w:snapToGrid w:val="0"/>
        <w:spacing w:line="480" w:lineRule="exact"/>
        <w:ind w:firstLineChars="202" w:firstLine="566"/>
        <w:rPr>
          <w:rFonts w:ascii="Times New Roman" w:eastAsia="標楷體" w:hAnsi="Times New Roman" w:cs="Times New Roman"/>
          <w:sz w:val="28"/>
          <w:szCs w:val="28"/>
        </w:rPr>
      </w:pP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(</w:t>
      </w:r>
      <w:proofErr w:type="gramStart"/>
      <w:r w:rsidRPr="0066716E">
        <w:rPr>
          <w:rFonts w:ascii="Times New Roman" w:eastAsia="標楷體" w:hAnsi="Times New Roman" w:cs="Times New Roman" w:hint="eastAsia"/>
          <w:sz w:val="28"/>
          <w:szCs w:val="28"/>
        </w:rPr>
        <w:t>一</w:t>
      </w:r>
      <w:proofErr w:type="gramEnd"/>
      <w:r w:rsidRPr="0066716E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台北</w:t>
      </w:r>
      <w:proofErr w:type="gramStart"/>
      <w:r w:rsidRPr="0066716E">
        <w:rPr>
          <w:rFonts w:ascii="Times New Roman" w:eastAsia="標楷體" w:hAnsi="Times New Roman" w:cs="Times New Roman" w:hint="eastAsia"/>
          <w:sz w:val="28"/>
          <w:szCs w:val="28"/>
        </w:rPr>
        <w:t>悠活村</w:t>
      </w:r>
      <w:proofErr w:type="gramEnd"/>
      <w:r w:rsidRPr="0066716E">
        <w:rPr>
          <w:rFonts w:ascii="Times New Roman" w:eastAsia="標楷體" w:hAnsi="Times New Roman" w:cs="Times New Roman" w:hint="eastAsia"/>
          <w:sz w:val="28"/>
          <w:szCs w:val="28"/>
        </w:rPr>
        <w:t>-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悠活體驗館</w:t>
      </w:r>
    </w:p>
    <w:p w:rsidR="00777A11" w:rsidRPr="0066716E" w:rsidRDefault="00777A11" w:rsidP="007D7956">
      <w:pPr>
        <w:snapToGrid w:val="0"/>
        <w:spacing w:line="480" w:lineRule="exact"/>
        <w:ind w:leftChars="236" w:left="1843" w:hangingChars="456" w:hanging="1277"/>
        <w:rPr>
          <w:rFonts w:ascii="Times New Roman" w:eastAsia="標楷體" w:hAnsi="Times New Roman" w:cs="Times New Roman"/>
          <w:sz w:val="28"/>
          <w:szCs w:val="28"/>
        </w:rPr>
      </w:pP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二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地址：臺北市中山區玉門街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號</w:t>
      </w:r>
      <w:proofErr w:type="gramStart"/>
      <w:r w:rsidRPr="0066716E">
        <w:rPr>
          <w:rFonts w:ascii="Times New Roman" w:eastAsia="標楷體" w:hAnsi="Times New Roman" w:cs="Times New Roman" w:hint="eastAsia"/>
          <w:sz w:val="28"/>
          <w:szCs w:val="28"/>
        </w:rPr>
        <w:t>（</w:t>
      </w:r>
      <w:proofErr w:type="gramEnd"/>
      <w:r w:rsidRPr="0066716E">
        <w:rPr>
          <w:rFonts w:ascii="Times New Roman" w:eastAsia="標楷體" w:hAnsi="Times New Roman" w:cs="Times New Roman" w:hint="eastAsia"/>
          <w:sz w:val="28"/>
          <w:szCs w:val="28"/>
        </w:rPr>
        <w:t>花博公園內；圓山捷運站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號出口</w:t>
      </w:r>
      <w:proofErr w:type="gramStart"/>
      <w:r w:rsidRPr="0066716E">
        <w:rPr>
          <w:rFonts w:ascii="Times New Roman" w:eastAsia="標楷體" w:hAnsi="Times New Roman" w:cs="Times New Roman" w:hint="eastAsia"/>
          <w:sz w:val="28"/>
          <w:szCs w:val="28"/>
        </w:rPr>
        <w:t>）</w:t>
      </w:r>
      <w:proofErr w:type="gramEnd"/>
    </w:p>
    <w:p w:rsidR="0066716E" w:rsidRPr="0066716E" w:rsidRDefault="00777A11" w:rsidP="007D7956">
      <w:pPr>
        <w:snapToGrid w:val="0"/>
        <w:spacing w:line="480" w:lineRule="exact"/>
        <w:ind w:leftChars="236" w:left="989" w:hangingChars="151" w:hanging="423"/>
        <w:rPr>
          <w:rFonts w:ascii="Times New Roman" w:eastAsia="標楷體" w:hAnsi="Times New Roman" w:cs="Times New Roman"/>
          <w:sz w:val="28"/>
          <w:szCs w:val="28"/>
        </w:rPr>
      </w:pP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三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連絡電話：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66716E" w:rsidRPr="0066716E">
        <w:rPr>
          <w:rFonts w:ascii="Times New Roman" w:eastAsia="標楷體" w:hAnsi="Times New Roman" w:cs="Times New Roman" w:hint="eastAsia"/>
          <w:sz w:val="28"/>
          <w:szCs w:val="28"/>
        </w:rPr>
        <w:t>999</w:t>
      </w:r>
      <w:r w:rsidR="0066716E" w:rsidRPr="0066716E">
        <w:rPr>
          <w:rFonts w:ascii="Times New Roman" w:eastAsia="標楷體" w:hAnsi="Times New Roman" w:cs="Times New Roman" w:hint="eastAsia"/>
          <w:sz w:val="28"/>
          <w:szCs w:val="28"/>
        </w:rPr>
        <w:t>轉</w:t>
      </w:r>
      <w:r w:rsidR="0066716E" w:rsidRPr="0066716E">
        <w:rPr>
          <w:rFonts w:ascii="Times New Roman" w:eastAsia="標楷體" w:hAnsi="Times New Roman" w:cs="Times New Roman" w:hint="eastAsia"/>
          <w:sz w:val="28"/>
          <w:szCs w:val="28"/>
        </w:rPr>
        <w:t>5888</w:t>
      </w:r>
    </w:p>
    <w:p w:rsidR="0066716E" w:rsidRPr="0066716E" w:rsidRDefault="0066716E" w:rsidP="0066716E">
      <w:pPr>
        <w:snapToGrid w:val="0"/>
        <w:spacing w:line="480" w:lineRule="exact"/>
        <w:ind w:leftChars="118" w:left="991" w:hangingChars="253" w:hanging="708"/>
        <w:rPr>
          <w:rFonts w:ascii="Times New Roman" w:eastAsia="標楷體" w:hAnsi="Times New Roman" w:cs="Times New Roman"/>
          <w:sz w:val="28"/>
          <w:szCs w:val="28"/>
        </w:rPr>
      </w:pPr>
      <w:r w:rsidRPr="0066716E"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專線：</w:t>
      </w:r>
      <w:r w:rsidR="00777A11" w:rsidRPr="0066716E">
        <w:rPr>
          <w:rFonts w:ascii="Times New Roman" w:eastAsia="標楷體" w:hAnsi="Times New Roman" w:cs="Times New Roman" w:hint="eastAsia"/>
          <w:sz w:val="28"/>
          <w:szCs w:val="28"/>
        </w:rPr>
        <w:t>(02)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 xml:space="preserve">2586-8716 </w:t>
      </w:r>
    </w:p>
    <w:p w:rsidR="0066716E" w:rsidRPr="0066716E" w:rsidRDefault="0066716E" w:rsidP="0066716E">
      <w:pPr>
        <w:snapToGrid w:val="0"/>
        <w:spacing w:line="480" w:lineRule="exact"/>
        <w:ind w:leftChars="118" w:left="991" w:hangingChars="253" w:hanging="708"/>
        <w:rPr>
          <w:rFonts w:ascii="Times New Roman" w:eastAsia="標楷體" w:hAnsi="Times New Roman" w:cs="Times New Roman"/>
          <w:sz w:val="28"/>
          <w:szCs w:val="28"/>
        </w:rPr>
      </w:pPr>
      <w:r w:rsidRPr="0066716E"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</w:t>
      </w:r>
      <w:r w:rsidR="00777A11" w:rsidRPr="0066716E">
        <w:rPr>
          <w:rFonts w:ascii="Times New Roman" w:eastAsia="標楷體" w:hAnsi="Times New Roman" w:cs="Times New Roman" w:hint="eastAsia"/>
          <w:sz w:val="28"/>
          <w:szCs w:val="28"/>
        </w:rPr>
        <w:t>傳真：</w:t>
      </w:r>
      <w:r w:rsidR="00777A11" w:rsidRPr="0066716E">
        <w:rPr>
          <w:rFonts w:ascii="Times New Roman" w:eastAsia="標楷體" w:hAnsi="Times New Roman" w:cs="Times New Roman" w:hint="eastAsia"/>
          <w:sz w:val="28"/>
          <w:szCs w:val="28"/>
        </w:rPr>
        <w:t>(02)</w:t>
      </w:r>
      <w:r w:rsidRPr="0066716E">
        <w:t xml:space="preserve"> </w:t>
      </w:r>
      <w:r w:rsidRPr="0066716E">
        <w:rPr>
          <w:rFonts w:ascii="Times New Roman" w:eastAsia="標楷體" w:hAnsi="Times New Roman" w:cs="Times New Roman"/>
          <w:sz w:val="28"/>
          <w:szCs w:val="28"/>
        </w:rPr>
        <w:t>2586-871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7</w:t>
      </w:r>
    </w:p>
    <w:p w:rsidR="00777A11" w:rsidRPr="0066716E" w:rsidRDefault="0066716E" w:rsidP="0066716E">
      <w:pPr>
        <w:snapToGrid w:val="0"/>
        <w:spacing w:line="480" w:lineRule="exact"/>
        <w:ind w:leftChars="118" w:left="991" w:hangingChars="253" w:hanging="708"/>
        <w:rPr>
          <w:rFonts w:ascii="Times New Roman" w:eastAsia="標楷體" w:hAnsi="Times New Roman" w:cs="Times New Roman"/>
          <w:sz w:val="28"/>
          <w:szCs w:val="28"/>
        </w:rPr>
      </w:pPr>
      <w:r w:rsidRPr="0066716E">
        <w:rPr>
          <w:rFonts w:ascii="Times New Roman" w:eastAsia="標楷體" w:hAnsi="Times New Roman" w:cs="Times New Roman" w:hint="eastAsia"/>
          <w:sz w:val="28"/>
          <w:szCs w:val="28"/>
        </w:rPr>
        <w:t xml:space="preserve">           </w:t>
      </w:r>
      <w:r w:rsidR="00777A11" w:rsidRPr="0066716E"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r w:rsidR="00777A11" w:rsidRPr="0066716E">
        <w:rPr>
          <w:rFonts w:ascii="Times New Roman" w:eastAsia="標楷體" w:hAnsi="Times New Roman" w:cs="Times New Roman" w:hint="eastAsia"/>
          <w:sz w:val="28"/>
          <w:szCs w:val="28"/>
        </w:rPr>
        <w:t>聯絡人：</w:t>
      </w:r>
      <w:r w:rsidRPr="0066716E">
        <w:rPr>
          <w:rFonts w:ascii="Times New Roman" w:eastAsia="標楷體" w:hAnsi="Times New Roman" w:cs="Times New Roman" w:hint="eastAsia"/>
          <w:sz w:val="28"/>
          <w:szCs w:val="28"/>
        </w:rPr>
        <w:t>羅偉銘、魏祥瑜</w:t>
      </w:r>
    </w:p>
    <w:p w:rsidR="0066716E" w:rsidRPr="00777A11" w:rsidRDefault="0066716E" w:rsidP="00777A11">
      <w:pPr>
        <w:snapToGrid w:val="0"/>
        <w:spacing w:line="480" w:lineRule="exact"/>
        <w:ind w:leftChars="118" w:left="992" w:hangingChars="253" w:hanging="709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797A00" w:rsidRDefault="00797A00" w:rsidP="00777A11">
      <w:pPr>
        <w:snapToGrid w:val="0"/>
        <w:spacing w:line="48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797A00" w:rsidRDefault="00797A00" w:rsidP="009443FC">
      <w:pPr>
        <w:snapToGrid w:val="0"/>
        <w:spacing w:line="48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797A00" w:rsidRDefault="00797A00" w:rsidP="009443FC">
      <w:pPr>
        <w:snapToGrid w:val="0"/>
        <w:spacing w:line="48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797A00" w:rsidRDefault="00797A00" w:rsidP="009443FC">
      <w:pPr>
        <w:snapToGrid w:val="0"/>
        <w:spacing w:line="48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797A00" w:rsidRDefault="00797A00" w:rsidP="009443FC">
      <w:pPr>
        <w:snapToGrid w:val="0"/>
        <w:spacing w:line="48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797A00" w:rsidRDefault="00797A00" w:rsidP="009443FC">
      <w:pPr>
        <w:snapToGrid w:val="0"/>
        <w:spacing w:line="48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797A00" w:rsidRDefault="00797A00" w:rsidP="009443FC">
      <w:pPr>
        <w:snapToGrid w:val="0"/>
        <w:spacing w:line="48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B257EC" w:rsidRDefault="00B257EC"/>
    <w:p w:rsidR="00B257EC" w:rsidRDefault="00B257EC">
      <w:pPr>
        <w:rPr>
          <w:rFonts w:ascii="標楷體" w:eastAsia="標楷體" w:hAnsi="標楷體"/>
          <w:sz w:val="28"/>
          <w:szCs w:val="28"/>
        </w:rPr>
      </w:pPr>
      <w:r w:rsidRPr="00B257EC">
        <w:rPr>
          <w:rFonts w:ascii="標楷體" w:eastAsia="標楷體" w:hAnsi="標楷體" w:hint="eastAsia"/>
          <w:sz w:val="28"/>
          <w:szCs w:val="28"/>
        </w:rPr>
        <w:lastRenderedPageBreak/>
        <w:t xml:space="preserve">附件1 </w:t>
      </w:r>
      <w:r w:rsidR="003A487B">
        <w:rPr>
          <w:rFonts w:ascii="標楷體" w:eastAsia="標楷體" w:hAnsi="標楷體" w:hint="eastAsia"/>
          <w:sz w:val="28"/>
          <w:szCs w:val="28"/>
        </w:rPr>
        <w:t>台</w:t>
      </w:r>
      <w:r w:rsidRPr="00B257EC">
        <w:rPr>
          <w:rFonts w:ascii="標楷體" w:eastAsia="標楷體" w:hAnsi="標楷體" w:hint="eastAsia"/>
          <w:sz w:val="28"/>
          <w:szCs w:val="28"/>
        </w:rPr>
        <w:t>北悠活村-悠活體驗館教師研習報名表</w:t>
      </w:r>
    </w:p>
    <w:p w:rsidR="00B257EC" w:rsidRDefault="00B257EC">
      <w:pPr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申請學校：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</w:t>
      </w:r>
      <w:r>
        <w:rPr>
          <w:rFonts w:ascii="標楷體" w:eastAsia="標楷體" w:hAnsi="標楷體" w:hint="eastAsia"/>
          <w:sz w:val="28"/>
          <w:szCs w:val="28"/>
        </w:rPr>
        <w:t>預約研習時間：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/      /       </w:t>
      </w:r>
    </w:p>
    <w:p w:rsidR="00B257EC" w:rsidRPr="00B257EC" w:rsidRDefault="00B257EC">
      <w:pPr>
        <w:rPr>
          <w:rFonts w:ascii="標楷體" w:eastAsia="標楷體" w:hAnsi="標楷體"/>
          <w:sz w:val="28"/>
          <w:szCs w:val="28"/>
          <w:u w:val="single"/>
        </w:rPr>
      </w:pPr>
      <w:r w:rsidRPr="00B257EC">
        <w:rPr>
          <w:rFonts w:ascii="標楷體" w:eastAsia="標楷體" w:hAnsi="標楷體" w:hint="eastAsia"/>
          <w:sz w:val="28"/>
          <w:szCs w:val="28"/>
        </w:rPr>
        <w:t>預約聯絡人：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</w:t>
      </w:r>
      <w:r>
        <w:rPr>
          <w:rFonts w:ascii="標楷體" w:eastAsia="標楷體" w:hAnsi="標楷體" w:hint="eastAsia"/>
          <w:sz w:val="28"/>
          <w:szCs w:val="28"/>
        </w:rPr>
        <w:t>連絡電話：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42"/>
        <w:gridCol w:w="2938"/>
        <w:gridCol w:w="1031"/>
        <w:gridCol w:w="3151"/>
      </w:tblGrid>
      <w:tr w:rsidR="00B257EC" w:rsidTr="00B257EC">
        <w:tc>
          <w:tcPr>
            <w:tcW w:w="1242" w:type="dxa"/>
          </w:tcPr>
          <w:p w:rsidR="00B257EC" w:rsidRDefault="00B257EC" w:rsidP="00B257E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2938" w:type="dxa"/>
          </w:tcPr>
          <w:p w:rsidR="00B257EC" w:rsidRDefault="00B257EC" w:rsidP="00B257E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031" w:type="dxa"/>
          </w:tcPr>
          <w:p w:rsidR="00B257EC" w:rsidRDefault="00B257EC" w:rsidP="00B257E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3151" w:type="dxa"/>
          </w:tcPr>
          <w:p w:rsidR="00B257EC" w:rsidRDefault="00B257EC" w:rsidP="00B257E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</w:tr>
      <w:tr w:rsidR="00B257EC" w:rsidTr="00B257EC">
        <w:tc>
          <w:tcPr>
            <w:tcW w:w="1242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938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31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3151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257EC" w:rsidTr="00B257EC">
        <w:tc>
          <w:tcPr>
            <w:tcW w:w="1242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938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31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3151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257EC" w:rsidTr="00B257EC">
        <w:tc>
          <w:tcPr>
            <w:tcW w:w="1242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938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31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3151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257EC" w:rsidTr="00B257EC">
        <w:tc>
          <w:tcPr>
            <w:tcW w:w="1242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2938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31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3151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257EC" w:rsidTr="00B257EC">
        <w:tc>
          <w:tcPr>
            <w:tcW w:w="1242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2938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31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3151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257EC" w:rsidTr="00B257EC">
        <w:tc>
          <w:tcPr>
            <w:tcW w:w="1242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2938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31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</w:p>
        </w:tc>
        <w:tc>
          <w:tcPr>
            <w:tcW w:w="3151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257EC" w:rsidTr="00B257EC">
        <w:tc>
          <w:tcPr>
            <w:tcW w:w="1242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2938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31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</w:p>
        </w:tc>
        <w:tc>
          <w:tcPr>
            <w:tcW w:w="3151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257EC" w:rsidTr="00B257EC">
        <w:tc>
          <w:tcPr>
            <w:tcW w:w="1242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2938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31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3151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257EC" w:rsidTr="00B257EC">
        <w:tc>
          <w:tcPr>
            <w:tcW w:w="1242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2938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31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3151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257EC" w:rsidTr="00B257EC">
        <w:tc>
          <w:tcPr>
            <w:tcW w:w="1242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2938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31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3151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257EC" w:rsidTr="00B257EC">
        <w:tc>
          <w:tcPr>
            <w:tcW w:w="1242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2938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31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26</w:t>
            </w:r>
          </w:p>
        </w:tc>
        <w:tc>
          <w:tcPr>
            <w:tcW w:w="3151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257EC" w:rsidTr="00B257EC">
        <w:tc>
          <w:tcPr>
            <w:tcW w:w="1242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2938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31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27</w:t>
            </w:r>
          </w:p>
        </w:tc>
        <w:tc>
          <w:tcPr>
            <w:tcW w:w="3151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257EC" w:rsidTr="00B257EC">
        <w:tc>
          <w:tcPr>
            <w:tcW w:w="1242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2938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31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</w:p>
        </w:tc>
        <w:tc>
          <w:tcPr>
            <w:tcW w:w="3151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257EC" w:rsidTr="00B257EC">
        <w:tc>
          <w:tcPr>
            <w:tcW w:w="1242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2938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31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29</w:t>
            </w:r>
          </w:p>
        </w:tc>
        <w:tc>
          <w:tcPr>
            <w:tcW w:w="3151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257EC" w:rsidTr="00B257EC">
        <w:tc>
          <w:tcPr>
            <w:tcW w:w="1242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2938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31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3151" w:type="dxa"/>
          </w:tcPr>
          <w:p w:rsidR="00B257EC" w:rsidRDefault="00B257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B257EC" w:rsidRDefault="00B257EC" w:rsidP="00B257E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附件2  台北悠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活村悠活</w:t>
      </w:r>
      <w:proofErr w:type="gramEnd"/>
      <w:r>
        <w:rPr>
          <w:rFonts w:ascii="標楷體" w:eastAsia="標楷體" w:hAnsi="標楷體" w:hint="eastAsia"/>
          <w:sz w:val="28"/>
          <w:szCs w:val="28"/>
        </w:rPr>
        <w:t>體驗館交通位置圖</w:t>
      </w:r>
    </w:p>
    <w:p w:rsidR="00B257EC" w:rsidRDefault="00B257EC" w:rsidP="00B257EC">
      <w:pPr>
        <w:rPr>
          <w:noProof/>
        </w:rPr>
      </w:pPr>
    </w:p>
    <w:p w:rsidR="001F0EE6" w:rsidRDefault="001F0EE6" w:rsidP="00B257EC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DEBEB33" wp14:editId="1EAACD7C">
            <wp:simplePos x="0" y="0"/>
            <wp:positionH relativeFrom="column">
              <wp:posOffset>0</wp:posOffset>
            </wp:positionH>
            <wp:positionV relativeFrom="paragraph">
              <wp:posOffset>18415</wp:posOffset>
            </wp:positionV>
            <wp:extent cx="4280535" cy="3766185"/>
            <wp:effectExtent l="0" t="0" r="5715" b="5715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90" t="22196" r="30217" b="16356"/>
                    <a:stretch/>
                  </pic:blipFill>
                  <pic:spPr bwMode="auto">
                    <a:xfrm>
                      <a:off x="0" y="0"/>
                      <a:ext cx="4280535" cy="37661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0EE6" w:rsidRDefault="001F0EE6" w:rsidP="00B257EC">
      <w:pPr>
        <w:rPr>
          <w:noProof/>
        </w:rPr>
      </w:pPr>
    </w:p>
    <w:p w:rsidR="001F0EE6" w:rsidRDefault="001F0EE6" w:rsidP="001F0EE6">
      <w:pPr>
        <w:rPr>
          <w:rFonts w:ascii="標楷體" w:eastAsia="標楷體" w:hAnsi="標楷體"/>
          <w:sz w:val="28"/>
          <w:szCs w:val="28"/>
        </w:rPr>
      </w:pPr>
      <w:r w:rsidRPr="001F0EE6">
        <w:rPr>
          <w:rFonts w:ascii="標楷體" w:eastAsia="標楷體" w:hAnsi="標楷體" w:hint="eastAsia"/>
          <w:sz w:val="28"/>
          <w:szCs w:val="28"/>
        </w:rPr>
        <w:t></w:t>
      </w:r>
      <w:r w:rsidRPr="001F0EE6">
        <w:rPr>
          <w:rFonts w:ascii="標楷體" w:eastAsia="標楷體" w:hAnsi="標楷體" w:hint="eastAsia"/>
          <w:sz w:val="28"/>
          <w:szCs w:val="28"/>
        </w:rPr>
        <w:tab/>
      </w:r>
    </w:p>
    <w:p w:rsidR="001F0EE6" w:rsidRDefault="001F0EE6" w:rsidP="001F0EE6">
      <w:pPr>
        <w:rPr>
          <w:rFonts w:ascii="標楷體" w:eastAsia="標楷體" w:hAnsi="標楷體"/>
          <w:sz w:val="28"/>
          <w:szCs w:val="28"/>
        </w:rPr>
      </w:pPr>
    </w:p>
    <w:p w:rsidR="001F0EE6" w:rsidRDefault="001F0EE6" w:rsidP="001F0EE6">
      <w:pPr>
        <w:rPr>
          <w:rFonts w:ascii="標楷體" w:eastAsia="標楷體" w:hAnsi="標楷體"/>
          <w:sz w:val="28"/>
          <w:szCs w:val="28"/>
        </w:rPr>
      </w:pPr>
    </w:p>
    <w:p w:rsidR="001F0EE6" w:rsidRDefault="001F0EE6" w:rsidP="001F0EE6">
      <w:pPr>
        <w:rPr>
          <w:rFonts w:ascii="標楷體" w:eastAsia="標楷體" w:hAnsi="標楷體"/>
          <w:sz w:val="28"/>
          <w:szCs w:val="28"/>
        </w:rPr>
      </w:pPr>
    </w:p>
    <w:p w:rsidR="001F0EE6" w:rsidRDefault="001F0EE6" w:rsidP="001F0EE6">
      <w:pPr>
        <w:rPr>
          <w:rFonts w:ascii="標楷體" w:eastAsia="標楷體" w:hAnsi="標楷體"/>
          <w:sz w:val="28"/>
          <w:szCs w:val="28"/>
        </w:rPr>
      </w:pPr>
    </w:p>
    <w:p w:rsidR="001F0EE6" w:rsidRDefault="001F0EE6" w:rsidP="001F0EE6">
      <w:pPr>
        <w:rPr>
          <w:rFonts w:ascii="標楷體" w:eastAsia="標楷體" w:hAnsi="標楷體"/>
          <w:sz w:val="28"/>
          <w:szCs w:val="28"/>
        </w:rPr>
      </w:pPr>
    </w:p>
    <w:p w:rsidR="001F0EE6" w:rsidRDefault="001F0EE6" w:rsidP="001F0EE6">
      <w:pPr>
        <w:rPr>
          <w:rFonts w:ascii="標楷體" w:eastAsia="標楷體" w:hAnsi="標楷體"/>
          <w:sz w:val="28"/>
          <w:szCs w:val="28"/>
        </w:rPr>
      </w:pPr>
    </w:p>
    <w:p w:rsidR="001F0EE6" w:rsidRDefault="001F0EE6" w:rsidP="001F0EE6">
      <w:pPr>
        <w:rPr>
          <w:rFonts w:ascii="標楷體" w:eastAsia="標楷體" w:hAnsi="標楷體"/>
          <w:sz w:val="28"/>
          <w:szCs w:val="28"/>
        </w:rPr>
      </w:pPr>
    </w:p>
    <w:p w:rsidR="001F0EE6" w:rsidRPr="001F0EE6" w:rsidRDefault="001F0EE6" w:rsidP="001F0EE6">
      <w:pPr>
        <w:rPr>
          <w:rFonts w:ascii="標楷體" w:eastAsia="標楷體" w:hAnsi="標楷體"/>
          <w:sz w:val="28"/>
          <w:szCs w:val="28"/>
        </w:rPr>
      </w:pPr>
      <w:r w:rsidRPr="001F0EE6">
        <w:rPr>
          <w:rFonts w:ascii="標楷體" w:eastAsia="標楷體" w:hAnsi="標楷體" w:hint="eastAsia"/>
          <w:sz w:val="28"/>
          <w:szCs w:val="28"/>
        </w:rPr>
        <w:t>捷運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1F0EE6" w:rsidRDefault="001F0EE6" w:rsidP="001F0EE6">
      <w:pPr>
        <w:rPr>
          <w:rFonts w:ascii="標楷體" w:eastAsia="標楷體" w:hAnsi="標楷體"/>
          <w:sz w:val="28"/>
          <w:szCs w:val="28"/>
        </w:rPr>
      </w:pPr>
      <w:r w:rsidRPr="001F0EE6">
        <w:rPr>
          <w:rFonts w:ascii="標楷體" w:eastAsia="標楷體" w:hAnsi="標楷體" w:hint="eastAsia"/>
          <w:sz w:val="28"/>
          <w:szCs w:val="28"/>
        </w:rPr>
        <w:t>捷運圓山站1號出口，往</w:t>
      </w:r>
      <w:r>
        <w:rPr>
          <w:rFonts w:ascii="標楷體" w:eastAsia="標楷體" w:hAnsi="標楷體" w:hint="eastAsia"/>
          <w:sz w:val="28"/>
          <w:szCs w:val="28"/>
        </w:rPr>
        <w:t>中山親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子館至爭豔</w:t>
      </w:r>
      <w:proofErr w:type="gramEnd"/>
      <w:r w:rsidRPr="001F0EE6">
        <w:rPr>
          <w:rFonts w:ascii="標楷體" w:eastAsia="標楷體" w:hAnsi="標楷體" w:hint="eastAsia"/>
          <w:sz w:val="28"/>
          <w:szCs w:val="28"/>
        </w:rPr>
        <w:t>館方</w:t>
      </w:r>
      <w:r>
        <w:rPr>
          <w:rFonts w:ascii="標楷體" w:eastAsia="標楷體" w:hAnsi="標楷體" w:hint="eastAsia"/>
          <w:sz w:val="28"/>
          <w:szCs w:val="28"/>
        </w:rPr>
        <w:t>向步行，左側為台北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悠活村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、右側為爭豔館</w:t>
      </w:r>
    </w:p>
    <w:p w:rsidR="001F0EE6" w:rsidRPr="001F0EE6" w:rsidRDefault="001F0EE6" w:rsidP="001F0EE6">
      <w:pPr>
        <w:rPr>
          <w:rFonts w:ascii="標楷體" w:eastAsia="標楷體" w:hAnsi="標楷體"/>
          <w:sz w:val="28"/>
          <w:szCs w:val="28"/>
        </w:rPr>
      </w:pPr>
      <w:r w:rsidRPr="001F0EE6">
        <w:rPr>
          <w:rFonts w:ascii="標楷體" w:eastAsia="標楷體" w:hAnsi="標楷體" w:hint="eastAsia"/>
          <w:sz w:val="28"/>
          <w:szCs w:val="28"/>
        </w:rPr>
        <w:t>開車</w:t>
      </w:r>
      <w:r>
        <w:rPr>
          <w:rFonts w:ascii="標楷體" w:eastAsia="標楷體" w:hAnsi="標楷體" w:hint="eastAsia"/>
          <w:sz w:val="28"/>
          <w:szCs w:val="28"/>
        </w:rPr>
        <w:t>：民族西路與玉門街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3號哨口停車場</w:t>
      </w:r>
      <w:proofErr w:type="gramEnd"/>
    </w:p>
    <w:sectPr w:rsidR="001F0EE6" w:rsidRPr="001F0EE6" w:rsidSect="00B257EC">
      <w:pgSz w:w="11906" w:h="16838"/>
      <w:pgMar w:top="1276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6F3" w:rsidRDefault="008276F3" w:rsidP="00D96BE1">
      <w:r>
        <w:separator/>
      </w:r>
    </w:p>
  </w:endnote>
  <w:endnote w:type="continuationSeparator" w:id="0">
    <w:p w:rsidR="008276F3" w:rsidRDefault="008276F3" w:rsidP="00D96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6F3" w:rsidRDefault="008276F3" w:rsidP="00D96BE1">
      <w:r>
        <w:separator/>
      </w:r>
    </w:p>
  </w:footnote>
  <w:footnote w:type="continuationSeparator" w:id="0">
    <w:p w:rsidR="008276F3" w:rsidRDefault="008276F3" w:rsidP="00D96B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BE1"/>
    <w:rsid w:val="00011346"/>
    <w:rsid w:val="001717C0"/>
    <w:rsid w:val="001871BD"/>
    <w:rsid w:val="001F0EE6"/>
    <w:rsid w:val="0021328E"/>
    <w:rsid w:val="00356DC0"/>
    <w:rsid w:val="00395C65"/>
    <w:rsid w:val="003A487B"/>
    <w:rsid w:val="00435114"/>
    <w:rsid w:val="004B5025"/>
    <w:rsid w:val="0051693E"/>
    <w:rsid w:val="00540C25"/>
    <w:rsid w:val="005E70AB"/>
    <w:rsid w:val="00632DFF"/>
    <w:rsid w:val="0066716E"/>
    <w:rsid w:val="006B2059"/>
    <w:rsid w:val="00777A11"/>
    <w:rsid w:val="00797A00"/>
    <w:rsid w:val="007D7956"/>
    <w:rsid w:val="008276F3"/>
    <w:rsid w:val="00896D16"/>
    <w:rsid w:val="008B2AD7"/>
    <w:rsid w:val="008B5EFA"/>
    <w:rsid w:val="009443FC"/>
    <w:rsid w:val="00B257EC"/>
    <w:rsid w:val="00B31CF4"/>
    <w:rsid w:val="00C77B90"/>
    <w:rsid w:val="00CF2223"/>
    <w:rsid w:val="00D14A5C"/>
    <w:rsid w:val="00D96BE1"/>
    <w:rsid w:val="00DA31DF"/>
    <w:rsid w:val="00EE45CE"/>
    <w:rsid w:val="00FD3124"/>
    <w:rsid w:val="00FD4F8E"/>
    <w:rsid w:val="00FE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6B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96BE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96B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96BE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D31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D312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B257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6B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96BE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96B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96BE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D31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D312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B257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636</Words>
  <Characters>3628</Characters>
  <Application>Microsoft Office Word</Application>
  <DocSecurity>4</DocSecurity>
  <Lines>30</Lines>
  <Paragraphs>8</Paragraphs>
  <ScaleCrop>false</ScaleCrop>
  <Company/>
  <LinksUpToDate>false</LinksUpToDate>
  <CharactersWithSpaces>4256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鄭春桂</dc:creator>
  <cp:lastModifiedBy>黃美雲</cp:lastModifiedBy>
  <cp:revision>2</cp:revision>
  <cp:lastPrinted>2014-08-04T06:27:00Z</cp:lastPrinted>
  <dcterms:created xsi:type="dcterms:W3CDTF">2014-08-18T07:42:00Z</dcterms:created>
  <dcterms:modified xsi:type="dcterms:W3CDTF">2014-08-18T07:42:00Z</dcterms:modified>
</cp:coreProperties>
</file>