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0F" w:rsidRPr="005676DF" w:rsidRDefault="002C480F" w:rsidP="000C44ED">
      <w:pPr>
        <w:spacing w:line="40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0C44ED">
      <w:pPr>
        <w:spacing w:line="400" w:lineRule="exact"/>
        <w:jc w:val="center"/>
        <w:rPr>
          <w:rFonts w:ascii="標楷體" w:eastAsia="標楷體" w:hAnsi="標楷體"/>
          <w:sz w:val="32"/>
          <w:szCs w:val="32"/>
        </w:rPr>
      </w:pPr>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sidR="00335731">
        <w:rPr>
          <w:rFonts w:ascii="標楷體" w:eastAsia="標楷體" w:hAnsi="標楷體" w:cs="標楷體" w:hint="eastAsia"/>
          <w:sz w:val="32"/>
          <w:szCs w:val="32"/>
        </w:rPr>
        <w:t>2</w:t>
      </w:r>
      <w:r w:rsidRPr="00AC70AC">
        <w:rPr>
          <w:rFonts w:ascii="標楷體" w:eastAsia="標楷體" w:hAnsi="標楷體" w:cs="標楷體" w:hint="eastAsia"/>
          <w:sz w:val="32"/>
          <w:szCs w:val="32"/>
        </w:rPr>
        <w:t>學期第</w:t>
      </w:r>
      <w:r w:rsidR="00AD44C2">
        <w:rPr>
          <w:rFonts w:ascii="標楷體" w:eastAsia="標楷體" w:hAnsi="標楷體" w:cs="標楷體"/>
          <w:sz w:val="32"/>
          <w:szCs w:val="32"/>
        </w:rPr>
        <w:t>4</w:t>
      </w:r>
      <w:r>
        <w:rPr>
          <w:rFonts w:ascii="標楷體" w:eastAsia="標楷體" w:hAnsi="標楷體" w:cs="標楷體" w:hint="eastAsia"/>
          <w:sz w:val="32"/>
          <w:szCs w:val="32"/>
        </w:rPr>
        <w:t>次</w:t>
      </w:r>
      <w:r w:rsidR="00066BEF">
        <w:rPr>
          <w:rFonts w:ascii="標楷體" w:eastAsia="標楷體" w:hAnsi="標楷體" w:cs="標楷體" w:hint="eastAsia"/>
          <w:sz w:val="32"/>
          <w:szCs w:val="32"/>
          <w:lang w:eastAsia="zh-HK"/>
        </w:rPr>
        <w:t>行政</w:t>
      </w:r>
      <w:r>
        <w:rPr>
          <w:rFonts w:ascii="標楷體" w:eastAsia="標楷體" w:hAnsi="標楷體" w:cs="標楷體" w:hint="eastAsia"/>
          <w:sz w:val="32"/>
          <w:szCs w:val="32"/>
        </w:rPr>
        <w:t>會議</w:t>
      </w:r>
    </w:p>
    <w:p w:rsidR="002C480F" w:rsidRPr="00974B71" w:rsidRDefault="002C480F" w:rsidP="000C44ED">
      <w:pPr>
        <w:spacing w:line="40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sidR="00DD4792">
        <w:rPr>
          <w:rFonts w:ascii="標楷體" w:eastAsia="標楷體" w:hAnsi="標楷體" w:cs="標楷體"/>
          <w:sz w:val="28"/>
          <w:szCs w:val="28"/>
        </w:rPr>
        <w:t>7</w:t>
      </w:r>
      <w:r w:rsidRPr="00CA2F24">
        <w:rPr>
          <w:rFonts w:ascii="標楷體" w:eastAsia="標楷體" w:hAnsi="標楷體" w:cs="標楷體" w:hint="eastAsia"/>
          <w:sz w:val="28"/>
          <w:szCs w:val="28"/>
        </w:rPr>
        <w:t>年</w:t>
      </w:r>
      <w:r w:rsidR="00DD7BEF">
        <w:rPr>
          <w:rFonts w:ascii="標楷體" w:eastAsia="標楷體" w:hAnsi="標楷體" w:cs="標楷體"/>
          <w:sz w:val="28"/>
          <w:szCs w:val="28"/>
        </w:rPr>
        <w:t>5</w:t>
      </w:r>
      <w:r w:rsidRPr="00CA2F24">
        <w:rPr>
          <w:rFonts w:ascii="標楷體" w:eastAsia="標楷體" w:hAnsi="標楷體" w:cs="標楷體" w:hint="eastAsia"/>
          <w:sz w:val="28"/>
          <w:szCs w:val="28"/>
        </w:rPr>
        <w:t>月</w:t>
      </w:r>
      <w:r w:rsidR="00DD7BEF">
        <w:rPr>
          <w:rFonts w:ascii="標楷體" w:eastAsia="標楷體" w:hAnsi="標楷體" w:cs="標楷體"/>
          <w:sz w:val="28"/>
          <w:szCs w:val="28"/>
        </w:rPr>
        <w:t>2</w:t>
      </w:r>
      <w:r w:rsidRPr="00CA2F24">
        <w:rPr>
          <w:rFonts w:ascii="標楷體" w:eastAsia="標楷體" w:hAnsi="標楷體" w:cs="標楷體" w:hint="eastAsia"/>
          <w:sz w:val="28"/>
          <w:szCs w:val="28"/>
        </w:rPr>
        <w:t>日</w:t>
      </w:r>
      <w:r w:rsidR="00066BEF">
        <w:rPr>
          <w:rFonts w:ascii="標楷體" w:eastAsia="標楷體" w:hAnsi="標楷體" w:cs="標楷體" w:hint="eastAsia"/>
          <w:sz w:val="28"/>
          <w:szCs w:val="28"/>
        </w:rPr>
        <w:t>9</w:t>
      </w:r>
      <w:r w:rsidR="00BD7029">
        <w:rPr>
          <w:rFonts w:ascii="標楷體" w:eastAsia="標楷體" w:hAnsi="標楷體" w:cs="標楷體" w:hint="eastAsia"/>
          <w:sz w:val="28"/>
          <w:szCs w:val="28"/>
        </w:rPr>
        <w:t>時</w:t>
      </w:r>
      <w:r w:rsidR="00066BEF">
        <w:rPr>
          <w:rFonts w:ascii="標楷體" w:eastAsia="標楷體" w:hAnsi="標楷體" w:cs="標楷體"/>
          <w:sz w:val="28"/>
          <w:szCs w:val="28"/>
        </w:rPr>
        <w:t>15</w:t>
      </w:r>
      <w:r w:rsidR="00EC0F23">
        <w:rPr>
          <w:rFonts w:ascii="標楷體" w:eastAsia="標楷體" w:hAnsi="標楷體" w:cs="標楷體" w:hint="eastAsia"/>
          <w:sz w:val="28"/>
          <w:szCs w:val="28"/>
        </w:rPr>
        <w:t>分</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w:t>
      </w:r>
      <w:proofErr w:type="gramStart"/>
      <w:r>
        <w:rPr>
          <w:rFonts w:ascii="標楷體" w:eastAsia="標楷體" w:hAnsi="標楷體" w:cs="標楷體" w:hint="eastAsia"/>
          <w:sz w:val="28"/>
          <w:szCs w:val="28"/>
        </w:rPr>
        <w:t>愫</w:t>
      </w:r>
      <w:proofErr w:type="gramEnd"/>
      <w:r>
        <w:rPr>
          <w:rFonts w:ascii="標楷體" w:eastAsia="標楷體" w:hAnsi="標楷體" w:cs="標楷體" w:hint="eastAsia"/>
          <w:sz w:val="28"/>
          <w:szCs w:val="28"/>
        </w:rPr>
        <w:t>錦</w:t>
      </w:r>
    </w:p>
    <w:p w:rsidR="002C480F" w:rsidRPr="00CA2F24" w:rsidRDefault="002C480F" w:rsidP="000C44ED">
      <w:pPr>
        <w:tabs>
          <w:tab w:val="left" w:pos="5820"/>
          <w:tab w:val="left" w:pos="8310"/>
        </w:tabs>
        <w:spacing w:line="40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w:t>
      </w:r>
      <w:r w:rsidR="00BD7029">
        <w:rPr>
          <w:rFonts w:ascii="標楷體" w:eastAsia="標楷體" w:hAnsi="標楷體" w:cs="標楷體" w:hint="eastAsia"/>
          <w:sz w:val="28"/>
          <w:szCs w:val="28"/>
        </w:rPr>
        <w:t>簽到表</w:t>
      </w:r>
      <w:r>
        <w:rPr>
          <w:rFonts w:ascii="標楷體" w:eastAsia="標楷體" w:hAnsi="標楷體" w:cs="標楷體" w:hint="eastAsia"/>
          <w:sz w:val="28"/>
          <w:szCs w:val="28"/>
        </w:rPr>
        <w:t>)</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0C44ED">
      <w:pPr>
        <w:spacing w:line="40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6062AF" w:rsidRPr="00CA2F24" w:rsidRDefault="002C480F" w:rsidP="000C44ED">
      <w:pPr>
        <w:spacing w:line="40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1101"/>
      </w:tblGrid>
      <w:tr w:rsidR="002C480F" w:rsidRPr="00777069" w:rsidTr="000C44ED">
        <w:trPr>
          <w:trHeight w:val="648"/>
        </w:trPr>
        <w:tc>
          <w:tcPr>
            <w:tcW w:w="56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1101" w:type="dxa"/>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C41246" w:rsidRPr="00203945" w:rsidTr="000C44ED">
        <w:tc>
          <w:tcPr>
            <w:tcW w:w="567" w:type="dxa"/>
            <w:vAlign w:val="center"/>
          </w:tcPr>
          <w:p w:rsidR="00C41246" w:rsidRPr="009A2D0E" w:rsidRDefault="009F004C" w:rsidP="00C41246">
            <w:pPr>
              <w:spacing w:line="260" w:lineRule="exact"/>
              <w:jc w:val="center"/>
              <w:rPr>
                <w:rFonts w:ascii="標楷體" w:eastAsia="標楷體" w:hAnsi="標楷體" w:cs="標楷體"/>
                <w:sz w:val="22"/>
              </w:rPr>
            </w:pPr>
            <w:r>
              <w:rPr>
                <w:rFonts w:ascii="標楷體" w:eastAsia="標楷體" w:hAnsi="標楷體" w:cs="標楷體"/>
                <w:sz w:val="22"/>
              </w:rPr>
              <w:t>1</w:t>
            </w:r>
          </w:p>
        </w:tc>
        <w:tc>
          <w:tcPr>
            <w:tcW w:w="4819" w:type="dxa"/>
          </w:tcPr>
          <w:p w:rsidR="00C41246" w:rsidRPr="00987FA2" w:rsidRDefault="00C41246" w:rsidP="00C41246">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為增強住宿學生之內務及生活自理能力，可覓適當授課老師予以學生上課。</w:t>
            </w:r>
          </w:p>
          <w:p w:rsidR="00C41246" w:rsidRPr="00A03820" w:rsidRDefault="00C41246" w:rsidP="003327BE"/>
        </w:tc>
        <w:tc>
          <w:tcPr>
            <w:tcW w:w="992" w:type="dxa"/>
          </w:tcPr>
          <w:p w:rsidR="00C41246" w:rsidRPr="00987FA2" w:rsidRDefault="00C41246" w:rsidP="00C41246">
            <w:pPr>
              <w:spacing w:line="280" w:lineRule="exact"/>
              <w:rPr>
                <w:rFonts w:ascii="標楷體" w:eastAsia="標楷體" w:hAnsi="標楷體" w:cs="標楷體"/>
                <w:sz w:val="22"/>
              </w:rPr>
            </w:pPr>
            <w:r w:rsidRPr="00987FA2">
              <w:rPr>
                <w:rFonts w:ascii="標楷體" w:eastAsia="標楷體" w:hAnsi="標楷體" w:cs="標楷體" w:hint="eastAsia"/>
                <w:sz w:val="22"/>
              </w:rPr>
              <w:t>學</w:t>
            </w:r>
            <w:proofErr w:type="gramStart"/>
            <w:r w:rsidRPr="00987FA2">
              <w:rPr>
                <w:rFonts w:ascii="標楷體" w:eastAsia="標楷體" w:hAnsi="標楷體" w:cs="標楷體" w:hint="eastAsia"/>
                <w:sz w:val="22"/>
              </w:rPr>
              <w:t>務</w:t>
            </w:r>
            <w:proofErr w:type="gramEnd"/>
            <w:r w:rsidRPr="00987FA2">
              <w:rPr>
                <w:rFonts w:ascii="標楷體" w:eastAsia="標楷體" w:hAnsi="標楷體" w:cs="標楷體" w:hint="eastAsia"/>
                <w:sz w:val="22"/>
              </w:rPr>
              <w:t>處</w:t>
            </w:r>
          </w:p>
        </w:tc>
        <w:tc>
          <w:tcPr>
            <w:tcW w:w="2977" w:type="dxa"/>
          </w:tcPr>
          <w:p w:rsidR="00C41246" w:rsidRPr="00C02B9C" w:rsidRDefault="000D183E" w:rsidP="00C02B9C">
            <w:pPr>
              <w:widowControl/>
              <w:shd w:val="clear" w:color="auto" w:fill="FFFFFF"/>
              <w:rPr>
                <w:rFonts w:ascii="Calibri" w:eastAsia="新細明體" w:hAnsi="Calibri" w:cs="Calibri"/>
                <w:color w:val="000000"/>
                <w:kern w:val="0"/>
                <w:szCs w:val="24"/>
              </w:rPr>
            </w:pPr>
            <w:r w:rsidRPr="003236F5">
              <w:rPr>
                <w:rFonts w:ascii="標楷體" w:eastAsia="標楷體" w:hAnsi="標楷體" w:cs="Calibri" w:hint="eastAsia"/>
                <w:color w:val="000000"/>
                <w:kern w:val="0"/>
                <w:szCs w:val="24"/>
              </w:rPr>
              <w:t>目前學生內務情形有改善，並持續觀察及提醒注意。</w:t>
            </w:r>
          </w:p>
        </w:tc>
        <w:tc>
          <w:tcPr>
            <w:tcW w:w="1101" w:type="dxa"/>
          </w:tcPr>
          <w:p w:rsidR="00C41246" w:rsidRPr="00987FA2" w:rsidRDefault="00E90597" w:rsidP="00C41246">
            <w:pPr>
              <w:spacing w:line="260" w:lineRule="exact"/>
              <w:rPr>
                <w:rFonts w:ascii="標楷體" w:eastAsia="標楷體" w:hAnsi="標楷體" w:cs="標楷體"/>
                <w:sz w:val="22"/>
              </w:rPr>
            </w:pPr>
            <w:r>
              <w:rPr>
                <w:rFonts w:ascii="標楷體" w:eastAsia="標楷體" w:hAnsi="標楷體" w:cs="標楷體" w:hint="eastAsia"/>
                <w:sz w:val="22"/>
              </w:rPr>
              <w:t>A</w:t>
            </w:r>
          </w:p>
        </w:tc>
      </w:tr>
      <w:tr w:rsidR="00161B29" w:rsidRPr="00203945" w:rsidTr="000C44ED">
        <w:tc>
          <w:tcPr>
            <w:tcW w:w="567" w:type="dxa"/>
            <w:vAlign w:val="center"/>
          </w:tcPr>
          <w:p w:rsidR="00161B29" w:rsidRDefault="009F004C" w:rsidP="006062AF">
            <w:pPr>
              <w:spacing w:line="260" w:lineRule="exact"/>
              <w:jc w:val="center"/>
              <w:rPr>
                <w:rFonts w:ascii="標楷體" w:eastAsia="標楷體" w:hAnsi="標楷體" w:cs="標楷體"/>
                <w:sz w:val="22"/>
              </w:rPr>
            </w:pPr>
            <w:r>
              <w:rPr>
                <w:rFonts w:ascii="標楷體" w:eastAsia="標楷體" w:hAnsi="標楷體" w:cs="標楷體"/>
                <w:sz w:val="22"/>
              </w:rPr>
              <w:t>2</w:t>
            </w:r>
          </w:p>
        </w:tc>
        <w:tc>
          <w:tcPr>
            <w:tcW w:w="4819" w:type="dxa"/>
          </w:tcPr>
          <w:p w:rsidR="00A03820" w:rsidRDefault="00161B29" w:rsidP="00FF1A20">
            <w:pPr>
              <w:rPr>
                <w:rFonts w:ascii="標楷體" w:eastAsia="標楷體" w:hAnsi="標楷體"/>
              </w:rPr>
            </w:pPr>
            <w:r w:rsidRPr="00987FA2">
              <w:rPr>
                <w:rFonts w:ascii="標楷體" w:eastAsia="標楷體" w:hAnsi="標楷體" w:hint="eastAsia"/>
              </w:rPr>
              <w:t>請教務處追踪上學期校內觀課尚未達2次者(老師)，請於第一次段考完前完成，另重大議題、IEP等請繳交教務處。</w:t>
            </w:r>
          </w:p>
          <w:p w:rsidR="00FF1A20" w:rsidRPr="00A03820" w:rsidRDefault="00A03820" w:rsidP="00FF1A20">
            <w:pPr>
              <w:rPr>
                <w:rFonts w:ascii="標楷體" w:eastAsia="標楷體" w:hAnsi="標楷體"/>
              </w:rPr>
            </w:pPr>
            <w:r w:rsidRPr="00A03820">
              <w:rPr>
                <w:rFonts w:ascii="標楷體" w:eastAsia="標楷體" w:hAnsi="標楷體" w:hint="eastAsia"/>
              </w:rPr>
              <w:t>【</w:t>
            </w:r>
            <w:r w:rsidRPr="00A03820">
              <w:rPr>
                <w:rFonts w:ascii="標楷體" w:eastAsia="標楷體" w:hAnsi="標楷體" w:hint="eastAsia"/>
                <w:lang w:eastAsia="zh-HK"/>
              </w:rPr>
              <w:t>主席裁示</w:t>
            </w:r>
            <w:r w:rsidRPr="00A03820">
              <w:rPr>
                <w:rFonts w:ascii="標楷體" w:eastAsia="標楷體" w:hAnsi="標楷體" w:hint="eastAsia"/>
              </w:rPr>
              <w:t>】</w:t>
            </w:r>
            <w:r w:rsidRPr="00A03820">
              <w:rPr>
                <w:rFonts w:ascii="標楷體" w:eastAsia="標楷體" w:hAnsi="標楷體" w:hint="eastAsia"/>
                <w:lang w:eastAsia="zh-HK"/>
              </w:rPr>
              <w:t>請將統計後</w:t>
            </w:r>
            <w:r w:rsidR="009E766B">
              <w:rPr>
                <w:rFonts w:ascii="標楷體" w:eastAsia="標楷體" w:hAnsi="標楷體" w:hint="eastAsia"/>
                <w:lang w:eastAsia="zh-HK"/>
              </w:rPr>
              <w:t>資料</w:t>
            </w:r>
            <w:r w:rsidRPr="00A03820">
              <w:rPr>
                <w:rFonts w:ascii="標楷體" w:eastAsia="標楷體" w:hAnsi="標楷體" w:hint="eastAsia"/>
                <w:lang w:eastAsia="zh-HK"/>
              </w:rPr>
              <w:t>陳報</w:t>
            </w:r>
          </w:p>
        </w:tc>
        <w:tc>
          <w:tcPr>
            <w:tcW w:w="992" w:type="dxa"/>
          </w:tcPr>
          <w:p w:rsidR="00161B29" w:rsidRPr="00987FA2" w:rsidRDefault="00A80390"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161B29" w:rsidRPr="00987FA2" w:rsidRDefault="00B24D8F" w:rsidP="0080648B">
            <w:pPr>
              <w:spacing w:line="280" w:lineRule="exact"/>
              <w:rPr>
                <w:rFonts w:ascii="標楷體" w:eastAsia="標楷體" w:hAnsi="標楷體"/>
                <w:szCs w:val="24"/>
                <w:lang w:eastAsia="zh-HK"/>
              </w:rPr>
            </w:pPr>
            <w:r w:rsidRPr="00B24D8F">
              <w:rPr>
                <w:rFonts w:ascii="標楷體" w:eastAsia="標楷體" w:hAnsi="標楷體" w:cs="Calibri" w:hint="eastAsia"/>
                <w:color w:val="000000"/>
                <w:kern w:val="0"/>
                <w:szCs w:val="24"/>
              </w:rPr>
              <w:t>已個別通知未完成之教師</w:t>
            </w:r>
          </w:p>
        </w:tc>
        <w:tc>
          <w:tcPr>
            <w:tcW w:w="1101" w:type="dxa"/>
          </w:tcPr>
          <w:p w:rsidR="00161B29" w:rsidRPr="00987FA2" w:rsidRDefault="00976D15" w:rsidP="006062A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BD6CA4" w:rsidRPr="00203945" w:rsidTr="000C44ED">
        <w:tc>
          <w:tcPr>
            <w:tcW w:w="567" w:type="dxa"/>
            <w:vAlign w:val="center"/>
          </w:tcPr>
          <w:p w:rsidR="00BD6CA4" w:rsidRDefault="009F004C" w:rsidP="00BD6CA4">
            <w:pPr>
              <w:spacing w:line="260" w:lineRule="exact"/>
              <w:rPr>
                <w:rFonts w:ascii="標楷體" w:eastAsia="標楷體" w:hAnsi="標楷體" w:cs="標楷體"/>
                <w:sz w:val="22"/>
              </w:rPr>
            </w:pPr>
            <w:r>
              <w:rPr>
                <w:rFonts w:ascii="標楷體" w:eastAsia="標楷體" w:hAnsi="標楷體" w:cs="標楷體"/>
                <w:sz w:val="22"/>
              </w:rPr>
              <w:t>3</w:t>
            </w:r>
          </w:p>
        </w:tc>
        <w:tc>
          <w:tcPr>
            <w:tcW w:w="4819" w:type="dxa"/>
          </w:tcPr>
          <w:p w:rsidR="009F004C" w:rsidRPr="00A03820" w:rsidRDefault="00BD6CA4" w:rsidP="00B24D8F">
            <w:pPr>
              <w:rPr>
                <w:rFonts w:ascii="標楷體" w:eastAsia="標楷體" w:hAnsi="標楷體"/>
                <w:lang w:eastAsia="zh-HK"/>
              </w:rPr>
            </w:pPr>
            <w:r>
              <w:rPr>
                <w:rFonts w:ascii="標楷體" w:eastAsia="標楷體" w:hAnsi="標楷體" w:hint="eastAsia"/>
                <w:lang w:eastAsia="zh-HK"/>
              </w:rPr>
              <w:t>教師專業社群之勾選請所有老師於3/9前完成</w:t>
            </w:r>
          </w:p>
        </w:tc>
        <w:tc>
          <w:tcPr>
            <w:tcW w:w="992" w:type="dxa"/>
          </w:tcPr>
          <w:p w:rsidR="00BD6CA4" w:rsidRPr="00987FA2" w:rsidRDefault="00BD6CA4" w:rsidP="00BD6CA4">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BD6CA4" w:rsidRPr="00987FA2" w:rsidRDefault="00BD6CA4" w:rsidP="006E2777">
            <w:pPr>
              <w:spacing w:line="280" w:lineRule="exact"/>
              <w:rPr>
                <w:rFonts w:ascii="標楷體" w:eastAsia="標楷體" w:hAnsi="標楷體" w:cs="新細明體"/>
                <w:bCs/>
                <w:kern w:val="0"/>
                <w:szCs w:val="24"/>
              </w:rPr>
            </w:pPr>
            <w:r>
              <w:rPr>
                <w:rFonts w:ascii="標楷體" w:eastAsia="標楷體" w:hAnsi="標楷體" w:cs="新細明體" w:hint="eastAsia"/>
                <w:bCs/>
                <w:kern w:val="0"/>
                <w:szCs w:val="24"/>
                <w:lang w:eastAsia="zh-HK"/>
              </w:rPr>
              <w:t>已辦理完成</w:t>
            </w:r>
          </w:p>
        </w:tc>
        <w:tc>
          <w:tcPr>
            <w:tcW w:w="1101" w:type="dxa"/>
          </w:tcPr>
          <w:p w:rsidR="00BD6CA4" w:rsidRPr="00BD6CA4" w:rsidRDefault="00E90597" w:rsidP="00BD6CA4">
            <w:pPr>
              <w:spacing w:line="260" w:lineRule="exact"/>
              <w:rPr>
                <w:rFonts w:ascii="標楷體" w:eastAsia="標楷體" w:hAnsi="標楷體" w:cs="標楷體"/>
                <w:b/>
                <w:sz w:val="22"/>
              </w:rPr>
            </w:pPr>
            <w:r>
              <w:rPr>
                <w:rFonts w:ascii="標楷體" w:eastAsia="標楷體" w:hAnsi="標楷體" w:cs="標楷體" w:hint="eastAsia"/>
                <w:b/>
                <w:sz w:val="22"/>
              </w:rPr>
              <w:t>A</w:t>
            </w:r>
          </w:p>
        </w:tc>
      </w:tr>
      <w:tr w:rsidR="00CF09B0" w:rsidRPr="00203945" w:rsidTr="000C44ED">
        <w:tc>
          <w:tcPr>
            <w:tcW w:w="567" w:type="dxa"/>
            <w:vAlign w:val="center"/>
          </w:tcPr>
          <w:p w:rsidR="00CF09B0" w:rsidRDefault="009F004C" w:rsidP="00BD6CA4">
            <w:pPr>
              <w:spacing w:line="260" w:lineRule="exact"/>
              <w:rPr>
                <w:rFonts w:ascii="標楷體" w:eastAsia="標楷體" w:hAnsi="標楷體" w:cs="標楷體"/>
                <w:sz w:val="22"/>
              </w:rPr>
            </w:pPr>
            <w:r>
              <w:rPr>
                <w:rFonts w:ascii="標楷體" w:eastAsia="標楷體" w:hAnsi="標楷體" w:cs="標楷體" w:hint="eastAsia"/>
                <w:sz w:val="22"/>
              </w:rPr>
              <w:t>4</w:t>
            </w:r>
          </w:p>
        </w:tc>
        <w:tc>
          <w:tcPr>
            <w:tcW w:w="4819" w:type="dxa"/>
          </w:tcPr>
          <w:p w:rsidR="00CF09B0" w:rsidRPr="00CF09B0" w:rsidRDefault="00CF09B0" w:rsidP="00CF09B0">
            <w:pPr>
              <w:rPr>
                <w:rFonts w:ascii="標楷體" w:eastAsia="標楷體" w:hAnsi="標楷體"/>
                <w:lang w:eastAsia="zh-HK"/>
              </w:rPr>
            </w:pPr>
            <w:r w:rsidRPr="00CF09B0">
              <w:rPr>
                <w:rFonts w:ascii="標楷體" w:eastAsia="標楷體" w:hAnsi="標楷體" w:hint="eastAsia"/>
                <w:lang w:eastAsia="zh-HK"/>
              </w:rPr>
              <w:t>校務評鑑項目及各指標已確認負責處室及組別，請各組開始準備。</w:t>
            </w:r>
          </w:p>
          <w:p w:rsidR="00CF09B0" w:rsidRPr="00CF09B0" w:rsidRDefault="00CF09B0" w:rsidP="00CF09B0">
            <w:pPr>
              <w:rPr>
                <w:rFonts w:ascii="標楷體" w:eastAsia="標楷體" w:hAnsi="標楷體"/>
                <w:lang w:eastAsia="zh-HK"/>
              </w:rPr>
            </w:pPr>
          </w:p>
        </w:tc>
        <w:tc>
          <w:tcPr>
            <w:tcW w:w="992" w:type="dxa"/>
          </w:tcPr>
          <w:p w:rsidR="00CF09B0" w:rsidRPr="00CF09B0" w:rsidRDefault="00CF09B0" w:rsidP="00CF09B0">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t>教務處</w:t>
            </w:r>
          </w:p>
          <w:p w:rsidR="00CF09B0" w:rsidRPr="00CF09B0" w:rsidRDefault="00CF09B0" w:rsidP="00CF09B0">
            <w:pPr>
              <w:rPr>
                <w:rFonts w:ascii="標楷體" w:eastAsia="標楷體" w:hAnsi="標楷體"/>
                <w:szCs w:val="24"/>
              </w:rPr>
            </w:pPr>
            <w:r w:rsidRPr="00CF09B0">
              <w:rPr>
                <w:rFonts w:ascii="標楷體" w:eastAsia="標楷體" w:hAnsi="標楷體" w:cs="標楷體" w:hint="eastAsia"/>
                <w:szCs w:val="24"/>
                <w:lang w:eastAsia="zh-HK"/>
              </w:rPr>
              <w:t>學</w:t>
            </w:r>
            <w:proofErr w:type="gramStart"/>
            <w:r w:rsidRPr="00CF09B0">
              <w:rPr>
                <w:rFonts w:ascii="標楷體" w:eastAsia="標楷體" w:hAnsi="標楷體" w:cs="標楷體" w:hint="eastAsia"/>
                <w:szCs w:val="24"/>
                <w:lang w:eastAsia="zh-HK"/>
              </w:rPr>
              <w:t>務</w:t>
            </w:r>
            <w:proofErr w:type="gramEnd"/>
            <w:r w:rsidRPr="00CF09B0">
              <w:rPr>
                <w:rFonts w:ascii="標楷體" w:eastAsia="標楷體" w:hAnsi="標楷體" w:cs="標楷體" w:hint="eastAsia"/>
                <w:szCs w:val="24"/>
                <w:lang w:eastAsia="zh-HK"/>
              </w:rPr>
              <w:t>處</w:t>
            </w:r>
          </w:p>
          <w:p w:rsidR="00CF09B0" w:rsidRPr="00987FA2" w:rsidRDefault="00CF09B0" w:rsidP="00CF09B0">
            <w:pPr>
              <w:pStyle w:val="a7"/>
              <w:spacing w:line="280" w:lineRule="exact"/>
              <w:ind w:leftChars="13" w:left="31"/>
              <w:rPr>
                <w:rFonts w:ascii="標楷體" w:eastAsia="標楷體" w:hAnsi="標楷體"/>
                <w:szCs w:val="24"/>
                <w:lang w:eastAsia="zh-HK"/>
              </w:rPr>
            </w:pPr>
            <w:proofErr w:type="gramStart"/>
            <w:r w:rsidRPr="00CF09B0">
              <w:rPr>
                <w:rFonts w:ascii="標楷體" w:eastAsia="標楷體" w:hAnsi="標楷體" w:hint="eastAsia"/>
                <w:szCs w:val="24"/>
                <w:lang w:eastAsia="zh-HK"/>
              </w:rPr>
              <w:t>實輔處</w:t>
            </w:r>
            <w:proofErr w:type="gramEnd"/>
          </w:p>
        </w:tc>
        <w:tc>
          <w:tcPr>
            <w:tcW w:w="2977" w:type="dxa"/>
          </w:tcPr>
          <w:p w:rsidR="00CF09B0" w:rsidRDefault="00723964" w:rsidP="00BD6CA4">
            <w:pPr>
              <w:spacing w:line="280" w:lineRule="exact"/>
              <w:rPr>
                <w:rFonts w:ascii="標楷體" w:eastAsia="標楷體" w:hAnsi="標楷體" w:cs="新細明體"/>
                <w:bCs/>
                <w:kern w:val="0"/>
                <w:szCs w:val="24"/>
                <w:lang w:eastAsia="zh-HK"/>
              </w:rPr>
            </w:pPr>
            <w:r>
              <w:rPr>
                <w:rFonts w:ascii="標楷體" w:eastAsia="標楷體" w:hAnsi="標楷體" w:cs="新細明體" w:hint="eastAsia"/>
                <w:bCs/>
                <w:kern w:val="0"/>
                <w:szCs w:val="24"/>
              </w:rPr>
              <w:t>準備中</w:t>
            </w:r>
          </w:p>
        </w:tc>
        <w:tc>
          <w:tcPr>
            <w:tcW w:w="1101" w:type="dxa"/>
          </w:tcPr>
          <w:p w:rsidR="00CF09B0" w:rsidRDefault="00723964" w:rsidP="00BD6CA4">
            <w:pPr>
              <w:spacing w:line="260" w:lineRule="exact"/>
              <w:rPr>
                <w:rFonts w:ascii="標楷體" w:eastAsia="標楷體" w:hAnsi="標楷體" w:cs="標楷體"/>
                <w:b/>
                <w:sz w:val="22"/>
              </w:rPr>
            </w:pPr>
            <w:r>
              <w:rPr>
                <w:rFonts w:ascii="標楷體" w:eastAsia="標楷體" w:hAnsi="標楷體" w:cs="標楷體"/>
                <w:b/>
                <w:sz w:val="22"/>
              </w:rPr>
              <w:t>B</w:t>
            </w:r>
          </w:p>
        </w:tc>
      </w:tr>
      <w:tr w:rsidR="00CF09B0" w:rsidRPr="00203945" w:rsidTr="000C44ED">
        <w:tc>
          <w:tcPr>
            <w:tcW w:w="567" w:type="dxa"/>
            <w:vAlign w:val="center"/>
          </w:tcPr>
          <w:p w:rsidR="00CF09B0" w:rsidRDefault="009F004C" w:rsidP="00BD6CA4">
            <w:pPr>
              <w:spacing w:line="260" w:lineRule="exact"/>
              <w:rPr>
                <w:rFonts w:ascii="標楷體" w:eastAsia="標楷體" w:hAnsi="標楷體" w:cs="標楷體"/>
                <w:sz w:val="22"/>
              </w:rPr>
            </w:pPr>
            <w:r>
              <w:rPr>
                <w:rFonts w:ascii="標楷體" w:eastAsia="標楷體" w:hAnsi="標楷體" w:cs="標楷體" w:hint="eastAsia"/>
                <w:sz w:val="22"/>
              </w:rPr>
              <w:t>5</w:t>
            </w:r>
          </w:p>
        </w:tc>
        <w:tc>
          <w:tcPr>
            <w:tcW w:w="4819" w:type="dxa"/>
          </w:tcPr>
          <w:p w:rsidR="00CF09B0" w:rsidRPr="00CF09B0" w:rsidRDefault="00CF09B0" w:rsidP="00CF09B0">
            <w:pPr>
              <w:rPr>
                <w:rFonts w:ascii="標楷體" w:eastAsia="標楷體" w:hAnsi="標楷體"/>
                <w:lang w:eastAsia="zh-HK"/>
              </w:rPr>
            </w:pPr>
            <w:r w:rsidRPr="00CF09B0">
              <w:rPr>
                <w:rFonts w:ascii="標楷體" w:eastAsia="標楷體" w:hAnsi="標楷體" w:hint="eastAsia"/>
                <w:lang w:eastAsia="zh-HK"/>
              </w:rPr>
              <w:t>近期內也請各組積極準備優質學校</w:t>
            </w:r>
            <w:proofErr w:type="gramStart"/>
            <w:r w:rsidRPr="00CF09B0">
              <w:rPr>
                <w:rFonts w:ascii="標楷體" w:eastAsia="標楷體" w:hAnsi="標楷體" w:hint="eastAsia"/>
                <w:lang w:eastAsia="zh-HK"/>
              </w:rPr>
              <w:t>複</w:t>
            </w:r>
            <w:proofErr w:type="gramEnd"/>
            <w:r w:rsidRPr="00CF09B0">
              <w:rPr>
                <w:rFonts w:ascii="標楷體" w:eastAsia="標楷體" w:hAnsi="標楷體" w:hint="eastAsia"/>
                <w:lang w:eastAsia="zh-HK"/>
              </w:rPr>
              <w:t>審資料。</w:t>
            </w:r>
          </w:p>
          <w:p w:rsidR="00CF09B0" w:rsidRPr="00BE2190" w:rsidRDefault="00CF09B0" w:rsidP="00CF09B0">
            <w:pPr>
              <w:rPr>
                <w:rFonts w:ascii="標楷體" w:eastAsia="標楷體" w:hAnsi="標楷體"/>
                <w:strike/>
                <w:lang w:eastAsia="zh-HK"/>
              </w:rPr>
            </w:pPr>
          </w:p>
        </w:tc>
        <w:tc>
          <w:tcPr>
            <w:tcW w:w="992" w:type="dxa"/>
          </w:tcPr>
          <w:p w:rsidR="00CF09B0" w:rsidRPr="00CF09B0" w:rsidRDefault="00CF09B0" w:rsidP="00CF09B0">
            <w:pPr>
              <w:pStyle w:val="a7"/>
              <w:spacing w:line="280" w:lineRule="exact"/>
              <w:ind w:leftChars="13" w:left="31"/>
              <w:rPr>
                <w:rFonts w:ascii="標楷體" w:eastAsia="標楷體" w:hAnsi="標楷體"/>
                <w:szCs w:val="24"/>
              </w:rPr>
            </w:pPr>
            <w:r w:rsidRPr="00CF09B0">
              <w:rPr>
                <w:rFonts w:ascii="標楷體" w:eastAsia="標楷體" w:hAnsi="標楷體" w:hint="eastAsia"/>
                <w:szCs w:val="24"/>
              </w:rPr>
              <w:t>教務處</w:t>
            </w:r>
          </w:p>
          <w:p w:rsidR="00CF09B0" w:rsidRPr="00CF09B0" w:rsidRDefault="00CF09B0" w:rsidP="00CF09B0">
            <w:pPr>
              <w:rPr>
                <w:rFonts w:ascii="標楷體" w:eastAsia="標楷體" w:hAnsi="標楷體"/>
                <w:szCs w:val="24"/>
              </w:rPr>
            </w:pPr>
            <w:r w:rsidRPr="00CF09B0">
              <w:rPr>
                <w:rFonts w:ascii="標楷體" w:eastAsia="標楷體" w:hAnsi="標楷體" w:cs="標楷體" w:hint="eastAsia"/>
                <w:szCs w:val="24"/>
                <w:lang w:eastAsia="zh-HK"/>
              </w:rPr>
              <w:t>學</w:t>
            </w:r>
            <w:proofErr w:type="gramStart"/>
            <w:r w:rsidRPr="00CF09B0">
              <w:rPr>
                <w:rFonts w:ascii="標楷體" w:eastAsia="標楷體" w:hAnsi="標楷體" w:cs="標楷體" w:hint="eastAsia"/>
                <w:szCs w:val="24"/>
                <w:lang w:eastAsia="zh-HK"/>
              </w:rPr>
              <w:t>務</w:t>
            </w:r>
            <w:proofErr w:type="gramEnd"/>
            <w:r w:rsidRPr="00CF09B0">
              <w:rPr>
                <w:rFonts w:ascii="標楷體" w:eastAsia="標楷體" w:hAnsi="標楷體" w:cs="標楷體" w:hint="eastAsia"/>
                <w:szCs w:val="24"/>
                <w:lang w:eastAsia="zh-HK"/>
              </w:rPr>
              <w:t>處</w:t>
            </w:r>
          </w:p>
          <w:p w:rsidR="00CF09B0" w:rsidRPr="00987FA2" w:rsidRDefault="00CF09B0" w:rsidP="00CF09B0">
            <w:pPr>
              <w:pStyle w:val="a7"/>
              <w:spacing w:line="280" w:lineRule="exact"/>
              <w:ind w:leftChars="13" w:left="31"/>
              <w:rPr>
                <w:rFonts w:ascii="標楷體" w:eastAsia="標楷體" w:hAnsi="標楷體"/>
                <w:szCs w:val="24"/>
                <w:lang w:eastAsia="zh-HK"/>
              </w:rPr>
            </w:pPr>
            <w:proofErr w:type="gramStart"/>
            <w:r w:rsidRPr="00CF09B0">
              <w:rPr>
                <w:rFonts w:ascii="標楷體" w:eastAsia="標楷體" w:hAnsi="標楷體" w:hint="eastAsia"/>
                <w:szCs w:val="24"/>
                <w:lang w:eastAsia="zh-HK"/>
              </w:rPr>
              <w:t>實輔處</w:t>
            </w:r>
            <w:proofErr w:type="gramEnd"/>
          </w:p>
        </w:tc>
        <w:tc>
          <w:tcPr>
            <w:tcW w:w="2977" w:type="dxa"/>
          </w:tcPr>
          <w:p w:rsidR="00CF09B0" w:rsidRDefault="00723964" w:rsidP="00BD6CA4">
            <w:pPr>
              <w:spacing w:line="280" w:lineRule="exact"/>
              <w:rPr>
                <w:rFonts w:ascii="標楷體" w:eastAsia="標楷體" w:hAnsi="標楷體" w:cs="新細明體"/>
                <w:bCs/>
                <w:kern w:val="0"/>
                <w:szCs w:val="24"/>
                <w:lang w:eastAsia="zh-HK"/>
              </w:rPr>
            </w:pPr>
            <w:r>
              <w:rPr>
                <w:rFonts w:ascii="標楷體" w:eastAsia="標楷體" w:hAnsi="標楷體" w:cs="新細明體" w:hint="eastAsia"/>
                <w:bCs/>
                <w:kern w:val="0"/>
                <w:szCs w:val="24"/>
              </w:rPr>
              <w:t>準備中</w:t>
            </w:r>
          </w:p>
        </w:tc>
        <w:tc>
          <w:tcPr>
            <w:tcW w:w="1101" w:type="dxa"/>
          </w:tcPr>
          <w:p w:rsidR="00CF09B0" w:rsidRDefault="00723964" w:rsidP="00BD6CA4">
            <w:pPr>
              <w:spacing w:line="260" w:lineRule="exact"/>
              <w:rPr>
                <w:rFonts w:ascii="標楷體" w:eastAsia="標楷體" w:hAnsi="標楷體" w:cs="標楷體"/>
                <w:b/>
                <w:sz w:val="22"/>
              </w:rPr>
            </w:pPr>
            <w:r>
              <w:rPr>
                <w:rFonts w:ascii="標楷體" w:eastAsia="標楷體" w:hAnsi="標楷體" w:cs="標楷體"/>
                <w:b/>
                <w:sz w:val="22"/>
              </w:rPr>
              <w:t>B</w:t>
            </w:r>
          </w:p>
        </w:tc>
      </w:tr>
      <w:tr w:rsidR="00B24D8F" w:rsidRPr="00203945" w:rsidTr="000C44ED">
        <w:tc>
          <w:tcPr>
            <w:tcW w:w="567" w:type="dxa"/>
            <w:vAlign w:val="center"/>
          </w:tcPr>
          <w:p w:rsidR="00B24D8F" w:rsidRDefault="00B24D8F" w:rsidP="00B24D8F">
            <w:pPr>
              <w:spacing w:line="260" w:lineRule="exact"/>
              <w:rPr>
                <w:rFonts w:ascii="標楷體" w:eastAsia="標楷體" w:hAnsi="標楷體" w:cs="標楷體"/>
                <w:sz w:val="22"/>
              </w:rPr>
            </w:pPr>
            <w:r>
              <w:rPr>
                <w:rFonts w:ascii="標楷體" w:eastAsia="標楷體" w:hAnsi="標楷體" w:cs="標楷體" w:hint="eastAsia"/>
                <w:sz w:val="22"/>
              </w:rPr>
              <w:t>6</w:t>
            </w:r>
          </w:p>
        </w:tc>
        <w:tc>
          <w:tcPr>
            <w:tcW w:w="4819" w:type="dxa"/>
          </w:tcPr>
          <w:p w:rsidR="00B24D8F" w:rsidRDefault="00B24D8F" w:rsidP="00B24D8F">
            <w:pPr>
              <w:autoSpaceDE w:val="0"/>
              <w:autoSpaceDN w:val="0"/>
              <w:adjustRightInd w:val="0"/>
              <w:ind w:left="480" w:hangingChars="200" w:hanging="480"/>
              <w:rPr>
                <w:rFonts w:ascii="標楷體" w:eastAsia="標楷體" w:hAnsi="標楷體"/>
                <w:lang w:eastAsia="zh-HK"/>
              </w:rPr>
            </w:pPr>
            <w:r>
              <w:rPr>
                <w:rFonts w:ascii="標楷體" w:eastAsia="標楷體" w:hAnsi="標楷體" w:hint="eastAsia"/>
                <w:lang w:eastAsia="zh-HK"/>
              </w:rPr>
              <w:t>請教務處開始準備教師甄試簡章。</w:t>
            </w:r>
          </w:p>
          <w:p w:rsidR="00B24D8F" w:rsidRPr="009F004C" w:rsidRDefault="00B24D8F" w:rsidP="00B24D8F">
            <w:pPr>
              <w:rPr>
                <w:rFonts w:ascii="標楷體" w:eastAsia="標楷體" w:hAnsi="標楷體"/>
                <w:lang w:eastAsia="zh-HK"/>
              </w:rPr>
            </w:pPr>
          </w:p>
        </w:tc>
        <w:tc>
          <w:tcPr>
            <w:tcW w:w="992" w:type="dxa"/>
          </w:tcPr>
          <w:p w:rsidR="00B24D8F" w:rsidRPr="00CF09B0" w:rsidRDefault="00B24D8F" w:rsidP="00B24D8F">
            <w:pPr>
              <w:pStyle w:val="a7"/>
              <w:spacing w:line="280" w:lineRule="exact"/>
              <w:ind w:leftChars="13" w:left="31"/>
              <w:rPr>
                <w:rFonts w:ascii="標楷體" w:eastAsia="標楷體" w:hAnsi="標楷體"/>
                <w:szCs w:val="24"/>
              </w:rPr>
            </w:pPr>
            <w:r>
              <w:rPr>
                <w:rFonts w:ascii="標楷體" w:eastAsia="標楷體" w:hAnsi="標楷體" w:cs="標楷體" w:hint="eastAsia"/>
                <w:sz w:val="22"/>
                <w:lang w:eastAsia="zh-HK"/>
              </w:rPr>
              <w:t>教</w:t>
            </w:r>
            <w:r w:rsidRPr="00987FA2">
              <w:rPr>
                <w:rFonts w:ascii="標楷體" w:eastAsia="標楷體" w:hAnsi="標楷體" w:cs="標楷體" w:hint="eastAsia"/>
                <w:sz w:val="22"/>
              </w:rPr>
              <w:t>務處</w:t>
            </w:r>
          </w:p>
        </w:tc>
        <w:tc>
          <w:tcPr>
            <w:tcW w:w="2977" w:type="dxa"/>
          </w:tcPr>
          <w:p w:rsidR="00B24D8F" w:rsidRPr="00C82C0E" w:rsidRDefault="00B24D8F" w:rsidP="00B24D8F">
            <w:pPr>
              <w:widowControl/>
              <w:spacing w:line="280" w:lineRule="atLeast"/>
              <w:rPr>
                <w:rFonts w:ascii="Calibri" w:eastAsia="新細明體" w:hAnsi="Calibri" w:cs="新細明體"/>
                <w:color w:val="222222"/>
                <w:kern w:val="0"/>
                <w:szCs w:val="24"/>
              </w:rPr>
            </w:pPr>
            <w:r>
              <w:rPr>
                <w:rFonts w:ascii="標楷體" w:eastAsia="標楷體" w:hAnsi="標楷體" w:cs="新細明體" w:hint="eastAsia"/>
                <w:color w:val="222222"/>
                <w:kern w:val="0"/>
                <w:szCs w:val="24"/>
              </w:rPr>
              <w:t>有關高中職部正式教師甄選簡章業已於5/1(二)</w:t>
            </w:r>
            <w:proofErr w:type="gramStart"/>
            <w:r>
              <w:rPr>
                <w:rFonts w:ascii="標楷體" w:eastAsia="標楷體" w:hAnsi="標楷體" w:cs="新細明體" w:hint="eastAsia"/>
                <w:color w:val="222222"/>
                <w:kern w:val="0"/>
                <w:szCs w:val="24"/>
              </w:rPr>
              <w:t>中午提教評</w:t>
            </w:r>
            <w:proofErr w:type="gramEnd"/>
            <w:r>
              <w:rPr>
                <w:rFonts w:ascii="標楷體" w:eastAsia="標楷體" w:hAnsi="標楷體" w:cs="新細明體" w:hint="eastAsia"/>
                <w:color w:val="222222"/>
                <w:kern w:val="0"/>
                <w:szCs w:val="24"/>
              </w:rPr>
              <w:t>會審議，相關期程如教學組報告內容所示。</w:t>
            </w:r>
          </w:p>
        </w:tc>
        <w:tc>
          <w:tcPr>
            <w:tcW w:w="1101" w:type="dxa"/>
          </w:tcPr>
          <w:p w:rsidR="00B24D8F" w:rsidRDefault="00E90597" w:rsidP="00B24D8F">
            <w:pPr>
              <w:spacing w:line="260" w:lineRule="exact"/>
              <w:rPr>
                <w:rFonts w:ascii="標楷體" w:eastAsia="標楷體" w:hAnsi="標楷體" w:cs="標楷體"/>
                <w:b/>
                <w:sz w:val="22"/>
              </w:rPr>
            </w:pPr>
            <w:r>
              <w:rPr>
                <w:rFonts w:ascii="標楷體" w:eastAsia="標楷體" w:hAnsi="標楷體" w:cs="標楷體" w:hint="eastAsia"/>
                <w:b/>
                <w:sz w:val="22"/>
              </w:rPr>
              <w:t>A</w:t>
            </w:r>
          </w:p>
        </w:tc>
      </w:tr>
      <w:tr w:rsidR="00B24D8F" w:rsidRPr="00203945" w:rsidTr="000C44ED">
        <w:tc>
          <w:tcPr>
            <w:tcW w:w="567" w:type="dxa"/>
            <w:vAlign w:val="center"/>
          </w:tcPr>
          <w:p w:rsidR="00B24D8F" w:rsidRDefault="00B24D8F" w:rsidP="00B24D8F">
            <w:pPr>
              <w:spacing w:line="260" w:lineRule="exact"/>
              <w:rPr>
                <w:rFonts w:ascii="標楷體" w:eastAsia="標楷體" w:hAnsi="標楷體" w:cs="標楷體"/>
                <w:sz w:val="22"/>
              </w:rPr>
            </w:pPr>
            <w:r>
              <w:rPr>
                <w:rFonts w:ascii="標楷體" w:eastAsia="標楷體" w:hAnsi="標楷體" w:cs="標楷體" w:hint="eastAsia"/>
                <w:sz w:val="22"/>
              </w:rPr>
              <w:t>7</w:t>
            </w:r>
          </w:p>
        </w:tc>
        <w:tc>
          <w:tcPr>
            <w:tcW w:w="4819" w:type="dxa"/>
          </w:tcPr>
          <w:p w:rsidR="00B24D8F" w:rsidRPr="009F004C" w:rsidRDefault="00B24D8F" w:rsidP="00B24D8F">
            <w:pPr>
              <w:rPr>
                <w:rFonts w:ascii="標楷體" w:eastAsia="標楷體" w:hAnsi="標楷體"/>
              </w:rPr>
            </w:pPr>
            <w:proofErr w:type="gramStart"/>
            <w:r w:rsidRPr="009F004C">
              <w:rPr>
                <w:rFonts w:ascii="標楷體" w:eastAsia="標楷體" w:hAnsi="標楷體" w:hint="eastAsia"/>
              </w:rPr>
              <w:t>第二節任課</w:t>
            </w:r>
            <w:proofErr w:type="gramEnd"/>
            <w:r w:rsidRPr="009F004C">
              <w:rPr>
                <w:rFonts w:ascii="標楷體" w:eastAsia="標楷體" w:hAnsi="標楷體" w:hint="eastAsia"/>
              </w:rPr>
              <w:t>老師下課時，請提醒學生應就位的地方，</w:t>
            </w:r>
            <w:proofErr w:type="gramStart"/>
            <w:r w:rsidRPr="009F004C">
              <w:rPr>
                <w:rFonts w:ascii="標楷體" w:eastAsia="標楷體" w:hAnsi="標楷體" w:hint="eastAsia"/>
              </w:rPr>
              <w:t>鑑</w:t>
            </w:r>
            <w:proofErr w:type="gramEnd"/>
            <w:r w:rsidRPr="009F004C">
              <w:rPr>
                <w:rFonts w:ascii="標楷體" w:eastAsia="標楷體" w:hAnsi="標楷體" w:hint="eastAsia"/>
              </w:rPr>
              <w:t>於優質學校</w:t>
            </w:r>
            <w:proofErr w:type="gramStart"/>
            <w:r w:rsidRPr="009F004C">
              <w:rPr>
                <w:rFonts w:ascii="標楷體" w:eastAsia="標楷體" w:hAnsi="標楷體" w:hint="eastAsia"/>
              </w:rPr>
              <w:t>複</w:t>
            </w:r>
            <w:proofErr w:type="gramEnd"/>
            <w:r w:rsidRPr="009F004C">
              <w:rPr>
                <w:rFonts w:ascii="標楷體" w:eastAsia="標楷體" w:hAnsi="標楷體" w:hint="eastAsia"/>
              </w:rPr>
              <w:t>審訪談，有關學生學習務必確實。另可於教師Li</w:t>
            </w:r>
            <w:r w:rsidRPr="009F004C">
              <w:rPr>
                <w:rFonts w:ascii="標楷體" w:eastAsia="標楷體" w:hAnsi="標楷體"/>
              </w:rPr>
              <w:t>ne</w:t>
            </w:r>
            <w:r w:rsidRPr="009F004C">
              <w:rPr>
                <w:rFonts w:ascii="標楷體" w:eastAsia="標楷體" w:hAnsi="標楷體" w:hint="eastAsia"/>
              </w:rPr>
              <w:t>群組，請</w:t>
            </w:r>
            <w:proofErr w:type="gramStart"/>
            <w:r w:rsidRPr="009F004C">
              <w:rPr>
                <w:rFonts w:ascii="標楷體" w:eastAsia="標楷體" w:hAnsi="標楷體" w:hint="eastAsia"/>
              </w:rPr>
              <w:t>第二節任課</w:t>
            </w:r>
            <w:proofErr w:type="gramEnd"/>
            <w:r w:rsidRPr="009F004C">
              <w:rPr>
                <w:rFonts w:ascii="標楷體" w:eastAsia="標楷體" w:hAnsi="標楷體" w:hint="eastAsia"/>
              </w:rPr>
              <w:t>教師於下課時協助提醒。</w:t>
            </w:r>
          </w:p>
        </w:tc>
        <w:tc>
          <w:tcPr>
            <w:tcW w:w="992" w:type="dxa"/>
          </w:tcPr>
          <w:p w:rsidR="00B24D8F" w:rsidRPr="00CF09B0" w:rsidRDefault="00B24D8F" w:rsidP="00B24D8F">
            <w:pPr>
              <w:pStyle w:val="a7"/>
              <w:spacing w:line="280" w:lineRule="exact"/>
              <w:ind w:leftChars="13" w:left="31"/>
              <w:rPr>
                <w:rFonts w:ascii="標楷體" w:eastAsia="標楷體" w:hAnsi="標楷體"/>
                <w:szCs w:val="24"/>
              </w:rPr>
            </w:pPr>
            <w:r w:rsidRPr="00987FA2">
              <w:rPr>
                <w:rFonts w:ascii="標楷體" w:eastAsia="標楷體" w:hAnsi="標楷體" w:cs="標楷體" w:hint="eastAsia"/>
                <w:sz w:val="22"/>
              </w:rPr>
              <w:t>學</w:t>
            </w:r>
            <w:proofErr w:type="gramStart"/>
            <w:r w:rsidRPr="00987FA2">
              <w:rPr>
                <w:rFonts w:ascii="標楷體" w:eastAsia="標楷體" w:hAnsi="標楷體" w:cs="標楷體" w:hint="eastAsia"/>
                <w:sz w:val="22"/>
              </w:rPr>
              <w:t>務</w:t>
            </w:r>
            <w:proofErr w:type="gramEnd"/>
            <w:r w:rsidRPr="00987FA2">
              <w:rPr>
                <w:rFonts w:ascii="標楷體" w:eastAsia="標楷體" w:hAnsi="標楷體" w:cs="標楷體" w:hint="eastAsia"/>
                <w:sz w:val="22"/>
              </w:rPr>
              <w:t>處</w:t>
            </w:r>
          </w:p>
        </w:tc>
        <w:tc>
          <w:tcPr>
            <w:tcW w:w="2977" w:type="dxa"/>
          </w:tcPr>
          <w:p w:rsidR="00B24D8F" w:rsidRPr="003236F5" w:rsidRDefault="00B24D8F" w:rsidP="00B24D8F">
            <w:pPr>
              <w:widowControl/>
              <w:shd w:val="clear" w:color="auto" w:fill="FFFFFF"/>
              <w:rPr>
                <w:rFonts w:ascii="Calibri" w:eastAsia="新細明體" w:hAnsi="Calibri" w:cs="Calibri"/>
                <w:color w:val="000000"/>
                <w:kern w:val="0"/>
                <w:szCs w:val="24"/>
              </w:rPr>
            </w:pPr>
            <w:r w:rsidRPr="003236F5">
              <w:rPr>
                <w:rFonts w:ascii="標楷體" w:eastAsia="標楷體" w:hAnsi="標楷體" w:cs="Calibri"/>
                <w:color w:val="000000"/>
                <w:kern w:val="0"/>
                <w:szCs w:val="24"/>
              </w:rPr>
              <w:t>已於各群組宣導，並至各班提醒學生至操場運動。</w:t>
            </w:r>
          </w:p>
          <w:p w:rsidR="00B24D8F" w:rsidRPr="003236F5" w:rsidRDefault="00B24D8F" w:rsidP="00B24D8F">
            <w:pPr>
              <w:widowControl/>
              <w:shd w:val="clear" w:color="auto" w:fill="FFFFFF"/>
              <w:rPr>
                <w:rFonts w:ascii="Calibri" w:eastAsia="新細明體" w:hAnsi="Calibri" w:cs="Calibri"/>
                <w:color w:val="000000"/>
                <w:kern w:val="0"/>
                <w:szCs w:val="24"/>
              </w:rPr>
            </w:pPr>
            <w:r w:rsidRPr="003236F5">
              <w:rPr>
                <w:rFonts w:ascii="Calibri" w:eastAsia="新細明體" w:hAnsi="Calibri" w:cs="Calibri"/>
                <w:color w:val="000000"/>
                <w:kern w:val="0"/>
                <w:szCs w:val="24"/>
              </w:rPr>
              <w:t xml:space="preserve"> </w:t>
            </w:r>
          </w:p>
          <w:p w:rsidR="00B24D8F" w:rsidRDefault="00B24D8F" w:rsidP="00B24D8F">
            <w:pPr>
              <w:spacing w:line="280" w:lineRule="exact"/>
              <w:rPr>
                <w:rFonts w:ascii="標楷體" w:eastAsia="標楷體" w:hAnsi="標楷體" w:cs="新細明體"/>
                <w:bCs/>
                <w:kern w:val="0"/>
                <w:szCs w:val="24"/>
              </w:rPr>
            </w:pPr>
          </w:p>
        </w:tc>
        <w:tc>
          <w:tcPr>
            <w:tcW w:w="1101" w:type="dxa"/>
          </w:tcPr>
          <w:p w:rsidR="00B24D8F" w:rsidRDefault="00E90597" w:rsidP="00B24D8F">
            <w:pPr>
              <w:spacing w:line="260" w:lineRule="exact"/>
              <w:rPr>
                <w:rFonts w:ascii="標楷體" w:eastAsia="標楷體" w:hAnsi="標楷體" w:cs="標楷體"/>
                <w:b/>
                <w:sz w:val="22"/>
              </w:rPr>
            </w:pPr>
            <w:r>
              <w:rPr>
                <w:rFonts w:ascii="標楷體" w:eastAsia="標楷體" w:hAnsi="標楷體" w:cs="標楷體" w:hint="eastAsia"/>
                <w:b/>
                <w:sz w:val="22"/>
              </w:rPr>
              <w:t>A</w:t>
            </w:r>
          </w:p>
        </w:tc>
      </w:tr>
      <w:tr w:rsidR="00B24D8F" w:rsidRPr="00203945" w:rsidTr="000C44ED">
        <w:tc>
          <w:tcPr>
            <w:tcW w:w="567" w:type="dxa"/>
            <w:vAlign w:val="center"/>
          </w:tcPr>
          <w:p w:rsidR="00B24D8F" w:rsidRDefault="00B24D8F" w:rsidP="00B24D8F">
            <w:pPr>
              <w:spacing w:line="260" w:lineRule="exact"/>
              <w:rPr>
                <w:rFonts w:ascii="標楷體" w:eastAsia="標楷體" w:hAnsi="標楷體" w:cs="標楷體"/>
                <w:sz w:val="22"/>
              </w:rPr>
            </w:pPr>
            <w:r>
              <w:rPr>
                <w:rFonts w:ascii="標楷體" w:eastAsia="標楷體" w:hAnsi="標楷體" w:cs="標楷體" w:hint="eastAsia"/>
                <w:sz w:val="22"/>
              </w:rPr>
              <w:t>8</w:t>
            </w:r>
          </w:p>
        </w:tc>
        <w:tc>
          <w:tcPr>
            <w:tcW w:w="4819" w:type="dxa"/>
          </w:tcPr>
          <w:p w:rsidR="00B24D8F" w:rsidRPr="009F004C" w:rsidRDefault="00B24D8F" w:rsidP="00B24D8F">
            <w:pPr>
              <w:rPr>
                <w:rFonts w:ascii="標楷體" w:eastAsia="標楷體" w:hAnsi="標楷體"/>
              </w:rPr>
            </w:pPr>
            <w:r w:rsidRPr="009F004C">
              <w:rPr>
                <w:rFonts w:ascii="標楷體" w:eastAsia="標楷體" w:hAnsi="標楷體" w:hint="eastAsia"/>
              </w:rPr>
              <w:t>請學</w:t>
            </w:r>
            <w:proofErr w:type="gramStart"/>
            <w:r w:rsidRPr="009F004C">
              <w:rPr>
                <w:rFonts w:ascii="標楷體" w:eastAsia="標楷體" w:hAnsi="標楷體" w:hint="eastAsia"/>
              </w:rPr>
              <w:t>務</w:t>
            </w:r>
            <w:proofErr w:type="gramEnd"/>
            <w:r w:rsidRPr="009F004C">
              <w:rPr>
                <w:rFonts w:ascii="標楷體" w:eastAsia="標楷體" w:hAnsi="標楷體" w:hint="eastAsia"/>
              </w:rPr>
              <w:t>處儘速調查春秋季使用薄衣褲購買數量。</w:t>
            </w:r>
          </w:p>
          <w:p w:rsidR="00B24D8F" w:rsidRPr="009F004C" w:rsidRDefault="00A03820" w:rsidP="00B24D8F">
            <w:pPr>
              <w:rPr>
                <w:rFonts w:ascii="標楷體" w:eastAsia="標楷體" w:hAnsi="標楷體"/>
                <w:lang w:eastAsia="zh-HK"/>
              </w:rPr>
            </w:pPr>
            <w:r w:rsidRPr="00A03820">
              <w:rPr>
                <w:rFonts w:ascii="標楷體" w:eastAsia="標楷體" w:hAnsi="標楷體" w:hint="eastAsia"/>
              </w:rPr>
              <w:t>【</w:t>
            </w:r>
            <w:r w:rsidRPr="00A03820">
              <w:rPr>
                <w:rFonts w:ascii="標楷體" w:eastAsia="標楷體" w:hAnsi="標楷體" w:hint="eastAsia"/>
                <w:lang w:eastAsia="zh-HK"/>
              </w:rPr>
              <w:t>主席裁示</w:t>
            </w:r>
            <w:r w:rsidRPr="00A03820">
              <w:rPr>
                <w:rFonts w:ascii="標楷體" w:eastAsia="標楷體" w:hAnsi="標楷體" w:hint="eastAsia"/>
              </w:rPr>
              <w:t>】</w:t>
            </w:r>
            <w:r>
              <w:rPr>
                <w:rFonts w:ascii="標楷體" w:eastAsia="標楷體" w:hAnsi="標楷體" w:hint="eastAsia"/>
                <w:lang w:eastAsia="zh-HK"/>
              </w:rPr>
              <w:t>請廠商於5月中旬將學生制服送達</w:t>
            </w:r>
          </w:p>
        </w:tc>
        <w:tc>
          <w:tcPr>
            <w:tcW w:w="992" w:type="dxa"/>
          </w:tcPr>
          <w:p w:rsidR="00B24D8F" w:rsidRPr="00CF09B0" w:rsidRDefault="00B24D8F" w:rsidP="00B24D8F">
            <w:pPr>
              <w:pStyle w:val="a7"/>
              <w:spacing w:line="280" w:lineRule="exact"/>
              <w:ind w:leftChars="13" w:left="31"/>
              <w:rPr>
                <w:rFonts w:ascii="標楷體" w:eastAsia="標楷體" w:hAnsi="標楷體"/>
                <w:szCs w:val="24"/>
              </w:rPr>
            </w:pPr>
            <w:r w:rsidRPr="00987FA2">
              <w:rPr>
                <w:rFonts w:ascii="標楷體" w:eastAsia="標楷體" w:hAnsi="標楷體" w:cs="標楷體" w:hint="eastAsia"/>
                <w:sz w:val="22"/>
              </w:rPr>
              <w:t>學</w:t>
            </w:r>
            <w:proofErr w:type="gramStart"/>
            <w:r w:rsidRPr="00987FA2">
              <w:rPr>
                <w:rFonts w:ascii="標楷體" w:eastAsia="標楷體" w:hAnsi="標楷體" w:cs="標楷體" w:hint="eastAsia"/>
                <w:sz w:val="22"/>
              </w:rPr>
              <w:t>務</w:t>
            </w:r>
            <w:proofErr w:type="gramEnd"/>
            <w:r w:rsidRPr="00987FA2">
              <w:rPr>
                <w:rFonts w:ascii="標楷體" w:eastAsia="標楷體" w:hAnsi="標楷體" w:cs="標楷體" w:hint="eastAsia"/>
                <w:sz w:val="22"/>
              </w:rPr>
              <w:t>處</w:t>
            </w:r>
          </w:p>
        </w:tc>
        <w:tc>
          <w:tcPr>
            <w:tcW w:w="2977" w:type="dxa"/>
          </w:tcPr>
          <w:p w:rsidR="00B24D8F" w:rsidRDefault="00B24D8F" w:rsidP="00B24D8F">
            <w:pPr>
              <w:spacing w:line="280" w:lineRule="exact"/>
              <w:rPr>
                <w:rFonts w:ascii="標楷體" w:eastAsia="標楷體" w:hAnsi="標楷體" w:cs="新細明體"/>
                <w:bCs/>
                <w:kern w:val="0"/>
                <w:szCs w:val="24"/>
              </w:rPr>
            </w:pPr>
            <w:r w:rsidRPr="003236F5">
              <w:rPr>
                <w:rFonts w:ascii="標楷體" w:eastAsia="標楷體" w:hAnsi="標楷體" w:cs="Calibri"/>
                <w:color w:val="000000"/>
                <w:kern w:val="0"/>
                <w:szCs w:val="24"/>
              </w:rPr>
              <w:t>已調查完成。</w:t>
            </w:r>
          </w:p>
        </w:tc>
        <w:tc>
          <w:tcPr>
            <w:tcW w:w="1101" w:type="dxa"/>
          </w:tcPr>
          <w:p w:rsidR="00B24D8F" w:rsidRPr="00691748" w:rsidRDefault="00691748" w:rsidP="00B24D8F">
            <w:pPr>
              <w:spacing w:line="260" w:lineRule="exact"/>
              <w:rPr>
                <w:rFonts w:ascii="標楷體" w:eastAsia="標楷體" w:hAnsi="標楷體" w:cs="標楷體"/>
                <w:sz w:val="22"/>
              </w:rPr>
            </w:pPr>
            <w:r>
              <w:rPr>
                <w:rFonts w:ascii="標楷體" w:eastAsia="標楷體" w:hAnsi="標楷體" w:cs="標楷體"/>
                <w:sz w:val="22"/>
              </w:rPr>
              <w:t>B</w:t>
            </w:r>
          </w:p>
        </w:tc>
      </w:tr>
      <w:tr w:rsidR="00B24D8F" w:rsidRPr="00203945" w:rsidTr="000C44ED">
        <w:tc>
          <w:tcPr>
            <w:tcW w:w="567" w:type="dxa"/>
            <w:vAlign w:val="center"/>
          </w:tcPr>
          <w:p w:rsidR="00B24D8F" w:rsidRDefault="00B24D8F" w:rsidP="00B24D8F">
            <w:pPr>
              <w:spacing w:line="260" w:lineRule="exact"/>
              <w:rPr>
                <w:rFonts w:ascii="標楷體" w:eastAsia="標楷體" w:hAnsi="標楷體" w:cs="標楷體"/>
                <w:sz w:val="22"/>
              </w:rPr>
            </w:pPr>
            <w:r>
              <w:rPr>
                <w:rFonts w:ascii="標楷體" w:eastAsia="標楷體" w:hAnsi="標楷體" w:cs="標楷體" w:hint="eastAsia"/>
                <w:sz w:val="22"/>
              </w:rPr>
              <w:t>9</w:t>
            </w:r>
          </w:p>
        </w:tc>
        <w:tc>
          <w:tcPr>
            <w:tcW w:w="4819" w:type="dxa"/>
          </w:tcPr>
          <w:p w:rsidR="00B24D8F" w:rsidRPr="00CF09B0" w:rsidRDefault="00B24D8F" w:rsidP="00B24D8F">
            <w:pPr>
              <w:rPr>
                <w:rFonts w:ascii="標楷體" w:eastAsia="標楷體" w:hAnsi="標楷體"/>
                <w:lang w:eastAsia="zh-HK"/>
              </w:rPr>
            </w:pPr>
            <w:proofErr w:type="gramStart"/>
            <w:r w:rsidRPr="002957E5">
              <w:rPr>
                <w:rFonts w:ascii="標楷體" w:eastAsia="標楷體" w:hAnsi="標楷體" w:hint="eastAsia"/>
                <w:lang w:eastAsia="zh-HK"/>
              </w:rPr>
              <w:t>請實輔處致廷</w:t>
            </w:r>
            <w:proofErr w:type="gramEnd"/>
            <w:r w:rsidRPr="002957E5">
              <w:rPr>
                <w:rFonts w:ascii="標楷體" w:eastAsia="標楷體" w:hAnsi="標楷體" w:hint="eastAsia"/>
                <w:lang w:eastAsia="zh-HK"/>
              </w:rPr>
              <w:t>老師協</w:t>
            </w:r>
            <w:r>
              <w:rPr>
                <w:rFonts w:ascii="標楷體" w:eastAsia="標楷體" w:hAnsi="標楷體" w:hint="eastAsia"/>
                <w:lang w:eastAsia="zh-HK"/>
              </w:rPr>
              <w:t>助製作</w:t>
            </w:r>
            <w:proofErr w:type="gramStart"/>
            <w:r>
              <w:rPr>
                <w:rFonts w:ascii="標楷體" w:eastAsia="標楷體" w:hAnsi="標楷體" w:hint="eastAsia"/>
                <w:lang w:eastAsia="zh-HK"/>
              </w:rPr>
              <w:t>參訪用的</w:t>
            </w:r>
            <w:proofErr w:type="gramEnd"/>
            <w:r>
              <w:rPr>
                <w:rFonts w:ascii="標楷體" w:eastAsia="標楷體" w:hAnsi="標楷體" w:hint="eastAsia"/>
                <w:lang w:eastAsia="zh-HK"/>
              </w:rPr>
              <w:t>學校影片。</w:t>
            </w:r>
          </w:p>
        </w:tc>
        <w:tc>
          <w:tcPr>
            <w:tcW w:w="992" w:type="dxa"/>
          </w:tcPr>
          <w:p w:rsidR="00B24D8F" w:rsidRPr="00CF09B0" w:rsidRDefault="00B24D8F" w:rsidP="00B24D8F">
            <w:pPr>
              <w:pStyle w:val="a7"/>
              <w:spacing w:line="280" w:lineRule="exact"/>
              <w:ind w:leftChars="13" w:left="31"/>
              <w:rPr>
                <w:rFonts w:ascii="標楷體" w:eastAsia="標楷體" w:hAnsi="標楷體"/>
                <w:szCs w:val="24"/>
              </w:rPr>
            </w:pPr>
            <w:proofErr w:type="gramStart"/>
            <w:r>
              <w:rPr>
                <w:rFonts w:ascii="標楷體" w:eastAsia="標楷體" w:hAnsi="標楷體" w:hint="eastAsia"/>
                <w:szCs w:val="24"/>
                <w:lang w:eastAsia="zh-HK"/>
              </w:rPr>
              <w:t>實輔處</w:t>
            </w:r>
            <w:proofErr w:type="gramEnd"/>
          </w:p>
        </w:tc>
        <w:tc>
          <w:tcPr>
            <w:tcW w:w="2977" w:type="dxa"/>
          </w:tcPr>
          <w:p w:rsidR="00B24D8F" w:rsidRDefault="00B24D8F" w:rsidP="00B24D8F">
            <w:pPr>
              <w:spacing w:line="280" w:lineRule="exact"/>
              <w:rPr>
                <w:rFonts w:ascii="標楷體" w:eastAsia="標楷體" w:hAnsi="標楷體" w:cs="新細明體"/>
                <w:bCs/>
                <w:kern w:val="0"/>
                <w:szCs w:val="24"/>
              </w:rPr>
            </w:pPr>
            <w:r>
              <w:rPr>
                <w:rFonts w:ascii="標楷體" w:eastAsia="標楷體" w:hAnsi="標楷體" w:cs="新細明體" w:hint="eastAsia"/>
                <w:bCs/>
                <w:kern w:val="0"/>
                <w:szCs w:val="24"/>
                <w:lang w:eastAsia="zh-HK"/>
              </w:rPr>
              <w:t>準備中</w:t>
            </w:r>
          </w:p>
        </w:tc>
        <w:tc>
          <w:tcPr>
            <w:tcW w:w="1101" w:type="dxa"/>
          </w:tcPr>
          <w:p w:rsidR="00B24D8F" w:rsidRPr="009E766B" w:rsidRDefault="009E766B" w:rsidP="00B24D8F">
            <w:pPr>
              <w:spacing w:line="260" w:lineRule="exact"/>
              <w:rPr>
                <w:rFonts w:ascii="標楷體" w:eastAsia="標楷體" w:hAnsi="標楷體" w:cs="標楷體"/>
                <w:sz w:val="22"/>
              </w:rPr>
            </w:pPr>
            <w:r>
              <w:rPr>
                <w:rFonts w:ascii="標楷體" w:eastAsia="標楷體" w:hAnsi="標楷體" w:cs="標楷體"/>
                <w:sz w:val="22"/>
              </w:rPr>
              <w:t>B</w:t>
            </w:r>
          </w:p>
        </w:tc>
      </w:tr>
    </w:tbl>
    <w:p w:rsidR="008A576F" w:rsidRDefault="008A576F" w:rsidP="000C44ED">
      <w:pPr>
        <w:spacing w:line="320" w:lineRule="exact"/>
        <w:rPr>
          <w:rFonts w:ascii="標楷體" w:eastAsia="標楷體" w:hAnsi="標楷體"/>
          <w:sz w:val="28"/>
          <w:szCs w:val="28"/>
        </w:rPr>
      </w:pPr>
      <w:proofErr w:type="gramStart"/>
      <w:r>
        <w:rPr>
          <w:rFonts w:ascii="標楷體" w:eastAsia="標楷體" w:hAnsi="標楷體" w:hint="eastAsia"/>
          <w:sz w:val="28"/>
          <w:szCs w:val="28"/>
          <w:lang w:eastAsia="zh-HK"/>
        </w:rPr>
        <w:lastRenderedPageBreak/>
        <w:t>柒</w:t>
      </w:r>
      <w:proofErr w:type="gramEnd"/>
      <w:r>
        <w:rPr>
          <w:rFonts w:ascii="標楷體" w:eastAsia="標楷體" w:hAnsi="標楷體" w:hint="eastAsia"/>
          <w:sz w:val="28"/>
          <w:szCs w:val="28"/>
          <w:lang w:eastAsia="zh-HK"/>
        </w:rPr>
        <w:t>.</w:t>
      </w:r>
      <w:r w:rsidRPr="00F630C0">
        <w:rPr>
          <w:rFonts w:ascii="標楷體" w:eastAsia="標楷體" w:hAnsi="標楷體" w:hint="eastAsia"/>
          <w:sz w:val="28"/>
          <w:szCs w:val="28"/>
        </w:rPr>
        <w:t>各處室報告</w:t>
      </w:r>
    </w:p>
    <w:p w:rsidR="008A576F" w:rsidRPr="006D54B8" w:rsidRDefault="008A576F" w:rsidP="000C44ED">
      <w:pPr>
        <w:spacing w:line="320" w:lineRule="exact"/>
        <w:rPr>
          <w:rFonts w:ascii="標楷體" w:eastAsia="標楷體" w:hAnsi="標楷體"/>
          <w:sz w:val="28"/>
          <w:szCs w:val="28"/>
        </w:rPr>
      </w:pPr>
      <w:r w:rsidRPr="0019084C">
        <w:rPr>
          <w:rFonts w:ascii="標楷體" w:eastAsia="標楷體" w:hAnsi="標楷體" w:hint="eastAsia"/>
          <w:sz w:val="28"/>
          <w:szCs w:val="28"/>
        </w:rPr>
        <w:t>一、</w:t>
      </w:r>
      <w:r w:rsidRPr="006D54B8">
        <w:rPr>
          <w:rFonts w:ascii="標楷體" w:eastAsia="標楷體" w:hAnsi="標楷體" w:hint="eastAsia"/>
          <w:sz w:val="28"/>
          <w:szCs w:val="28"/>
        </w:rPr>
        <w:t>教務處</w:t>
      </w:r>
    </w:p>
    <w:p w:rsidR="000462AD" w:rsidRPr="00953772"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t>(</w:t>
      </w:r>
      <w:proofErr w:type="gramStart"/>
      <w:r w:rsidRPr="00953772">
        <w:rPr>
          <w:rFonts w:ascii="標楷體" w:eastAsia="標楷體" w:hAnsi="標楷體" w:hint="eastAsia"/>
          <w:szCs w:val="24"/>
        </w:rPr>
        <w:t>一</w:t>
      </w:r>
      <w:proofErr w:type="gramEnd"/>
      <w:r w:rsidRPr="00953772">
        <w:rPr>
          <w:rFonts w:ascii="標楷體" w:eastAsia="標楷體" w:hAnsi="標楷體" w:hint="eastAsia"/>
          <w:szCs w:val="24"/>
        </w:rPr>
        <w:t>)教學組</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1.5/14(</w:t>
      </w:r>
      <w:proofErr w:type="gramStart"/>
      <w:r w:rsidRPr="00082967">
        <w:rPr>
          <w:rFonts w:ascii="標楷體" w:eastAsia="標楷體" w:hAnsi="標楷體" w:hint="eastAsia"/>
        </w:rPr>
        <w:t>一</w:t>
      </w:r>
      <w:proofErr w:type="gramEnd"/>
      <w:r w:rsidRPr="00082967">
        <w:rPr>
          <w:rFonts w:ascii="標楷體" w:eastAsia="標楷體" w:hAnsi="標楷體" w:hint="eastAsia"/>
        </w:rPr>
        <w:t>)、5/15(二)為第二次定期評量，已通知相關任課老師出題以</w:t>
      </w:r>
      <w:proofErr w:type="gramStart"/>
      <w:r w:rsidRPr="00082967">
        <w:rPr>
          <w:rFonts w:ascii="標楷體" w:eastAsia="標楷體" w:hAnsi="標楷體" w:hint="eastAsia"/>
        </w:rPr>
        <w:t>利本組製作</w:t>
      </w:r>
      <w:proofErr w:type="gramEnd"/>
      <w:r w:rsidRPr="00082967">
        <w:rPr>
          <w:rFonts w:ascii="標楷體" w:eastAsia="標楷體" w:hAnsi="標楷體" w:hint="eastAsia"/>
        </w:rPr>
        <w:t>考卷，也</w:t>
      </w:r>
      <w:proofErr w:type="gramStart"/>
      <w:r w:rsidRPr="00082967">
        <w:rPr>
          <w:rFonts w:ascii="標楷體" w:eastAsia="標楷體" w:hAnsi="標楷體" w:hint="eastAsia"/>
        </w:rPr>
        <w:t>感謝各任課</w:t>
      </w:r>
      <w:proofErr w:type="gramEnd"/>
      <w:r w:rsidRPr="00082967">
        <w:rPr>
          <w:rFonts w:ascii="標楷體" w:eastAsia="標楷體" w:hAnsi="標楷體" w:hint="eastAsia"/>
        </w:rPr>
        <w:t>老師協助出題與錄製考題。</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2.5/8(二)上午9：30-11：30</w:t>
      </w:r>
      <w:proofErr w:type="gramStart"/>
      <w:r w:rsidRPr="00082967">
        <w:rPr>
          <w:rFonts w:ascii="標楷體" w:eastAsia="標楷體" w:hAnsi="標楷體" w:hint="eastAsia"/>
        </w:rPr>
        <w:t>北教大</w:t>
      </w:r>
      <w:proofErr w:type="gramEnd"/>
      <w:r w:rsidRPr="00082967">
        <w:rPr>
          <w:rFonts w:ascii="標楷體" w:eastAsia="標楷體" w:hAnsi="標楷體" w:hint="eastAsia"/>
        </w:rPr>
        <w:t>盧明老師帶領25名學生參訪幼兒部。</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3.107學年度高中職部正式教師甄選於5/9(三)-5/10(四)報名，5/17(四)</w:t>
      </w:r>
      <w:r w:rsidR="00281547" w:rsidRPr="00281547">
        <w:rPr>
          <w:rFonts w:ascii="標楷體" w:eastAsia="標楷體" w:hAnsi="標楷體" w:hint="eastAsia"/>
        </w:rPr>
        <w:t xml:space="preserve"> </w:t>
      </w:r>
      <w:r w:rsidR="00281547" w:rsidRPr="00082967">
        <w:rPr>
          <w:rFonts w:ascii="標楷體" w:eastAsia="標楷體" w:hAnsi="標楷體" w:hint="eastAsia"/>
        </w:rPr>
        <w:t>上午</w:t>
      </w:r>
      <w:r w:rsidRPr="00082967">
        <w:rPr>
          <w:rFonts w:ascii="標楷體" w:eastAsia="標楷體" w:hAnsi="標楷體" w:hint="eastAsia"/>
        </w:rPr>
        <w:t>進行筆試、5/21(</w:t>
      </w:r>
      <w:proofErr w:type="gramStart"/>
      <w:r w:rsidRPr="00082967">
        <w:rPr>
          <w:rFonts w:ascii="標楷體" w:eastAsia="標楷體" w:hAnsi="標楷體" w:hint="eastAsia"/>
        </w:rPr>
        <w:t>一</w:t>
      </w:r>
      <w:proofErr w:type="gramEnd"/>
      <w:r w:rsidRPr="00082967">
        <w:rPr>
          <w:rFonts w:ascii="標楷體" w:eastAsia="標楷體" w:hAnsi="標楷體" w:hint="eastAsia"/>
        </w:rPr>
        <w:t>)進行</w:t>
      </w:r>
      <w:proofErr w:type="gramStart"/>
      <w:r w:rsidRPr="00082967">
        <w:rPr>
          <w:rFonts w:ascii="標楷體" w:eastAsia="標楷體" w:hAnsi="標楷體" w:hint="eastAsia"/>
        </w:rPr>
        <w:t>複</w:t>
      </w:r>
      <w:proofErr w:type="gramEnd"/>
      <w:r w:rsidRPr="00082967">
        <w:rPr>
          <w:rFonts w:ascii="標楷體" w:eastAsia="標楷體" w:hAnsi="標楷體" w:hint="eastAsia"/>
        </w:rPr>
        <w:t>試。</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4.5/11(五)上午10：30學特司司長</w:t>
      </w:r>
      <w:proofErr w:type="gramStart"/>
      <w:r w:rsidRPr="00082967">
        <w:rPr>
          <w:rFonts w:ascii="標楷體" w:eastAsia="標楷體" w:hAnsi="標楷體" w:hint="eastAsia"/>
        </w:rPr>
        <w:t>蒞校參訪</w:t>
      </w:r>
      <w:proofErr w:type="gramEnd"/>
      <w:r w:rsidRPr="00082967">
        <w:rPr>
          <w:rFonts w:ascii="標楷體" w:eastAsia="標楷體" w:hAnsi="標楷體" w:hint="eastAsia"/>
        </w:rPr>
        <w:t>。</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5.5/29(二)下午「</w:t>
      </w:r>
      <w:r w:rsidRPr="00082967">
        <w:rPr>
          <w:rFonts w:ascii="標楷體" w:eastAsia="標楷體" w:hAnsi="標楷體"/>
        </w:rPr>
        <w:t>十二年國民基本教育課程綱要身心障礙學生課程前導學校</w:t>
      </w:r>
      <w:r w:rsidRPr="00082967">
        <w:rPr>
          <w:rFonts w:ascii="標楷體" w:eastAsia="標楷體" w:hAnsi="標楷體" w:hint="eastAsia"/>
        </w:rPr>
        <w:t>訪視」，將有鄒小蘭教授及林燕玲老師將蒞校指導</w:t>
      </w:r>
    </w:p>
    <w:p w:rsid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6.5/31(四)第2節在國八忠有林辰芳老師公開授課，歡迎大家參加。</w:t>
      </w:r>
    </w:p>
    <w:p w:rsidR="00A03820" w:rsidRPr="00082967" w:rsidRDefault="00A03820" w:rsidP="00A03820">
      <w:pPr>
        <w:spacing w:line="280" w:lineRule="exact"/>
        <w:ind w:leftChars="100" w:left="480" w:hangingChars="100" w:hanging="240"/>
        <w:rPr>
          <w:rFonts w:ascii="標楷體" w:eastAsia="標楷體" w:hAnsi="標楷體"/>
        </w:rPr>
      </w:pPr>
      <w:r>
        <w:rPr>
          <w:rFonts w:ascii="標楷體" w:eastAsia="標楷體" w:hAnsi="標楷體"/>
        </w:rPr>
        <w:t>7.</w:t>
      </w:r>
      <w:r w:rsidRPr="00A03820">
        <w:rPr>
          <w:rFonts w:ascii="標楷體" w:eastAsia="標楷體" w:hAnsi="標楷體" w:hint="eastAsia"/>
        </w:rPr>
        <w:t>有關107學年度「高級中等學校適性學習社區教育</w:t>
      </w:r>
      <w:proofErr w:type="gramStart"/>
      <w:r w:rsidRPr="00A03820">
        <w:rPr>
          <w:rFonts w:ascii="標楷體" w:eastAsia="標楷體" w:hAnsi="標楷體" w:hint="eastAsia"/>
        </w:rPr>
        <w:t>資源均質化</w:t>
      </w:r>
      <w:proofErr w:type="gramEnd"/>
      <w:r w:rsidRPr="00A03820">
        <w:rPr>
          <w:rFonts w:ascii="標楷體" w:eastAsia="標楷體" w:hAnsi="標楷體" w:hint="eastAsia"/>
        </w:rPr>
        <w:t>實施方案」計畫申辦</w:t>
      </w:r>
      <w:r>
        <w:rPr>
          <w:rFonts w:ascii="標楷體" w:eastAsia="標楷體" w:hAnsi="標楷體" w:hint="eastAsia"/>
        </w:rPr>
        <w:t>，</w:t>
      </w:r>
      <w:r>
        <w:rPr>
          <w:rFonts w:ascii="標楷體" w:eastAsia="標楷體" w:hAnsi="標楷體" w:hint="eastAsia"/>
          <w:lang w:eastAsia="zh-HK"/>
        </w:rPr>
        <w:t>本校業已提出申請並送達北一區士林高商。</w:t>
      </w:r>
    </w:p>
    <w:p w:rsidR="002506C2" w:rsidRPr="004F3882" w:rsidRDefault="002506C2" w:rsidP="002506C2">
      <w:pPr>
        <w:rPr>
          <w:rFonts w:ascii="標楷體" w:eastAsia="標楷體" w:hAnsi="標楷體"/>
          <w:szCs w:val="24"/>
        </w:rPr>
      </w:pPr>
      <w:r w:rsidRPr="004F3882">
        <w:rPr>
          <w:rFonts w:ascii="標楷體" w:eastAsia="標楷體" w:hAnsi="標楷體" w:hint="eastAsia"/>
          <w:szCs w:val="24"/>
        </w:rPr>
        <w:t>(二)註冊組</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1.5/1(二)動支玉山志工基金會捐款30,000元，</w:t>
      </w:r>
      <w:proofErr w:type="gramStart"/>
      <w:r w:rsidRPr="00082967">
        <w:rPr>
          <w:rFonts w:ascii="標楷體" w:eastAsia="標楷體" w:hAnsi="標楷體" w:hint="eastAsia"/>
        </w:rPr>
        <w:t>惠請總務處</w:t>
      </w:r>
      <w:proofErr w:type="gramEnd"/>
      <w:r w:rsidRPr="00082967">
        <w:rPr>
          <w:rFonts w:ascii="標楷體" w:eastAsia="標楷體" w:hAnsi="標楷體" w:hint="eastAsia"/>
        </w:rPr>
        <w:t>協助召開審查會議，以利後續核發。</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2.5/</w:t>
      </w:r>
      <w:r w:rsidR="00281547" w:rsidRPr="00082967">
        <w:rPr>
          <w:rFonts w:ascii="標楷體" w:eastAsia="標楷體" w:hAnsi="標楷體" w:hint="eastAsia"/>
        </w:rPr>
        <w:t>10(四)</w:t>
      </w:r>
      <w:r w:rsidR="00691748">
        <w:rPr>
          <w:rFonts w:ascii="標楷體" w:eastAsia="標楷體" w:hAnsi="標楷體" w:hint="eastAsia"/>
        </w:rPr>
        <w:t>1</w:t>
      </w:r>
      <w:r w:rsidR="00691748">
        <w:rPr>
          <w:rFonts w:ascii="標楷體" w:eastAsia="標楷體" w:hAnsi="標楷體"/>
        </w:rPr>
        <w:t>4:00</w:t>
      </w:r>
      <w:r w:rsidRPr="00082967">
        <w:rPr>
          <w:rFonts w:ascii="標楷體" w:eastAsia="標楷體" w:hAnsi="標楷體" w:hint="eastAsia"/>
        </w:rPr>
        <w:t>預計召開曹先生音樂獎助學金審查會議及畢業生獎項會前會。</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3.</w:t>
      </w:r>
      <w:r w:rsidR="007A6F4B" w:rsidRPr="00082967">
        <w:rPr>
          <w:rFonts w:ascii="標楷體" w:eastAsia="標楷體" w:hAnsi="標楷體" w:hint="eastAsia"/>
        </w:rPr>
        <w:t>5/11(五)參與106-2高中職部期中鑑定資料暨高雄岡山國中七年級</w:t>
      </w:r>
      <w:proofErr w:type="gramStart"/>
      <w:r w:rsidR="007A6F4B" w:rsidRPr="00082967">
        <w:rPr>
          <w:rFonts w:ascii="標楷體" w:eastAsia="標楷體" w:hAnsi="標楷體" w:hint="eastAsia"/>
        </w:rPr>
        <w:t>王生轉安置</w:t>
      </w:r>
      <w:proofErr w:type="gramEnd"/>
      <w:r w:rsidR="007A6F4B" w:rsidRPr="00082967">
        <w:rPr>
          <w:rFonts w:ascii="標楷體" w:eastAsia="標楷體" w:hAnsi="標楷體" w:hint="eastAsia"/>
        </w:rPr>
        <w:t>會議，感謝同仁協助</w:t>
      </w:r>
      <w:proofErr w:type="gramStart"/>
      <w:r w:rsidR="007A6F4B" w:rsidRPr="00082967">
        <w:rPr>
          <w:rFonts w:ascii="標楷體" w:eastAsia="標楷體" w:hAnsi="標楷體" w:hint="eastAsia"/>
        </w:rPr>
        <w:t>施測視功能</w:t>
      </w:r>
      <w:proofErr w:type="gramEnd"/>
      <w:r w:rsidR="007A6F4B" w:rsidRPr="00082967">
        <w:rPr>
          <w:rFonts w:ascii="標楷體" w:eastAsia="標楷體" w:hAnsi="標楷體" w:hint="eastAsia"/>
        </w:rPr>
        <w:t>評估。</w:t>
      </w:r>
      <w:r w:rsidR="007A6F4B" w:rsidRPr="00082967">
        <w:rPr>
          <w:rFonts w:ascii="標楷體" w:eastAsia="標楷體" w:hAnsi="標楷體"/>
        </w:rPr>
        <w:t xml:space="preserve"> </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4.</w:t>
      </w:r>
      <w:r w:rsidR="007A6F4B" w:rsidRPr="007A6F4B">
        <w:rPr>
          <w:rFonts w:ascii="標楷體" w:eastAsia="標楷體" w:hAnsi="標楷體" w:hint="eastAsia"/>
        </w:rPr>
        <w:t>5/18(五)帶九忠考生至松山工農看國中教育會考考場試用輔具。</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5.5/19(六)-5/20(日)陪考國中教育會考，請有空的老師前往為孩子加油!</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6.5/25(五)九忠蔡生參加升高中職優先免試入學。</w:t>
      </w:r>
    </w:p>
    <w:p w:rsidR="002506C2" w:rsidRPr="002506C2" w:rsidRDefault="002506C2" w:rsidP="002506C2">
      <w:pPr>
        <w:spacing w:line="280" w:lineRule="exact"/>
        <w:rPr>
          <w:rFonts w:ascii="標楷體" w:eastAsia="標楷體" w:hAnsi="標楷體"/>
        </w:rPr>
      </w:pPr>
      <w:r w:rsidRPr="002506C2">
        <w:rPr>
          <w:rFonts w:ascii="標楷體" w:eastAsia="標楷體" w:hAnsi="標楷體" w:hint="eastAsia"/>
        </w:rPr>
        <w:t>(三)</w:t>
      </w:r>
      <w:proofErr w:type="gramStart"/>
      <w:r w:rsidRPr="002506C2">
        <w:rPr>
          <w:rFonts w:ascii="標楷體" w:eastAsia="標楷體" w:hAnsi="標楷體" w:hint="eastAsia"/>
        </w:rPr>
        <w:t>資設組</w:t>
      </w:r>
      <w:proofErr w:type="gramEnd"/>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1.</w:t>
      </w:r>
      <w:r w:rsidRPr="00082967">
        <w:rPr>
          <w:rFonts w:ascii="標楷體" w:eastAsia="標楷體" w:hAnsi="標楷體"/>
        </w:rPr>
        <w:t>規劃與採購2、3樓電腦教室電腦並進行</w:t>
      </w:r>
      <w:proofErr w:type="gramStart"/>
      <w:r w:rsidRPr="00082967">
        <w:rPr>
          <w:rFonts w:ascii="標楷體" w:eastAsia="標楷體" w:hAnsi="標楷體"/>
        </w:rPr>
        <w:t>汰</w:t>
      </w:r>
      <w:proofErr w:type="gramEnd"/>
      <w:r w:rsidRPr="00082967">
        <w:rPr>
          <w:rFonts w:ascii="標楷體" w:eastAsia="標楷體" w:hAnsi="標楷體"/>
        </w:rPr>
        <w:t>換等相關事宜。</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2.</w:t>
      </w:r>
      <w:r w:rsidRPr="00082967">
        <w:rPr>
          <w:rFonts w:ascii="標楷體" w:eastAsia="標楷體" w:hAnsi="標楷體"/>
        </w:rPr>
        <w:t>辦理</w:t>
      </w:r>
      <w:proofErr w:type="gramStart"/>
      <w:r w:rsidRPr="00082967">
        <w:rPr>
          <w:rFonts w:ascii="標楷體" w:eastAsia="標楷體" w:hAnsi="標楷體"/>
        </w:rPr>
        <w:t>107</w:t>
      </w:r>
      <w:proofErr w:type="gramEnd"/>
      <w:r w:rsidRPr="00082967">
        <w:rPr>
          <w:rFonts w:ascii="標楷體" w:eastAsia="標楷體" w:hAnsi="標楷體"/>
        </w:rPr>
        <w:t>年度特殊教育學校及高級中等學校特教班經費。</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3.</w:t>
      </w:r>
      <w:proofErr w:type="gramStart"/>
      <w:r w:rsidRPr="00082967">
        <w:rPr>
          <w:rFonts w:ascii="標楷體" w:eastAsia="標楷體" w:hAnsi="標楷體"/>
        </w:rPr>
        <w:t>汰</w:t>
      </w:r>
      <w:proofErr w:type="gramEnd"/>
      <w:r w:rsidRPr="00082967">
        <w:rPr>
          <w:rFonts w:ascii="標楷體" w:eastAsia="標楷體" w:hAnsi="標楷體"/>
        </w:rPr>
        <w:t>換圖書館公用區電腦等相關設備。</w:t>
      </w:r>
    </w:p>
    <w:p w:rsidR="00082967" w:rsidRPr="002506C2"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4.</w:t>
      </w:r>
      <w:r w:rsidRPr="00082967">
        <w:rPr>
          <w:rFonts w:ascii="標楷體" w:eastAsia="標楷體" w:hAnsi="標楷體"/>
        </w:rPr>
        <w:t>規劃與辦理簡報比賽等相關事宜。</w:t>
      </w:r>
    </w:p>
    <w:p w:rsidR="002506C2" w:rsidRPr="00082967" w:rsidRDefault="002506C2" w:rsidP="00082967">
      <w:pPr>
        <w:spacing w:line="280" w:lineRule="exact"/>
        <w:rPr>
          <w:rFonts w:ascii="標楷體" w:eastAsia="標楷體" w:hAnsi="標楷體"/>
        </w:rPr>
      </w:pPr>
      <w:r w:rsidRPr="00082967">
        <w:rPr>
          <w:rFonts w:ascii="標楷體" w:eastAsia="標楷體" w:hAnsi="標楷體" w:hint="eastAsia"/>
        </w:rPr>
        <w:t>(四)出版組</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1.5/2(三)第2-6節帶隊高三</w:t>
      </w:r>
      <w:proofErr w:type="gramStart"/>
      <w:r w:rsidRPr="00082967">
        <w:rPr>
          <w:rFonts w:ascii="標楷體" w:eastAsia="標楷體" w:hAnsi="標楷體" w:hint="eastAsia"/>
        </w:rPr>
        <w:t>孝至國台圖視</w:t>
      </w:r>
      <w:proofErr w:type="gramEnd"/>
      <w:r w:rsidRPr="00082967">
        <w:rPr>
          <w:rFonts w:ascii="標楷體" w:eastAsia="標楷體" w:hAnsi="標楷體" w:hint="eastAsia"/>
        </w:rPr>
        <w:t>障圖書資源中心參訪。</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2.5/3(四)第3-4節辦理高中部福爾摩莎文史擂台賽。</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3.5/11(五)第7節與作家有約，徐聖凱先生演講「動物園百年史」。圖書館已有動物園授權之〈動物園百年簡史〉上架；另</w:t>
      </w:r>
      <w:proofErr w:type="gramStart"/>
      <w:r w:rsidRPr="00082967">
        <w:rPr>
          <w:rFonts w:ascii="標楷體" w:eastAsia="標楷體" w:hAnsi="標楷體" w:hint="eastAsia"/>
        </w:rPr>
        <w:t>國台圖</w:t>
      </w:r>
      <w:proofErr w:type="gramEnd"/>
      <w:r w:rsidRPr="00082967">
        <w:rPr>
          <w:rFonts w:ascii="標楷體" w:eastAsia="標楷體" w:hAnsi="標楷體" w:hint="eastAsia"/>
        </w:rPr>
        <w:t>亦有支援動物園相關書籍20冊。</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4.製作「花甲男孩」點字書中。</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5.5/15(二)第</w:t>
      </w:r>
      <w:r w:rsidR="00EA2717">
        <w:rPr>
          <w:rFonts w:ascii="標楷體" w:eastAsia="標楷體" w:hAnsi="標楷體" w:hint="eastAsia"/>
        </w:rPr>
        <w:t>5</w:t>
      </w:r>
      <w:r w:rsidRPr="00082967">
        <w:rPr>
          <w:rFonts w:ascii="標楷體" w:eastAsia="標楷體" w:hAnsi="標楷體" w:hint="eastAsia"/>
        </w:rPr>
        <w:t>節文</w:t>
      </w:r>
      <w:proofErr w:type="gramStart"/>
      <w:r w:rsidRPr="00082967">
        <w:rPr>
          <w:rFonts w:ascii="標楷體" w:eastAsia="標楷體" w:hAnsi="標楷體" w:hint="eastAsia"/>
        </w:rPr>
        <w:t>薈</w:t>
      </w:r>
      <w:proofErr w:type="gramEnd"/>
      <w:r w:rsidRPr="00082967">
        <w:rPr>
          <w:rFonts w:ascii="標楷體" w:eastAsia="標楷體" w:hAnsi="標楷體" w:hint="eastAsia"/>
        </w:rPr>
        <w:t>獎主辦單位木蘭文化蒞校宣導。</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6.5/19(六)帶隊參加台南大學全國點字比賽。</w:t>
      </w:r>
    </w:p>
    <w:p w:rsidR="00082967" w:rsidRPr="00082967" w:rsidRDefault="00082967" w:rsidP="00082967">
      <w:pPr>
        <w:spacing w:line="280" w:lineRule="exact"/>
        <w:ind w:leftChars="100" w:left="480" w:hangingChars="100" w:hanging="240"/>
        <w:rPr>
          <w:rFonts w:ascii="標楷體" w:eastAsia="標楷體" w:hAnsi="標楷體"/>
        </w:rPr>
      </w:pPr>
      <w:r w:rsidRPr="00082967">
        <w:rPr>
          <w:rFonts w:ascii="標楷體" w:eastAsia="標楷體" w:hAnsi="標楷體" w:hint="eastAsia"/>
        </w:rPr>
        <w:t>7.5/30(三)3-4節辦理國中部英語單字擂台賽。</w:t>
      </w:r>
    </w:p>
    <w:p w:rsidR="003B282C" w:rsidRPr="00485E14" w:rsidRDefault="00582AA0" w:rsidP="002957E5">
      <w:pPr>
        <w:widowControl/>
        <w:shd w:val="clear" w:color="auto" w:fill="FFFFFF"/>
        <w:spacing w:line="400" w:lineRule="exact"/>
        <w:rPr>
          <w:rFonts w:ascii="標楷體" w:eastAsia="標楷體" w:hAnsi="標楷體" w:cs="Arial"/>
          <w:color w:val="222222"/>
          <w:kern w:val="0"/>
          <w:sz w:val="28"/>
          <w:szCs w:val="28"/>
          <w:lang w:eastAsia="zh-HK"/>
        </w:rPr>
      </w:pPr>
      <w:r w:rsidRPr="00485E14">
        <w:rPr>
          <w:rFonts w:ascii="標楷體" w:eastAsia="標楷體" w:hAnsi="標楷體" w:cs="Arial" w:hint="eastAsia"/>
          <w:color w:val="222222"/>
          <w:kern w:val="0"/>
          <w:sz w:val="28"/>
          <w:szCs w:val="28"/>
          <w:lang w:eastAsia="zh-HK"/>
        </w:rPr>
        <w:t>二、學</w:t>
      </w:r>
      <w:proofErr w:type="gramStart"/>
      <w:r w:rsidRPr="00485E14">
        <w:rPr>
          <w:rFonts w:ascii="標楷體" w:eastAsia="標楷體" w:hAnsi="標楷體" w:cs="Arial" w:hint="eastAsia"/>
          <w:color w:val="222222"/>
          <w:kern w:val="0"/>
          <w:sz w:val="28"/>
          <w:szCs w:val="28"/>
          <w:lang w:eastAsia="zh-HK"/>
        </w:rPr>
        <w:t>務</w:t>
      </w:r>
      <w:proofErr w:type="gramEnd"/>
      <w:r w:rsidRPr="00485E14">
        <w:rPr>
          <w:rFonts w:ascii="標楷體" w:eastAsia="標楷體" w:hAnsi="標楷體" w:cs="Arial" w:hint="eastAsia"/>
          <w:color w:val="222222"/>
          <w:kern w:val="0"/>
          <w:sz w:val="28"/>
          <w:szCs w:val="28"/>
          <w:lang w:eastAsia="zh-HK"/>
        </w:rPr>
        <w:t>處</w:t>
      </w:r>
    </w:p>
    <w:p w:rsidR="000C44ED" w:rsidRDefault="00C77D55" w:rsidP="000C44ED">
      <w:pPr>
        <w:rPr>
          <w:rFonts w:ascii="標楷體" w:eastAsia="標楷體" w:hAnsi="標楷體"/>
        </w:rPr>
      </w:pPr>
      <w:r w:rsidRPr="006B1428">
        <w:rPr>
          <w:rFonts w:ascii="標楷體" w:eastAsia="標楷體" w:hAnsi="標楷體" w:hint="eastAsia"/>
        </w:rPr>
        <w:t>(</w:t>
      </w:r>
      <w:proofErr w:type="gramStart"/>
      <w:r w:rsidRPr="006B1428">
        <w:rPr>
          <w:rFonts w:ascii="標楷體" w:eastAsia="標楷體" w:hAnsi="標楷體" w:hint="eastAsia"/>
        </w:rPr>
        <w:t>一</w:t>
      </w:r>
      <w:proofErr w:type="gramEnd"/>
      <w:r w:rsidRPr="006B1428">
        <w:rPr>
          <w:rFonts w:ascii="標楷體" w:eastAsia="標楷體" w:hAnsi="標楷體" w:hint="eastAsia"/>
        </w:rPr>
        <w:t>)訓育組：</w:t>
      </w:r>
    </w:p>
    <w:p w:rsidR="003236F5" w:rsidRPr="003236F5" w:rsidRDefault="002506C2" w:rsidP="003236F5">
      <w:pPr>
        <w:spacing w:line="280" w:lineRule="exact"/>
        <w:ind w:leftChars="100" w:left="480" w:hangingChars="100" w:hanging="240"/>
        <w:rPr>
          <w:rFonts w:ascii="標楷體" w:eastAsia="標楷體" w:hAnsi="標楷體"/>
        </w:rPr>
      </w:pPr>
      <w:r w:rsidRPr="003236F5">
        <w:rPr>
          <w:rFonts w:ascii="標楷體" w:eastAsia="標楷體" w:hAnsi="標楷體" w:hint="eastAsia"/>
        </w:rPr>
        <w:t>1.</w:t>
      </w:r>
      <w:r w:rsidR="003236F5" w:rsidRPr="003236F5">
        <w:rPr>
          <w:rFonts w:ascii="標楷體" w:eastAsia="標楷體" w:hAnsi="標楷體" w:hint="eastAsia"/>
        </w:rPr>
        <w:t>5/4(五)10:00全校教職員工畢業拍照，請各位同仁踴躍參與。</w:t>
      </w:r>
    </w:p>
    <w:p w:rsidR="003236F5" w:rsidRPr="003236F5" w:rsidRDefault="002506C2" w:rsidP="003236F5">
      <w:pPr>
        <w:spacing w:line="280" w:lineRule="exact"/>
        <w:ind w:leftChars="100" w:left="480" w:hangingChars="100" w:hanging="240"/>
        <w:rPr>
          <w:rFonts w:ascii="標楷體" w:eastAsia="標楷體" w:hAnsi="標楷體"/>
        </w:rPr>
      </w:pPr>
      <w:r w:rsidRPr="003236F5">
        <w:rPr>
          <w:rFonts w:ascii="標楷體" w:eastAsia="標楷體" w:hAnsi="標楷體" w:hint="eastAsia"/>
        </w:rPr>
        <w:t>2.</w:t>
      </w:r>
      <w:r w:rsidR="003236F5" w:rsidRPr="003236F5">
        <w:rPr>
          <w:rFonts w:ascii="標楷體" w:eastAsia="標楷體" w:hAnsi="標楷體"/>
        </w:rPr>
        <w:t>5/8(</w:t>
      </w:r>
      <w:r w:rsidR="003236F5" w:rsidRPr="003236F5">
        <w:rPr>
          <w:rFonts w:ascii="標楷體" w:eastAsia="標楷體" w:hAnsi="標楷體" w:hint="eastAsia"/>
        </w:rPr>
        <w:t>二</w:t>
      </w:r>
      <w:r w:rsidR="003236F5" w:rsidRPr="003236F5">
        <w:rPr>
          <w:rFonts w:ascii="標楷體" w:eastAsia="標楷體" w:hAnsi="標楷體"/>
        </w:rPr>
        <w:t>)</w:t>
      </w:r>
      <w:r w:rsidR="003236F5" w:rsidRPr="003236F5">
        <w:rPr>
          <w:rFonts w:ascii="標楷體" w:eastAsia="標楷體" w:hAnsi="標楷體" w:hint="eastAsia"/>
        </w:rPr>
        <w:t>課後社團停課</w:t>
      </w:r>
      <w:proofErr w:type="gramStart"/>
      <w:r w:rsidR="003236F5" w:rsidRPr="003236F5">
        <w:rPr>
          <w:rFonts w:ascii="標楷體" w:eastAsia="標楷體" w:hAnsi="標楷體" w:hint="eastAsia"/>
        </w:rPr>
        <w:t>一週</w:t>
      </w:r>
      <w:proofErr w:type="gramEnd"/>
      <w:r w:rsidR="003236F5" w:rsidRPr="003236F5">
        <w:rPr>
          <w:rFonts w:ascii="標楷體" w:eastAsia="標楷體" w:hAnsi="標楷體"/>
        </w:rPr>
        <w:t>(</w:t>
      </w:r>
      <w:r w:rsidR="003236F5" w:rsidRPr="003236F5">
        <w:rPr>
          <w:rFonts w:ascii="標楷體" w:eastAsia="標楷體" w:hAnsi="標楷體" w:hint="eastAsia"/>
        </w:rPr>
        <w:t>第二次定期評量</w:t>
      </w:r>
      <w:r w:rsidR="003236F5" w:rsidRPr="003236F5">
        <w:rPr>
          <w:rFonts w:ascii="標楷體" w:eastAsia="標楷體" w:hAnsi="標楷體"/>
        </w:rPr>
        <w:t>)</w:t>
      </w:r>
    </w:p>
    <w:p w:rsidR="003236F5" w:rsidRPr="003236F5" w:rsidRDefault="002506C2" w:rsidP="003236F5">
      <w:pPr>
        <w:spacing w:line="280" w:lineRule="exact"/>
        <w:ind w:leftChars="100" w:left="480" w:hangingChars="100" w:hanging="240"/>
        <w:rPr>
          <w:rFonts w:ascii="標楷體" w:eastAsia="標楷體" w:hAnsi="標楷體"/>
        </w:rPr>
      </w:pPr>
      <w:r w:rsidRPr="003236F5">
        <w:rPr>
          <w:rFonts w:ascii="標楷體" w:eastAsia="標楷體" w:hAnsi="標楷體" w:hint="eastAsia"/>
        </w:rPr>
        <w:t>3.</w:t>
      </w:r>
      <w:r w:rsidR="003236F5" w:rsidRPr="003236F5">
        <w:rPr>
          <w:rFonts w:ascii="標楷體" w:eastAsia="標楷體" w:hAnsi="標楷體"/>
        </w:rPr>
        <w:t>5/11(</w:t>
      </w:r>
      <w:r w:rsidR="003236F5" w:rsidRPr="003236F5">
        <w:rPr>
          <w:rFonts w:ascii="標楷體" w:eastAsia="標楷體" w:hAnsi="標楷體" w:hint="eastAsia"/>
        </w:rPr>
        <w:t>五</w:t>
      </w:r>
      <w:r w:rsidR="003236F5" w:rsidRPr="003236F5">
        <w:rPr>
          <w:rFonts w:ascii="標楷體" w:eastAsia="標楷體" w:hAnsi="標楷體"/>
        </w:rPr>
        <w:t>)07:50-0815(</w:t>
      </w:r>
      <w:r w:rsidR="003236F5" w:rsidRPr="003236F5">
        <w:rPr>
          <w:rFonts w:ascii="標楷體" w:eastAsia="標楷體" w:hAnsi="標楷體" w:hint="eastAsia"/>
        </w:rPr>
        <w:t>早自習</w:t>
      </w:r>
      <w:r w:rsidR="003236F5" w:rsidRPr="003236F5">
        <w:rPr>
          <w:rFonts w:ascii="標楷體" w:eastAsia="標楷體" w:hAnsi="標楷體"/>
        </w:rPr>
        <w:t>)</w:t>
      </w:r>
      <w:r w:rsidR="003236F5" w:rsidRPr="003236F5">
        <w:rPr>
          <w:rFonts w:ascii="標楷體" w:eastAsia="標楷體" w:hAnsi="標楷體" w:hint="eastAsia"/>
        </w:rPr>
        <w:t>家庭教育母親節活動。</w:t>
      </w:r>
    </w:p>
    <w:p w:rsidR="002506C2"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hint="eastAsia"/>
        </w:rPr>
        <w:t>4</w:t>
      </w:r>
      <w:r w:rsidRPr="003236F5">
        <w:rPr>
          <w:rFonts w:ascii="標楷體" w:eastAsia="標楷體" w:hAnsi="標楷體"/>
        </w:rPr>
        <w:t>.5/15(</w:t>
      </w:r>
      <w:r w:rsidRPr="003236F5">
        <w:rPr>
          <w:rFonts w:ascii="標楷體" w:eastAsia="標楷體" w:hAnsi="標楷體" w:hint="eastAsia"/>
        </w:rPr>
        <w:t>二</w:t>
      </w:r>
      <w:r w:rsidRPr="003236F5">
        <w:rPr>
          <w:rFonts w:ascii="標楷體" w:eastAsia="標楷體" w:hAnsi="標楷體"/>
        </w:rPr>
        <w:t>)</w:t>
      </w:r>
      <w:r w:rsidRPr="003236F5">
        <w:rPr>
          <w:rFonts w:ascii="標楷體" w:eastAsia="標楷體" w:hAnsi="標楷體" w:hint="eastAsia"/>
        </w:rPr>
        <w:t>課後社團恢復正常上課。</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5</w:t>
      </w:r>
      <w:r w:rsidR="002506C2" w:rsidRPr="003236F5">
        <w:rPr>
          <w:rFonts w:ascii="標楷體" w:eastAsia="標楷體" w:hAnsi="標楷體" w:hint="eastAsia"/>
        </w:rPr>
        <w:t>.</w:t>
      </w:r>
      <w:r w:rsidRPr="003236F5">
        <w:rPr>
          <w:rFonts w:ascii="標楷體" w:eastAsia="標楷體" w:hAnsi="標楷體"/>
        </w:rPr>
        <w:t>6/1(</w:t>
      </w:r>
      <w:r w:rsidRPr="003236F5">
        <w:rPr>
          <w:rFonts w:ascii="標楷體" w:eastAsia="標楷體" w:hAnsi="標楷體" w:hint="eastAsia"/>
        </w:rPr>
        <w:t>五</w:t>
      </w:r>
      <w:r w:rsidRPr="003236F5">
        <w:rPr>
          <w:rFonts w:ascii="標楷體" w:eastAsia="標楷體" w:hAnsi="標楷體"/>
        </w:rPr>
        <w:t>)09:30-11:00</w:t>
      </w:r>
      <w:r w:rsidRPr="003236F5">
        <w:rPr>
          <w:rFonts w:ascii="標楷體" w:eastAsia="標楷體" w:hAnsi="標楷體" w:hint="eastAsia"/>
        </w:rPr>
        <w:t>謝師茶會</w:t>
      </w:r>
      <w:r w:rsidRPr="003236F5">
        <w:rPr>
          <w:rFonts w:ascii="標楷體" w:eastAsia="標楷體" w:hAnsi="標楷體"/>
        </w:rPr>
        <w:t>(</w:t>
      </w:r>
      <w:r w:rsidRPr="003236F5">
        <w:rPr>
          <w:rFonts w:ascii="標楷體" w:eastAsia="標楷體" w:hAnsi="標楷體" w:hint="eastAsia"/>
        </w:rPr>
        <w:t>會議室</w:t>
      </w:r>
      <w:r w:rsidRPr="003236F5">
        <w:rPr>
          <w:rFonts w:ascii="標楷體" w:eastAsia="標楷體" w:hAnsi="標楷體"/>
        </w:rPr>
        <w:t>)</w:t>
      </w:r>
    </w:p>
    <w:p w:rsidR="002506C2" w:rsidRPr="00E8366C" w:rsidRDefault="002506C2" w:rsidP="003236F5">
      <w:pPr>
        <w:spacing w:line="280" w:lineRule="exact"/>
        <w:rPr>
          <w:rFonts w:ascii="標楷體" w:eastAsia="標楷體" w:hAnsi="標楷體"/>
        </w:rPr>
      </w:pPr>
      <w:r w:rsidRPr="00E8366C">
        <w:rPr>
          <w:rFonts w:ascii="標楷體" w:eastAsia="標楷體" w:hAnsi="標楷體" w:hint="eastAsia"/>
        </w:rPr>
        <w:t>(二)生輔組：</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1.4/19(</w:t>
      </w:r>
      <w:r w:rsidRPr="003236F5">
        <w:rPr>
          <w:rFonts w:ascii="標楷體" w:eastAsia="標楷體" w:hAnsi="標楷體" w:hint="eastAsia"/>
        </w:rPr>
        <w:t>四</w:t>
      </w:r>
      <w:r w:rsidRPr="003236F5">
        <w:rPr>
          <w:rFonts w:ascii="標楷體" w:eastAsia="標楷體" w:hAnsi="標楷體"/>
        </w:rPr>
        <w:t>)12:40</w:t>
      </w:r>
      <w:r w:rsidRPr="003236F5">
        <w:rPr>
          <w:rFonts w:ascii="標楷體" w:eastAsia="標楷體" w:hAnsi="標楷體" w:hint="eastAsia"/>
        </w:rPr>
        <w:t>已召開第三次性平會議。</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2.5/16(</w:t>
      </w:r>
      <w:r w:rsidRPr="003236F5">
        <w:rPr>
          <w:rFonts w:ascii="標楷體" w:eastAsia="標楷體" w:hAnsi="標楷體" w:hint="eastAsia"/>
        </w:rPr>
        <w:t>三</w:t>
      </w:r>
      <w:r w:rsidRPr="003236F5">
        <w:rPr>
          <w:rFonts w:ascii="標楷體" w:eastAsia="標楷體" w:hAnsi="標楷體"/>
        </w:rPr>
        <w:t>)19:00</w:t>
      </w:r>
      <w:r w:rsidRPr="003236F5">
        <w:rPr>
          <w:rFonts w:ascii="標楷體" w:eastAsia="標楷體" w:hAnsi="標楷體" w:hint="eastAsia"/>
        </w:rPr>
        <w:t>召開第三次宿舍會議</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3.5/18(</w:t>
      </w:r>
      <w:r w:rsidRPr="003236F5">
        <w:rPr>
          <w:rFonts w:ascii="標楷體" w:eastAsia="標楷體" w:hAnsi="標楷體" w:hint="eastAsia"/>
        </w:rPr>
        <w:t>五</w:t>
      </w:r>
      <w:r w:rsidRPr="003236F5">
        <w:rPr>
          <w:rFonts w:ascii="標楷體" w:eastAsia="標楷體" w:hAnsi="標楷體"/>
        </w:rPr>
        <w:t>)</w:t>
      </w:r>
      <w:r w:rsidR="00EA2717">
        <w:rPr>
          <w:rFonts w:ascii="標楷體" w:eastAsia="標楷體" w:hAnsi="標楷體" w:hint="eastAsia"/>
        </w:rPr>
        <w:t>15:00</w:t>
      </w:r>
      <w:r w:rsidR="004A0A85">
        <w:rPr>
          <w:rFonts w:ascii="標楷體" w:eastAsia="標楷體" w:hAnsi="標楷體" w:hint="eastAsia"/>
        </w:rPr>
        <w:t>第7節</w:t>
      </w:r>
      <w:r w:rsidRPr="003236F5">
        <w:rPr>
          <w:rFonts w:ascii="標楷體" w:eastAsia="標楷體" w:hAnsi="標楷體" w:hint="eastAsia"/>
        </w:rPr>
        <w:t>性平教育宣導。</w:t>
      </w:r>
    </w:p>
    <w:p w:rsidR="002506C2" w:rsidRPr="00E8366C" w:rsidRDefault="002506C2" w:rsidP="003236F5">
      <w:pPr>
        <w:rPr>
          <w:rFonts w:ascii="標楷體" w:eastAsia="標楷體" w:hAnsi="標楷體"/>
        </w:rPr>
      </w:pPr>
      <w:r w:rsidRPr="00E8366C">
        <w:rPr>
          <w:rFonts w:ascii="標楷體" w:eastAsia="標楷體" w:hAnsi="標楷體" w:hint="eastAsia"/>
        </w:rPr>
        <w:t>(三)</w:t>
      </w:r>
      <w:proofErr w:type="gramStart"/>
      <w:r w:rsidRPr="00E8366C">
        <w:rPr>
          <w:rFonts w:ascii="標楷體" w:eastAsia="標楷體" w:hAnsi="標楷體" w:hint="eastAsia"/>
        </w:rPr>
        <w:t>體衛組</w:t>
      </w:r>
      <w:proofErr w:type="gramEnd"/>
      <w:r w:rsidRPr="00E8366C">
        <w:rPr>
          <w:rFonts w:ascii="標楷體" w:eastAsia="標楷體" w:hAnsi="標楷體" w:hint="eastAsia"/>
        </w:rPr>
        <w:t>：</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1.5/3(</w:t>
      </w:r>
      <w:r w:rsidRPr="003236F5">
        <w:rPr>
          <w:rFonts w:ascii="標楷體" w:eastAsia="標楷體" w:hAnsi="標楷體" w:hint="eastAsia"/>
        </w:rPr>
        <w:t>四</w:t>
      </w:r>
      <w:r w:rsidRPr="003236F5">
        <w:rPr>
          <w:rFonts w:ascii="標楷體" w:eastAsia="標楷體" w:hAnsi="標楷體"/>
        </w:rPr>
        <w:t>)</w:t>
      </w:r>
      <w:r w:rsidRPr="003236F5">
        <w:rPr>
          <w:rFonts w:ascii="標楷體" w:eastAsia="標楷體" w:hAnsi="標楷體" w:hint="eastAsia"/>
        </w:rPr>
        <w:t>全日在柔道場進行學生射箭體驗活動。</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2.5/4(</w:t>
      </w:r>
      <w:r w:rsidRPr="003236F5">
        <w:rPr>
          <w:rFonts w:ascii="標楷體" w:eastAsia="標楷體" w:hAnsi="標楷體" w:hint="eastAsia"/>
        </w:rPr>
        <w:t>五</w:t>
      </w:r>
      <w:r w:rsidRPr="003236F5">
        <w:rPr>
          <w:rFonts w:ascii="標楷體" w:eastAsia="標楷體" w:hAnsi="標楷體"/>
        </w:rPr>
        <w:t>)13:15-14:55</w:t>
      </w:r>
      <w:r w:rsidRPr="003236F5">
        <w:rPr>
          <w:rFonts w:ascii="標楷體" w:eastAsia="標楷體" w:hAnsi="標楷體" w:hint="eastAsia"/>
        </w:rPr>
        <w:t>在音樂廳進行</w:t>
      </w:r>
      <w:r w:rsidRPr="003236F5">
        <w:rPr>
          <w:rFonts w:ascii="標楷體" w:eastAsia="標楷體" w:hAnsi="標楷體"/>
        </w:rPr>
        <w:t>CPR&amp;AED</w:t>
      </w:r>
      <w:r w:rsidRPr="003236F5">
        <w:rPr>
          <w:rFonts w:ascii="標楷體" w:eastAsia="標楷體" w:hAnsi="標楷體" w:hint="eastAsia"/>
        </w:rPr>
        <w:t>研習，請各位同仁踴躍參與。</w:t>
      </w:r>
    </w:p>
    <w:p w:rsidR="003236F5" w:rsidRP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lastRenderedPageBreak/>
        <w:t>3.5/21(</w:t>
      </w:r>
      <w:proofErr w:type="gramStart"/>
      <w:r w:rsidRPr="003236F5">
        <w:rPr>
          <w:rFonts w:ascii="標楷體" w:eastAsia="標楷體" w:hAnsi="標楷體" w:hint="eastAsia"/>
        </w:rPr>
        <w:t>一</w:t>
      </w:r>
      <w:proofErr w:type="gramEnd"/>
      <w:r w:rsidRPr="003236F5">
        <w:rPr>
          <w:rFonts w:ascii="標楷體" w:eastAsia="標楷體" w:hAnsi="標楷體"/>
        </w:rPr>
        <w:t>)</w:t>
      </w:r>
      <w:r w:rsidRPr="003236F5">
        <w:rPr>
          <w:rFonts w:ascii="標楷體" w:eastAsia="標楷體" w:hAnsi="標楷體" w:hint="eastAsia"/>
        </w:rPr>
        <w:t>前上傳本學年度健康促進</w:t>
      </w:r>
      <w:r w:rsidRPr="003236F5">
        <w:rPr>
          <w:rFonts w:ascii="標楷體" w:eastAsia="標楷體" w:hAnsi="標楷體"/>
        </w:rPr>
        <w:t>-</w:t>
      </w:r>
      <w:r w:rsidRPr="003236F5">
        <w:rPr>
          <w:rFonts w:ascii="標楷體" w:eastAsia="標楷體" w:hAnsi="標楷體" w:hint="eastAsia"/>
        </w:rPr>
        <w:t>口腔保健成果。</w:t>
      </w:r>
    </w:p>
    <w:p w:rsidR="003236F5" w:rsidRDefault="003236F5" w:rsidP="003236F5">
      <w:pPr>
        <w:spacing w:line="280" w:lineRule="exact"/>
        <w:ind w:leftChars="100" w:left="480" w:hangingChars="100" w:hanging="240"/>
        <w:rPr>
          <w:rFonts w:ascii="標楷體" w:eastAsia="標楷體" w:hAnsi="標楷體"/>
        </w:rPr>
      </w:pPr>
      <w:r w:rsidRPr="003236F5">
        <w:rPr>
          <w:rFonts w:ascii="標楷體" w:eastAsia="標楷體" w:hAnsi="標楷體"/>
        </w:rPr>
        <w:t>4.5/29(</w:t>
      </w:r>
      <w:r w:rsidRPr="003236F5">
        <w:rPr>
          <w:rFonts w:ascii="標楷體" w:eastAsia="標楷體" w:hAnsi="標楷體" w:hint="eastAsia"/>
        </w:rPr>
        <w:t>二</w:t>
      </w:r>
      <w:r w:rsidRPr="003236F5">
        <w:rPr>
          <w:rFonts w:ascii="標楷體" w:eastAsia="標楷體" w:hAnsi="標楷體"/>
        </w:rPr>
        <w:t>)9:00-10:00</w:t>
      </w:r>
      <w:r w:rsidRPr="003236F5">
        <w:rPr>
          <w:rFonts w:ascii="標楷體" w:eastAsia="標楷體" w:hAnsi="標楷體" w:hint="eastAsia"/>
        </w:rPr>
        <w:t>幼兒部健康篩檢。</w:t>
      </w:r>
    </w:p>
    <w:p w:rsidR="007A6F4B" w:rsidRDefault="007A6F4B" w:rsidP="003236F5">
      <w:pPr>
        <w:spacing w:line="280" w:lineRule="exact"/>
        <w:ind w:leftChars="100" w:left="480" w:hangingChars="100" w:hanging="240"/>
        <w:rPr>
          <w:rFonts w:ascii="標楷體" w:eastAsia="標楷體" w:hAnsi="標楷體"/>
          <w:lang w:eastAsia="zh-HK"/>
        </w:rPr>
      </w:pPr>
      <w:r w:rsidRPr="00A03820">
        <w:rPr>
          <w:rFonts w:ascii="標楷體" w:eastAsia="標楷體" w:hAnsi="標楷體" w:hint="eastAsia"/>
        </w:rPr>
        <w:t>【</w:t>
      </w:r>
      <w:r>
        <w:rPr>
          <w:rFonts w:ascii="標楷體" w:eastAsia="標楷體" w:hAnsi="標楷體" w:hint="eastAsia"/>
          <w:lang w:eastAsia="zh-HK"/>
        </w:rPr>
        <w:t>學務主任補充</w:t>
      </w:r>
      <w:r w:rsidRPr="00A03820">
        <w:rPr>
          <w:rFonts w:ascii="標楷體" w:eastAsia="標楷體" w:hAnsi="標楷體" w:hint="eastAsia"/>
        </w:rPr>
        <w:t>】</w:t>
      </w:r>
      <w:r w:rsidR="00E673EE">
        <w:rPr>
          <w:rFonts w:ascii="標楷體" w:eastAsia="標楷體" w:hAnsi="標楷體" w:hint="eastAsia"/>
          <w:lang w:eastAsia="zh-HK"/>
        </w:rPr>
        <w:t>請大家留意本校志工或學校人士與學生互動之過程</w:t>
      </w:r>
      <w:r w:rsidR="00E673EE">
        <w:rPr>
          <w:rFonts w:ascii="標楷體" w:eastAsia="標楷體" w:hAnsi="標楷體" w:hint="eastAsia"/>
        </w:rPr>
        <w:t>，</w:t>
      </w:r>
      <w:r w:rsidR="00E673EE">
        <w:rPr>
          <w:rFonts w:ascii="標楷體" w:eastAsia="標楷體" w:hAnsi="標楷體" w:hint="eastAsia"/>
          <w:lang w:eastAsia="zh-HK"/>
        </w:rPr>
        <w:t>是否有肢體上碰觸或不當肢體語言。</w:t>
      </w:r>
    </w:p>
    <w:p w:rsidR="002957E5" w:rsidRPr="002957E5" w:rsidRDefault="002957E5" w:rsidP="003236F5">
      <w:pPr>
        <w:spacing w:line="280" w:lineRule="exact"/>
        <w:ind w:leftChars="100" w:left="480" w:hangingChars="100" w:hanging="240"/>
        <w:rPr>
          <w:rFonts w:ascii="標楷體" w:eastAsia="標楷體" w:hAnsi="標楷體"/>
        </w:rPr>
      </w:pPr>
      <w:r w:rsidRPr="00A03820">
        <w:rPr>
          <w:rFonts w:ascii="標楷體" w:eastAsia="標楷體" w:hAnsi="標楷體" w:hint="eastAsia"/>
        </w:rPr>
        <w:t>【</w:t>
      </w:r>
      <w:r w:rsidRPr="00A03820">
        <w:rPr>
          <w:rFonts w:ascii="標楷體" w:eastAsia="標楷體" w:hAnsi="標楷體" w:hint="eastAsia"/>
          <w:lang w:eastAsia="zh-HK"/>
        </w:rPr>
        <w:t>主席裁示</w:t>
      </w:r>
      <w:r w:rsidRPr="00A03820">
        <w:rPr>
          <w:rFonts w:ascii="標楷體" w:eastAsia="標楷體" w:hAnsi="標楷體" w:hint="eastAsia"/>
        </w:rPr>
        <w:t>】</w:t>
      </w:r>
      <w:r>
        <w:rPr>
          <w:rFonts w:ascii="標楷體" w:eastAsia="標楷體" w:hAnsi="標楷體" w:hint="eastAsia"/>
          <w:lang w:eastAsia="zh-HK"/>
        </w:rPr>
        <w:t>有關</w:t>
      </w:r>
      <w:r w:rsidRPr="003236F5">
        <w:rPr>
          <w:rFonts w:ascii="標楷體" w:eastAsia="標楷體" w:hAnsi="標楷體" w:hint="eastAsia"/>
        </w:rPr>
        <w:t>音樂廳</w:t>
      </w:r>
      <w:r w:rsidRPr="003236F5">
        <w:rPr>
          <w:rFonts w:ascii="標楷體" w:eastAsia="標楷體" w:hAnsi="標楷體"/>
        </w:rPr>
        <w:t>CPR&amp;AED</w:t>
      </w:r>
      <w:r w:rsidRPr="003236F5">
        <w:rPr>
          <w:rFonts w:ascii="標楷體" w:eastAsia="標楷體" w:hAnsi="標楷體" w:hint="eastAsia"/>
        </w:rPr>
        <w:t>研習</w:t>
      </w:r>
      <w:r>
        <w:rPr>
          <w:rFonts w:ascii="標楷體" w:eastAsia="標楷體" w:hAnsi="標楷體" w:hint="eastAsia"/>
          <w:lang w:eastAsia="zh-HK"/>
        </w:rPr>
        <w:t>一案，屆時提前廣播</w:t>
      </w:r>
      <w:proofErr w:type="gramStart"/>
      <w:r>
        <w:rPr>
          <w:rFonts w:ascii="標楷體" w:eastAsia="標楷體" w:hAnsi="標楷體" w:hint="eastAsia"/>
          <w:lang w:eastAsia="zh-HK"/>
        </w:rPr>
        <w:t>俾</w:t>
      </w:r>
      <w:proofErr w:type="gramEnd"/>
      <w:r>
        <w:rPr>
          <w:rFonts w:ascii="標楷體" w:eastAsia="標楷體" w:hAnsi="標楷體" w:hint="eastAsia"/>
          <w:lang w:eastAsia="zh-HK"/>
        </w:rPr>
        <w:t>利參加人員準時參加。</w:t>
      </w:r>
    </w:p>
    <w:p w:rsidR="00CE7489" w:rsidRPr="002957E5" w:rsidRDefault="00802141"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三、總務處</w:t>
      </w:r>
    </w:p>
    <w:p w:rsidR="00802141" w:rsidRDefault="00F630C0" w:rsidP="00F630C0">
      <w:pPr>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802141" w:rsidRPr="00F630C0">
        <w:rPr>
          <w:rFonts w:ascii="標楷體" w:eastAsia="標楷體" w:hAnsi="標楷體" w:hint="eastAsia"/>
          <w:szCs w:val="24"/>
        </w:rPr>
        <w:t>事務組</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1.107年電源暨設備改善工程已於05/01（二）完成決標，預計</w:t>
      </w:r>
      <w:r w:rsidR="00C02B9C">
        <w:rPr>
          <w:rFonts w:ascii="標楷體" w:eastAsia="標楷體" w:hAnsi="標楷體"/>
        </w:rPr>
        <w:t>7</w:t>
      </w:r>
      <w:r w:rsidRPr="000D183E">
        <w:rPr>
          <w:rFonts w:ascii="標楷體" w:eastAsia="標楷體" w:hAnsi="標楷體"/>
        </w:rPr>
        <w:t>月</w:t>
      </w:r>
      <w:r w:rsidR="00C02B9C">
        <w:rPr>
          <w:rFonts w:ascii="標楷體" w:eastAsia="標楷體" w:hAnsi="標楷體"/>
        </w:rPr>
        <w:t>1</w:t>
      </w:r>
      <w:r w:rsidRPr="000D183E">
        <w:rPr>
          <w:rFonts w:ascii="標楷體" w:eastAsia="標楷體" w:hAnsi="標楷體"/>
        </w:rPr>
        <w:t>日開工，受影響區域包括地下室游泳池</w:t>
      </w:r>
      <w:proofErr w:type="gramStart"/>
      <w:r w:rsidRPr="000D183E">
        <w:rPr>
          <w:rFonts w:ascii="標楷體" w:eastAsia="標楷體" w:hAnsi="標楷體"/>
        </w:rPr>
        <w:t>週</w:t>
      </w:r>
      <w:proofErr w:type="gramEnd"/>
      <w:r w:rsidRPr="000D183E">
        <w:rPr>
          <w:rFonts w:ascii="標楷體" w:eastAsia="標楷體" w:hAnsi="標楷體"/>
        </w:rPr>
        <w:t>邊及行政區</w:t>
      </w:r>
      <w:proofErr w:type="gramStart"/>
      <w:r w:rsidRPr="000D183E">
        <w:rPr>
          <w:rFonts w:ascii="標楷體" w:eastAsia="標楷體" w:hAnsi="標楷體"/>
        </w:rPr>
        <w:t>Ｂ</w:t>
      </w:r>
      <w:proofErr w:type="gramEnd"/>
      <w:r w:rsidR="00C02B9C">
        <w:rPr>
          <w:rFonts w:ascii="標楷體" w:eastAsia="標楷體" w:hAnsi="標楷體"/>
        </w:rPr>
        <w:t>1</w:t>
      </w:r>
      <w:r w:rsidRPr="000D183E">
        <w:rPr>
          <w:rFonts w:ascii="標楷體" w:eastAsia="標楷體" w:hAnsi="標楷體"/>
        </w:rPr>
        <w:t>～</w:t>
      </w:r>
      <w:r w:rsidR="00C02B9C">
        <w:rPr>
          <w:rFonts w:ascii="標楷體" w:eastAsia="標楷體" w:hAnsi="標楷體"/>
        </w:rPr>
        <w:t>3</w:t>
      </w:r>
      <w:proofErr w:type="gramStart"/>
      <w:r w:rsidRPr="000D183E">
        <w:rPr>
          <w:rFonts w:ascii="標楷體" w:eastAsia="標楷體" w:hAnsi="標楷體"/>
        </w:rPr>
        <w:t>Ｆ</w:t>
      </w:r>
      <w:proofErr w:type="gramEnd"/>
      <w:r w:rsidRPr="000D183E">
        <w:rPr>
          <w:rFonts w:ascii="標楷體" w:eastAsia="標楷體" w:hAnsi="標楷體"/>
        </w:rPr>
        <w:t>屆時如需停電更換設備將另行公告。</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2.配合音樂廳空調設備改善工程7、8月間音樂廳將暫停開放租借使用。</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3.學生宿舍大樓耐震補強工程設計階段已於日前發函申請經費，預計在</w:t>
      </w:r>
      <w:proofErr w:type="gramStart"/>
      <w:r>
        <w:rPr>
          <w:rFonts w:ascii="標楷體" w:eastAsia="標楷體" w:hAnsi="標楷體"/>
        </w:rPr>
        <w:t>107</w:t>
      </w:r>
      <w:proofErr w:type="gramEnd"/>
      <w:r w:rsidRPr="000D183E">
        <w:rPr>
          <w:rFonts w:ascii="標楷體" w:eastAsia="標楷體" w:hAnsi="標楷體"/>
        </w:rPr>
        <w:t>年度完成補強設計、</w:t>
      </w:r>
      <w:r>
        <w:rPr>
          <w:rFonts w:ascii="標楷體" w:eastAsia="標楷體" w:hAnsi="標楷體"/>
        </w:rPr>
        <w:t>108</w:t>
      </w:r>
      <w:r w:rsidRPr="000D183E">
        <w:rPr>
          <w:rFonts w:ascii="標楷體" w:eastAsia="標楷體" w:hAnsi="標楷體"/>
        </w:rPr>
        <w:t>年完成補強施工。</w:t>
      </w:r>
    </w:p>
    <w:p w:rsidR="00E673E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4.配合市府政策本校將提供教學暨行政大樓屋頂供廠商評估建置太陽能發電設施的面積及可行性。</w:t>
      </w:r>
    </w:p>
    <w:p w:rsidR="000D183E" w:rsidRPr="00082967" w:rsidRDefault="00E673EE" w:rsidP="000D183E">
      <w:pPr>
        <w:spacing w:line="280" w:lineRule="exact"/>
        <w:ind w:leftChars="100" w:left="480" w:hangingChars="100" w:hanging="240"/>
        <w:rPr>
          <w:rFonts w:ascii="Arial" w:hAnsi="Arial" w:cs="Arial"/>
          <w:color w:val="222222"/>
          <w:sz w:val="21"/>
          <w:szCs w:val="21"/>
        </w:rPr>
      </w:pPr>
      <w:r>
        <w:rPr>
          <w:rFonts w:ascii="標楷體" w:eastAsia="標楷體" w:hAnsi="標楷體"/>
        </w:rPr>
        <w:t>5.</w:t>
      </w:r>
      <w:r>
        <w:rPr>
          <w:rFonts w:ascii="標楷體" w:eastAsia="標楷體" w:hAnsi="標楷體" w:hint="eastAsia"/>
          <w:lang w:eastAsia="zh-HK"/>
        </w:rPr>
        <w:t>冷氣自5/1即可開啟使用，惟仍須有節電概念，例如:開啟時間及温度設定</w:t>
      </w:r>
      <w:r w:rsidR="000D183E">
        <w:rPr>
          <w:rFonts w:ascii="Arial" w:hAnsi="Arial" w:cs="Arial"/>
          <w:noProof/>
          <w:color w:val="222222"/>
          <w:sz w:val="21"/>
          <w:szCs w:val="21"/>
        </w:rPr>
        <w:drawing>
          <wp:inline distT="0" distB="0" distL="0" distR="0">
            <wp:extent cx="6985" cy="6985"/>
            <wp:effectExtent l="0" t="0" r="0" b="0"/>
            <wp:docPr id="1" name="圖片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Pr>
          <w:rFonts w:ascii="標楷體" w:eastAsia="標楷體" w:hAnsi="標楷體" w:hint="eastAsia"/>
          <w:lang w:eastAsia="zh-HK"/>
        </w:rPr>
        <w:t>是否適當。</w:t>
      </w:r>
    </w:p>
    <w:p w:rsidR="00802141" w:rsidRPr="002C480F" w:rsidRDefault="009C347F" w:rsidP="000D183E">
      <w:pPr>
        <w:spacing w:line="280" w:lineRule="exact"/>
        <w:rPr>
          <w:rFonts w:ascii="標楷體" w:eastAsia="標楷體" w:hAnsi="標楷體"/>
          <w:szCs w:val="24"/>
        </w:rPr>
      </w:pPr>
      <w:r>
        <w:rPr>
          <w:rFonts w:ascii="標楷體" w:eastAsia="標楷體" w:hAnsi="標楷體" w:hint="eastAsia"/>
          <w:szCs w:val="24"/>
        </w:rPr>
        <w:t>(</w:t>
      </w:r>
      <w:r w:rsidR="00802141" w:rsidRPr="002C480F">
        <w:rPr>
          <w:rFonts w:ascii="標楷體" w:eastAsia="標楷體" w:hAnsi="標楷體" w:hint="eastAsia"/>
          <w:szCs w:val="24"/>
        </w:rPr>
        <w:t>二)</w:t>
      </w:r>
      <w:r w:rsidR="00CE7489" w:rsidRPr="002C480F">
        <w:rPr>
          <w:rFonts w:ascii="標楷體" w:eastAsia="標楷體" w:hAnsi="標楷體" w:hint="eastAsia"/>
          <w:szCs w:val="24"/>
        </w:rPr>
        <w:t xml:space="preserve">出納組 </w:t>
      </w:r>
    </w:p>
    <w:p w:rsidR="00CE7489" w:rsidRDefault="006D54B8" w:rsidP="008326A6">
      <w:pPr>
        <w:rPr>
          <w:rFonts w:ascii="標楷體" w:eastAsia="標楷體" w:hAnsi="標楷體"/>
          <w:szCs w:val="24"/>
          <w:lang w:eastAsia="zh-HK"/>
        </w:rPr>
      </w:pPr>
      <w:r>
        <w:rPr>
          <w:rFonts w:ascii="標楷體" w:eastAsia="標楷體" w:hAnsi="標楷體" w:hint="eastAsia"/>
          <w:szCs w:val="24"/>
        </w:rPr>
        <w:t>(</w:t>
      </w:r>
      <w:r>
        <w:rPr>
          <w:rFonts w:ascii="標楷體" w:eastAsia="標楷體" w:hAnsi="標楷體" w:hint="eastAsia"/>
          <w:szCs w:val="24"/>
          <w:lang w:eastAsia="zh-HK"/>
        </w:rPr>
        <w:t>三)</w:t>
      </w:r>
      <w:r w:rsidR="00CE7489" w:rsidRPr="002C480F">
        <w:rPr>
          <w:rFonts w:ascii="標楷體" w:eastAsia="標楷體" w:hAnsi="標楷體" w:hint="eastAsia"/>
          <w:szCs w:val="24"/>
        </w:rPr>
        <w:t>文書組</w:t>
      </w:r>
    </w:p>
    <w:p w:rsidR="004337BD" w:rsidRPr="002957E5" w:rsidRDefault="00CE7489"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四、實習輔導處</w:t>
      </w:r>
    </w:p>
    <w:p w:rsidR="00506EEC" w:rsidRDefault="00506EEC" w:rsidP="00114197">
      <w:pPr>
        <w:rPr>
          <w:rFonts w:ascii="標楷體" w:eastAsia="標楷體" w:hAnsi="標楷體" w:cs="標楷體"/>
          <w:szCs w:val="24"/>
        </w:rPr>
      </w:pPr>
      <w:r w:rsidRPr="006B1428">
        <w:rPr>
          <w:rFonts w:ascii="標楷體" w:eastAsia="標楷體" w:hAnsi="標楷體" w:cs="標楷體"/>
          <w:szCs w:val="24"/>
        </w:rPr>
        <w:t>(</w:t>
      </w:r>
      <w:proofErr w:type="gramStart"/>
      <w:r w:rsidRPr="006B1428">
        <w:rPr>
          <w:rFonts w:ascii="標楷體" w:eastAsia="標楷體" w:hAnsi="標楷體" w:cs="標楷體"/>
          <w:szCs w:val="24"/>
        </w:rPr>
        <w:t>一</w:t>
      </w:r>
      <w:proofErr w:type="gramEnd"/>
      <w:r w:rsidR="002E690B" w:rsidRPr="006B1428">
        <w:rPr>
          <w:rFonts w:ascii="標楷體" w:eastAsia="標楷體" w:hAnsi="標楷體" w:cs="標楷體"/>
          <w:szCs w:val="24"/>
        </w:rPr>
        <w:t>)</w:t>
      </w:r>
      <w:r w:rsidRPr="006B1428">
        <w:rPr>
          <w:rFonts w:ascii="標楷體" w:eastAsia="標楷體" w:hAnsi="標楷體" w:cs="標楷體"/>
          <w:szCs w:val="24"/>
        </w:rPr>
        <w:t>輔導組</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1.</w:t>
      </w:r>
      <w:r w:rsidRPr="000D183E">
        <w:rPr>
          <w:rFonts w:ascii="標楷體" w:eastAsia="標楷體" w:hAnsi="標楷體" w:hint="eastAsia"/>
        </w:rPr>
        <w:t>05/02(三) 09:15~11:00</w:t>
      </w:r>
      <w:r w:rsidR="009E1EA8">
        <w:rPr>
          <w:rFonts w:ascii="標楷體" w:eastAsia="標楷體" w:hAnsi="標楷體" w:hint="eastAsia"/>
        </w:rPr>
        <w:t>辦理家長成長團體系列課程，</w:t>
      </w:r>
      <w:r w:rsidRPr="000D183E">
        <w:rPr>
          <w:rFonts w:ascii="標楷體" w:eastAsia="標楷體" w:hAnsi="標楷體" w:hint="eastAsia"/>
        </w:rPr>
        <w:t>地點在烹飪教室，內容為製作護唇膏及防蚊液。</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2.</w:t>
      </w:r>
      <w:r w:rsidRPr="000D183E">
        <w:rPr>
          <w:rFonts w:ascii="標楷體" w:eastAsia="標楷體" w:hAnsi="標楷體" w:hint="eastAsia"/>
        </w:rPr>
        <w:t>05/04、05/11、05/18(五)持續辦理性平交友</w:t>
      </w:r>
      <w:proofErr w:type="gramStart"/>
      <w:r w:rsidRPr="000D183E">
        <w:rPr>
          <w:rFonts w:ascii="標楷體" w:eastAsia="標楷體" w:hAnsi="標楷體" w:hint="eastAsia"/>
        </w:rPr>
        <w:t>小團輔，地點在團輔</w:t>
      </w:r>
      <w:proofErr w:type="gramEnd"/>
      <w:r w:rsidRPr="000D183E">
        <w:rPr>
          <w:rFonts w:ascii="標楷體" w:eastAsia="標楷體" w:hAnsi="標楷體" w:hint="eastAsia"/>
        </w:rPr>
        <w:t>室。</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3.</w:t>
      </w:r>
      <w:r w:rsidRPr="000D183E">
        <w:rPr>
          <w:rFonts w:ascii="標楷體" w:eastAsia="標楷體" w:hAnsi="標楷體" w:hint="eastAsia"/>
        </w:rPr>
        <w:t>05/10、05/17、05/31(四)辦理聽障生之交友</w:t>
      </w:r>
      <w:proofErr w:type="gramStart"/>
      <w:r w:rsidRPr="000D183E">
        <w:rPr>
          <w:rFonts w:ascii="標楷體" w:eastAsia="標楷體" w:hAnsi="標楷體" w:hint="eastAsia"/>
        </w:rPr>
        <w:t>小團輔，地點在團輔</w:t>
      </w:r>
      <w:proofErr w:type="gramEnd"/>
      <w:r w:rsidRPr="000D183E">
        <w:rPr>
          <w:rFonts w:ascii="標楷體" w:eastAsia="標楷體" w:hAnsi="標楷體" w:hint="eastAsia"/>
        </w:rPr>
        <w:t>室，參加學生為本校國高中聽障生。</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4.</w:t>
      </w:r>
      <w:r w:rsidRPr="000D183E">
        <w:rPr>
          <w:rFonts w:ascii="標楷體" w:eastAsia="標楷體" w:hAnsi="標楷體" w:hint="eastAsia"/>
        </w:rPr>
        <w:t>05/15(二)14:00~16:00辦理本學期口述影像電影，影片為「星空」，地點在一樓音樂廳。</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5.</w:t>
      </w:r>
      <w:r w:rsidRPr="000D183E">
        <w:rPr>
          <w:rFonts w:ascii="標楷體" w:eastAsia="標楷體" w:hAnsi="標楷體" w:hint="eastAsia"/>
        </w:rPr>
        <w:t>04/26(四)8:00~12:00已辦理高中部至淡江大學認識視障資源中心及科系簡介內容，感謝</w:t>
      </w:r>
      <w:proofErr w:type="gramStart"/>
      <w:r w:rsidRPr="000D183E">
        <w:rPr>
          <w:rFonts w:ascii="標楷體" w:eastAsia="標楷體" w:hAnsi="標楷體" w:hint="eastAsia"/>
        </w:rPr>
        <w:t>昱昕</w:t>
      </w:r>
      <w:proofErr w:type="gramEnd"/>
      <w:r w:rsidRPr="000D183E">
        <w:rPr>
          <w:rFonts w:ascii="標楷體" w:eastAsia="標楷體" w:hAnsi="標楷體" w:hint="eastAsia"/>
        </w:rPr>
        <w:t>主任和</w:t>
      </w:r>
      <w:proofErr w:type="gramStart"/>
      <w:r w:rsidRPr="000D183E">
        <w:rPr>
          <w:rFonts w:ascii="標楷體" w:eastAsia="標楷體" w:hAnsi="標楷體" w:hint="eastAsia"/>
        </w:rPr>
        <w:t>育佑</w:t>
      </w:r>
      <w:proofErr w:type="gramEnd"/>
      <w:r w:rsidRPr="000D183E">
        <w:rPr>
          <w:rFonts w:ascii="標楷體" w:eastAsia="標楷體" w:hAnsi="標楷體" w:hint="eastAsia"/>
        </w:rPr>
        <w:t>老師協助。</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6.</w:t>
      </w:r>
      <w:r w:rsidRPr="000D183E">
        <w:rPr>
          <w:rFonts w:ascii="標楷體" w:eastAsia="標楷體" w:hAnsi="標楷體" w:hint="eastAsia"/>
        </w:rPr>
        <w:t>05/04(五)12:30~17:00辦理本校高中職部學生至台北海洋科技大學參訪事宜，當日參加學生因返校時間較晚無法趕上校車時間,參加英會社同學的用餐時間亦可能耽誤，</w:t>
      </w:r>
      <w:proofErr w:type="gramStart"/>
      <w:r w:rsidRPr="000D183E">
        <w:rPr>
          <w:rFonts w:ascii="標楷體" w:eastAsia="標楷體" w:hAnsi="標楷體" w:hint="eastAsia"/>
        </w:rPr>
        <w:t>勞</w:t>
      </w:r>
      <w:proofErr w:type="gramEnd"/>
      <w:r w:rsidRPr="000D183E">
        <w:rPr>
          <w:rFonts w:ascii="標楷體" w:eastAsia="標楷體" w:hAnsi="標楷體" w:hint="eastAsia"/>
        </w:rPr>
        <w:t>煩學</w:t>
      </w:r>
      <w:proofErr w:type="gramStart"/>
      <w:r w:rsidRPr="000D183E">
        <w:rPr>
          <w:rFonts w:ascii="標楷體" w:eastAsia="標楷體" w:hAnsi="標楷體" w:hint="eastAsia"/>
        </w:rPr>
        <w:t>務</w:t>
      </w:r>
      <w:proofErr w:type="gramEnd"/>
      <w:r w:rsidRPr="000D183E">
        <w:rPr>
          <w:rFonts w:ascii="標楷體" w:eastAsia="標楷體" w:hAnsi="標楷體" w:hint="eastAsia"/>
        </w:rPr>
        <w:t>處協助留意。</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7.</w:t>
      </w:r>
      <w:r w:rsidRPr="000D183E">
        <w:rPr>
          <w:rFonts w:ascii="標楷體" w:eastAsia="標楷體" w:hAnsi="標楷體" w:hint="eastAsia"/>
        </w:rPr>
        <w:t>05/25(五)8:00~16:00辦理本學期山林冒險活動，內容更改為協力車體驗，地點還在評估中，預計05/11(五)9:30-12:00先行路線測試評估，協調高三孝2位同學參與，目前由臺北市立大學薛教授團隊及</w:t>
      </w:r>
      <w:proofErr w:type="gramStart"/>
      <w:r w:rsidRPr="000D183E">
        <w:rPr>
          <w:rFonts w:ascii="標楷體" w:eastAsia="標楷體" w:hAnsi="標楷體" w:hint="eastAsia"/>
        </w:rPr>
        <w:t>琨蓓</w:t>
      </w:r>
      <w:proofErr w:type="gramEnd"/>
      <w:r w:rsidRPr="000D183E">
        <w:rPr>
          <w:rFonts w:ascii="標楷體" w:eastAsia="標楷體" w:hAnsi="標楷體" w:hint="eastAsia"/>
        </w:rPr>
        <w:t>協助。</w:t>
      </w:r>
    </w:p>
    <w:p w:rsidR="000D183E" w:rsidRPr="00F61A6F"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8.</w:t>
      </w:r>
      <w:r w:rsidRPr="000D183E">
        <w:rPr>
          <w:rFonts w:ascii="標楷體" w:eastAsia="標楷體" w:hAnsi="標楷體" w:hint="eastAsia"/>
        </w:rPr>
        <w:t>請各位同仁上網教師e學院進行家庭教育課程</w:t>
      </w:r>
      <w:r w:rsidRPr="000D183E">
        <w:rPr>
          <w:rFonts w:ascii="標楷體" w:eastAsia="標楷體" w:hAnsi="標楷體"/>
        </w:rPr>
        <w:t>https://ups.moe.edu.tw/mooc/index.php</w:t>
      </w:r>
      <w:r w:rsidRPr="000D183E">
        <w:rPr>
          <w:rFonts w:ascii="標楷體" w:eastAsia="標楷體" w:hAnsi="標楷體" w:hint="eastAsia"/>
        </w:rPr>
        <w:t>，家庭教育基礎篇及高級中等以下學校家庭教育課程，每年度都會來函調查本校</w:t>
      </w:r>
      <w:proofErr w:type="gramStart"/>
      <w:r w:rsidRPr="000D183E">
        <w:rPr>
          <w:rFonts w:ascii="標楷體" w:eastAsia="標楷體" w:hAnsi="標楷體" w:hint="eastAsia"/>
        </w:rPr>
        <w:t>的線上上課</w:t>
      </w:r>
      <w:proofErr w:type="gramEnd"/>
      <w:r w:rsidRPr="000D183E">
        <w:rPr>
          <w:rFonts w:ascii="標楷體" w:eastAsia="標楷體" w:hAnsi="標楷體" w:hint="eastAsia"/>
        </w:rPr>
        <w:t>人數。亦可用手機下載教師e學院APP上課。</w:t>
      </w:r>
    </w:p>
    <w:p w:rsidR="00B90E48" w:rsidRDefault="00B90E48" w:rsidP="00B90E48">
      <w:pPr>
        <w:spacing w:line="360" w:lineRule="auto"/>
        <w:rPr>
          <w:rFonts w:ascii="標楷體" w:eastAsia="標楷體" w:hAnsi="標楷體" w:cs="標楷體"/>
        </w:rPr>
      </w:pPr>
      <w:r>
        <w:rPr>
          <w:rFonts w:ascii="標楷體" w:eastAsia="標楷體" w:hAnsi="標楷體" w:cs="標楷體"/>
        </w:rPr>
        <w:t>(二)實習組</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1.4/23(</w:t>
      </w:r>
      <w:proofErr w:type="gramStart"/>
      <w:r w:rsidRPr="000D183E">
        <w:rPr>
          <w:rFonts w:ascii="標楷體" w:eastAsia="標楷體" w:hAnsi="標楷體"/>
        </w:rPr>
        <w:t>一</w:t>
      </w:r>
      <w:proofErr w:type="gramEnd"/>
      <w:r w:rsidRPr="000D183E">
        <w:rPr>
          <w:rFonts w:ascii="標楷體" w:eastAsia="標楷體" w:hAnsi="標楷體"/>
        </w:rPr>
        <w:t>)開始高三忠學生校外實習，3位</w:t>
      </w:r>
      <w:r w:rsidRPr="000D183E">
        <w:rPr>
          <w:rFonts w:ascii="標楷體" w:eastAsia="標楷體" w:hAnsi="標楷體" w:hint="eastAsia"/>
        </w:rPr>
        <w:t>學生</w:t>
      </w:r>
      <w:r w:rsidRPr="000D183E">
        <w:rPr>
          <w:rFonts w:ascii="標楷體" w:eastAsia="標楷體" w:hAnsi="標楷體"/>
        </w:rPr>
        <w:t>校外</w:t>
      </w:r>
      <w:proofErr w:type="gramStart"/>
      <w:r w:rsidRPr="000D183E">
        <w:rPr>
          <w:rFonts w:ascii="標楷體" w:eastAsia="標楷體" w:hAnsi="標楷體"/>
        </w:rPr>
        <w:t>實習學留校</w:t>
      </w:r>
      <w:proofErr w:type="gramEnd"/>
      <w:r w:rsidRPr="000D183E">
        <w:rPr>
          <w:rFonts w:ascii="標楷體" w:eastAsia="標楷體" w:hAnsi="標楷體"/>
        </w:rPr>
        <w:t>正常上課。林益任至視障姑娘田裡開始，謝易明至基隆長庚按摩小站，林煥章至</w:t>
      </w:r>
      <w:r w:rsidRPr="000D183E">
        <w:rPr>
          <w:rFonts w:ascii="標楷體" w:eastAsia="標楷體" w:hAnsi="標楷體" w:hint="eastAsia"/>
        </w:rPr>
        <w:t>臺灣視障協會-愛幸福</w:t>
      </w:r>
      <w:proofErr w:type="gramStart"/>
      <w:r w:rsidRPr="000D183E">
        <w:rPr>
          <w:rFonts w:ascii="標楷體" w:eastAsia="標楷體" w:hAnsi="標楷體" w:hint="eastAsia"/>
        </w:rPr>
        <w:t>手工皂工坊</w:t>
      </w:r>
      <w:proofErr w:type="gramEnd"/>
      <w:r w:rsidRPr="000D183E">
        <w:rPr>
          <w:rFonts w:ascii="標楷體" w:eastAsia="標楷體" w:hAnsi="標楷體" w:hint="eastAsia"/>
        </w:rPr>
        <w:t>實習，5/30(三)校外實習結束。</w:t>
      </w:r>
    </w:p>
    <w:p w:rsidR="000D183E" w:rsidRPr="00AC32D3"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2.</w:t>
      </w:r>
      <w:r w:rsidRPr="000D183E">
        <w:rPr>
          <w:rFonts w:ascii="標楷體" w:eastAsia="標楷體" w:hAnsi="標楷體" w:hint="eastAsia"/>
        </w:rPr>
        <w:t>5/4(五)</w:t>
      </w:r>
      <w:r w:rsidRPr="00AC32D3">
        <w:rPr>
          <w:rFonts w:ascii="標楷體" w:eastAsia="標楷體" w:hAnsi="標楷體" w:hint="eastAsia"/>
        </w:rPr>
        <w:t>第七節課，傑出校友法律扶助基金會李秉宏先生蒞校擔任職業講座。</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hint="eastAsia"/>
        </w:rPr>
        <w:t>3.4/23(</w:t>
      </w:r>
      <w:proofErr w:type="gramStart"/>
      <w:r w:rsidRPr="000D183E">
        <w:rPr>
          <w:rFonts w:ascii="標楷體" w:eastAsia="標楷體" w:hAnsi="標楷體" w:hint="eastAsia"/>
        </w:rPr>
        <w:t>一</w:t>
      </w:r>
      <w:proofErr w:type="gramEnd"/>
      <w:r w:rsidRPr="000D183E">
        <w:rPr>
          <w:rFonts w:ascii="標楷體" w:eastAsia="標楷體" w:hAnsi="標楷體" w:hint="eastAsia"/>
        </w:rPr>
        <w:t>)校內</w:t>
      </w:r>
      <w:proofErr w:type="gramStart"/>
      <w:r w:rsidRPr="000D183E">
        <w:rPr>
          <w:rFonts w:ascii="標楷體" w:eastAsia="標楷體" w:hAnsi="標楷體" w:hint="eastAsia"/>
        </w:rPr>
        <w:t>按摩抓龍大</w:t>
      </w:r>
      <w:proofErr w:type="gramEnd"/>
      <w:r w:rsidRPr="000D183E">
        <w:rPr>
          <w:rFonts w:ascii="標楷體" w:eastAsia="標楷體" w:hAnsi="標楷體" w:hint="eastAsia"/>
        </w:rPr>
        <w:t>賽正式開始，預計6/15(五)結束。</w:t>
      </w:r>
    </w:p>
    <w:p w:rsidR="000D183E" w:rsidRPr="000D183E" w:rsidRDefault="000D183E" w:rsidP="000D183E">
      <w:pPr>
        <w:spacing w:line="280" w:lineRule="exact"/>
        <w:ind w:leftChars="100" w:left="480" w:hangingChars="100" w:hanging="240"/>
        <w:rPr>
          <w:rFonts w:ascii="標楷體" w:eastAsia="標楷體" w:hAnsi="標楷體"/>
        </w:rPr>
      </w:pPr>
      <w:r w:rsidRPr="000D183E">
        <w:rPr>
          <w:rFonts w:ascii="標楷體" w:eastAsia="標楷體" w:hAnsi="標楷體"/>
        </w:rPr>
        <w:t>4.</w:t>
      </w:r>
      <w:proofErr w:type="gramStart"/>
      <w:r w:rsidRPr="000D183E">
        <w:rPr>
          <w:rFonts w:ascii="標楷體" w:eastAsia="標楷體" w:hAnsi="標楷體" w:hint="eastAsia"/>
        </w:rPr>
        <w:t>巡堂表</w:t>
      </w:r>
      <w:proofErr w:type="gramEnd"/>
      <w:r w:rsidRPr="000D183E">
        <w:rPr>
          <w:rFonts w:ascii="標楷體" w:eastAsia="標楷體" w:hAnsi="標楷體" w:hint="eastAsia"/>
        </w:rPr>
        <w:t>新版，</w:t>
      </w:r>
      <w:proofErr w:type="gramStart"/>
      <w:r w:rsidRPr="000D183E">
        <w:rPr>
          <w:rFonts w:ascii="標楷體" w:eastAsia="標楷體" w:hAnsi="標楷體" w:hint="eastAsia"/>
        </w:rPr>
        <w:t>勞</w:t>
      </w:r>
      <w:proofErr w:type="gramEnd"/>
      <w:r w:rsidRPr="000D183E">
        <w:rPr>
          <w:rFonts w:ascii="標楷體" w:eastAsia="標楷體" w:hAnsi="標楷體" w:hint="eastAsia"/>
        </w:rPr>
        <w:t>請大家協助填寫專業教室的巡視狀況。</w:t>
      </w:r>
    </w:p>
    <w:p w:rsidR="00CE7489" w:rsidRPr="002957E5" w:rsidRDefault="00CE7489" w:rsidP="002957E5">
      <w:pPr>
        <w:widowControl/>
        <w:shd w:val="clear" w:color="auto" w:fill="FFFFFF"/>
        <w:spacing w:line="400" w:lineRule="exact"/>
        <w:rPr>
          <w:rFonts w:ascii="標楷體" w:eastAsia="標楷體" w:hAnsi="標楷體" w:cs="Arial"/>
          <w:color w:val="222222"/>
          <w:kern w:val="0"/>
          <w:sz w:val="28"/>
          <w:szCs w:val="28"/>
          <w:lang w:eastAsia="zh-HK"/>
        </w:rPr>
      </w:pPr>
      <w:r w:rsidRPr="002957E5">
        <w:rPr>
          <w:rFonts w:ascii="標楷體" w:eastAsia="標楷體" w:hAnsi="標楷體" w:cs="Arial" w:hint="eastAsia"/>
          <w:color w:val="222222"/>
          <w:kern w:val="0"/>
          <w:sz w:val="28"/>
          <w:szCs w:val="28"/>
          <w:lang w:eastAsia="zh-HK"/>
        </w:rPr>
        <w:t>五、</w:t>
      </w:r>
      <w:proofErr w:type="gramStart"/>
      <w:r w:rsidRPr="002957E5">
        <w:rPr>
          <w:rFonts w:ascii="標楷體" w:eastAsia="標楷體" w:hAnsi="標楷體" w:cs="Arial" w:hint="eastAsia"/>
          <w:color w:val="222222"/>
          <w:kern w:val="0"/>
          <w:sz w:val="28"/>
          <w:szCs w:val="28"/>
          <w:lang w:eastAsia="zh-HK"/>
        </w:rPr>
        <w:t>視資中心</w:t>
      </w:r>
      <w:proofErr w:type="gramEnd"/>
    </w:p>
    <w:p w:rsidR="00323370" w:rsidRPr="00323370" w:rsidRDefault="00323370" w:rsidP="00323370">
      <w:pPr>
        <w:spacing w:line="280" w:lineRule="exact"/>
        <w:ind w:left="480" w:hangingChars="200" w:hanging="480"/>
        <w:rPr>
          <w:rFonts w:ascii="標楷體" w:eastAsia="標楷體" w:hAnsi="標楷體"/>
        </w:rPr>
      </w:pPr>
      <w:r w:rsidRPr="00E8366C">
        <w:rPr>
          <w:rFonts w:ascii="標楷體" w:eastAsia="標楷體" w:hAnsi="標楷體"/>
        </w:rPr>
        <w:t>(</w:t>
      </w:r>
      <w:proofErr w:type="gramStart"/>
      <w:r w:rsidRPr="00E8366C">
        <w:rPr>
          <w:rFonts w:ascii="標楷體" w:eastAsia="標楷體" w:hAnsi="標楷體"/>
        </w:rPr>
        <w:t>一</w:t>
      </w:r>
      <w:proofErr w:type="gramEnd"/>
      <w:r w:rsidRPr="00E8366C">
        <w:rPr>
          <w:rFonts w:ascii="標楷體" w:eastAsia="標楷體" w:hAnsi="標楷體"/>
        </w:rPr>
        <w:t>)</w:t>
      </w:r>
      <w:r w:rsidRPr="00323370">
        <w:rPr>
          <w:rFonts w:ascii="標楷體" w:eastAsia="標楷體" w:hAnsi="標楷體"/>
        </w:rPr>
        <w:t>5/11(五)13：30辦理高中職在校生鑑定會議。</w:t>
      </w:r>
    </w:p>
    <w:p w:rsidR="00323370" w:rsidRPr="00323370" w:rsidRDefault="00323370" w:rsidP="00323370">
      <w:pPr>
        <w:spacing w:line="280" w:lineRule="exact"/>
        <w:ind w:left="480" w:hangingChars="200" w:hanging="480"/>
        <w:rPr>
          <w:rFonts w:ascii="標楷體" w:eastAsia="標楷體" w:hAnsi="標楷體"/>
        </w:rPr>
      </w:pPr>
      <w:r w:rsidRPr="00323370">
        <w:rPr>
          <w:rFonts w:ascii="標楷體" w:eastAsia="標楷體" w:hAnsi="標楷體"/>
        </w:rPr>
        <w:t>(</w:t>
      </w:r>
      <w:r w:rsidRPr="00323370">
        <w:rPr>
          <w:rFonts w:ascii="標楷體" w:eastAsia="標楷體" w:hAnsi="標楷體" w:hint="eastAsia"/>
        </w:rPr>
        <w:t>二)</w:t>
      </w:r>
      <w:r w:rsidRPr="00323370">
        <w:rPr>
          <w:rFonts w:ascii="標楷體" w:eastAsia="標楷體" w:hAnsi="標楷體"/>
        </w:rPr>
        <w:t>5/1</w:t>
      </w:r>
      <w:r w:rsidR="00691748">
        <w:rPr>
          <w:rFonts w:ascii="標楷體" w:eastAsia="標楷體" w:hAnsi="標楷體"/>
        </w:rPr>
        <w:t>6</w:t>
      </w:r>
      <w:r w:rsidRPr="00323370">
        <w:rPr>
          <w:rFonts w:ascii="標楷體" w:eastAsia="標楷體" w:hAnsi="標楷體"/>
        </w:rPr>
        <w:t>(三)13：30辦理</w:t>
      </w:r>
      <w:proofErr w:type="gramStart"/>
      <w:r w:rsidRPr="00323370">
        <w:rPr>
          <w:rFonts w:ascii="標楷體" w:eastAsia="標楷體" w:hAnsi="標楷體"/>
        </w:rPr>
        <w:t>巡輔社</w:t>
      </w:r>
      <w:proofErr w:type="gramEnd"/>
      <w:r w:rsidRPr="00323370">
        <w:rPr>
          <w:rFonts w:ascii="標楷體" w:eastAsia="標楷體" w:hAnsi="標楷體"/>
        </w:rPr>
        <w:t>群</w:t>
      </w:r>
      <w:proofErr w:type="gramStart"/>
      <w:r w:rsidRPr="00323370">
        <w:rPr>
          <w:rFonts w:ascii="標楷體" w:eastAsia="標楷體" w:hAnsi="標楷體"/>
        </w:rPr>
        <w:t>研習－視障</w:t>
      </w:r>
      <w:proofErr w:type="gramEnd"/>
      <w:r w:rsidRPr="00323370">
        <w:rPr>
          <w:rFonts w:ascii="標楷體" w:eastAsia="標楷體" w:hAnsi="標楷體"/>
        </w:rPr>
        <w:t>生使用輔具抗拒心理輔導及分享。</w:t>
      </w:r>
    </w:p>
    <w:p w:rsidR="00323370" w:rsidRDefault="00323370" w:rsidP="00323370">
      <w:pPr>
        <w:spacing w:line="280" w:lineRule="exact"/>
        <w:ind w:left="480" w:hangingChars="200" w:hanging="480"/>
        <w:rPr>
          <w:rFonts w:ascii="標楷體" w:eastAsia="標楷體" w:hAnsi="標楷體"/>
        </w:rPr>
      </w:pPr>
      <w:r w:rsidRPr="00323370">
        <w:rPr>
          <w:rFonts w:ascii="標楷體" w:eastAsia="標楷體" w:hAnsi="標楷體" w:hint="eastAsia"/>
        </w:rPr>
        <w:t>(三)</w:t>
      </w:r>
      <w:r w:rsidRPr="00323370">
        <w:rPr>
          <w:rFonts w:ascii="標楷體" w:eastAsia="標楷體" w:hAnsi="標楷體"/>
        </w:rPr>
        <w:t>5/19(六) 、20(日)協助國中會考盲用電腦及設備支援。</w:t>
      </w:r>
    </w:p>
    <w:p w:rsidR="002E15CE" w:rsidRPr="006D54B8" w:rsidRDefault="00BE6756" w:rsidP="002957E5">
      <w:pPr>
        <w:spacing w:beforeLines="100" w:before="360" w:line="340" w:lineRule="exact"/>
        <w:rPr>
          <w:rFonts w:ascii="標楷體" w:eastAsia="標楷體" w:hAnsi="標楷體"/>
          <w:sz w:val="28"/>
          <w:szCs w:val="28"/>
        </w:rPr>
      </w:pPr>
      <w:r>
        <w:rPr>
          <w:rFonts w:ascii="標楷體" w:eastAsia="標楷體" w:hAnsi="標楷體" w:hint="eastAsia"/>
          <w:sz w:val="28"/>
          <w:szCs w:val="28"/>
          <w:lang w:eastAsia="zh-HK"/>
        </w:rPr>
        <w:lastRenderedPageBreak/>
        <w:t>六、</w:t>
      </w:r>
      <w:r w:rsidR="00CE7489" w:rsidRPr="006D54B8">
        <w:rPr>
          <w:rFonts w:ascii="標楷體" w:eastAsia="標楷體" w:hAnsi="標楷體" w:hint="eastAsia"/>
          <w:sz w:val="28"/>
          <w:szCs w:val="28"/>
        </w:rPr>
        <w:t>會計室</w:t>
      </w:r>
      <w:r w:rsidR="0075105A">
        <w:rPr>
          <w:rFonts w:ascii="標楷體" w:eastAsia="標楷體" w:hAnsi="標楷體" w:hint="eastAsia"/>
          <w:sz w:val="28"/>
          <w:szCs w:val="28"/>
        </w:rPr>
        <w:t xml:space="preserve"> </w:t>
      </w:r>
      <w:r w:rsidR="0075105A">
        <w:rPr>
          <w:rFonts w:ascii="標楷體" w:eastAsia="標楷體" w:hAnsi="標楷體" w:hint="eastAsia"/>
          <w:sz w:val="28"/>
          <w:szCs w:val="28"/>
          <w:lang w:eastAsia="zh-HK"/>
        </w:rPr>
        <w:t>無</w:t>
      </w:r>
    </w:p>
    <w:p w:rsidR="00B90E48" w:rsidRDefault="00CE7489" w:rsidP="002957E5">
      <w:pPr>
        <w:widowControl/>
        <w:spacing w:line="340" w:lineRule="exact"/>
        <w:ind w:left="560" w:hangingChars="200" w:hanging="560"/>
        <w:rPr>
          <w:rFonts w:ascii="標楷體" w:eastAsia="標楷體" w:hAnsi="標楷體"/>
          <w:sz w:val="28"/>
          <w:szCs w:val="28"/>
          <w:lang w:eastAsia="zh-HK"/>
        </w:rPr>
      </w:pPr>
      <w:r w:rsidRPr="00D347E3">
        <w:rPr>
          <w:rFonts w:ascii="標楷體" w:eastAsia="標楷體" w:hAnsi="標楷體" w:hint="eastAsia"/>
          <w:sz w:val="28"/>
          <w:szCs w:val="28"/>
        </w:rPr>
        <w:t>七、</w:t>
      </w:r>
      <w:r w:rsidRPr="002B4938">
        <w:rPr>
          <w:rFonts w:ascii="標楷體" w:eastAsia="標楷體" w:hAnsi="標楷體" w:hint="eastAsia"/>
          <w:sz w:val="28"/>
          <w:szCs w:val="28"/>
        </w:rPr>
        <w:t>人事室</w:t>
      </w:r>
      <w:r w:rsidR="0075105A">
        <w:rPr>
          <w:rFonts w:ascii="標楷體" w:eastAsia="標楷體" w:hAnsi="標楷體" w:hint="eastAsia"/>
          <w:sz w:val="28"/>
          <w:szCs w:val="28"/>
        </w:rPr>
        <w:t xml:space="preserve"> </w:t>
      </w:r>
      <w:r w:rsidR="0075105A">
        <w:rPr>
          <w:rFonts w:ascii="標楷體" w:eastAsia="標楷體" w:hAnsi="標楷體" w:hint="eastAsia"/>
          <w:sz w:val="28"/>
          <w:szCs w:val="28"/>
          <w:lang w:eastAsia="zh-HK"/>
        </w:rPr>
        <w:t>無</w:t>
      </w:r>
    </w:p>
    <w:p w:rsidR="00B90E48" w:rsidRPr="00DE3CAA" w:rsidRDefault="004D1691" w:rsidP="00B90E48">
      <w:pPr>
        <w:spacing w:line="360" w:lineRule="auto"/>
        <w:rPr>
          <w:rFonts w:ascii="標楷體" w:eastAsia="標楷體" w:hAnsi="標楷體"/>
          <w:sz w:val="28"/>
          <w:szCs w:val="28"/>
          <w:lang w:eastAsia="zh-HK"/>
        </w:rPr>
      </w:pPr>
      <w:r>
        <w:rPr>
          <w:rFonts w:ascii="標楷體" w:eastAsia="標楷體" w:hAnsi="標楷體" w:hint="eastAsia"/>
          <w:sz w:val="28"/>
          <w:szCs w:val="28"/>
        </w:rPr>
        <w:t>八、</w:t>
      </w:r>
      <w:r w:rsidR="00B90E48" w:rsidRPr="00DE3CAA">
        <w:rPr>
          <w:rFonts w:ascii="標楷體" w:eastAsia="標楷體" w:hAnsi="標楷體" w:hint="eastAsia"/>
          <w:sz w:val="28"/>
          <w:szCs w:val="28"/>
          <w:lang w:eastAsia="zh-HK"/>
        </w:rPr>
        <w:t>活動檢討</w:t>
      </w:r>
    </w:p>
    <w:p w:rsidR="00AC32D3" w:rsidRPr="00AC32D3" w:rsidRDefault="00AC32D3" w:rsidP="00F244FF">
      <w:pPr>
        <w:rPr>
          <w:rFonts w:ascii="標楷體" w:eastAsia="標楷體" w:hAnsi="標楷體"/>
          <w:color w:val="000000"/>
          <w:lang w:eastAsia="zh-HK"/>
        </w:rPr>
      </w:pPr>
      <w:r w:rsidRPr="00AC32D3">
        <w:rPr>
          <w:rFonts w:ascii="標楷體" w:eastAsia="標楷體" w:hAnsi="標楷體" w:hint="eastAsia"/>
          <w:color w:val="000000"/>
          <w:lang w:eastAsia="zh-HK"/>
        </w:rPr>
        <w:t>106學年度第2學期校外教學宜蘭綠色博覽會活動檢討</w:t>
      </w:r>
    </w:p>
    <w:p w:rsidR="00AC32D3" w:rsidRPr="00AC32D3" w:rsidRDefault="00AC32D3" w:rsidP="00AC32D3">
      <w:pPr>
        <w:rPr>
          <w:rFonts w:ascii="標楷體" w:eastAsia="標楷體" w:hAnsi="標楷體"/>
          <w:color w:val="000000"/>
          <w:lang w:eastAsia="zh-HK"/>
        </w:rPr>
      </w:pPr>
      <w:r w:rsidRPr="00AC32D3">
        <w:rPr>
          <w:rFonts w:ascii="標楷體" w:eastAsia="標楷體" w:hAnsi="標楷體" w:hint="eastAsia"/>
          <w:color w:val="000000"/>
          <w:lang w:eastAsia="zh-HK"/>
        </w:rPr>
        <w:t>(</w:t>
      </w:r>
      <w:proofErr w:type="gramStart"/>
      <w:r w:rsidRPr="00AC32D3">
        <w:rPr>
          <w:rFonts w:ascii="標楷體" w:eastAsia="標楷體" w:hAnsi="標楷體" w:hint="eastAsia"/>
          <w:color w:val="000000"/>
          <w:lang w:eastAsia="zh-HK"/>
        </w:rPr>
        <w:t>一</w:t>
      </w:r>
      <w:proofErr w:type="gramEnd"/>
      <w:r w:rsidRPr="00AC32D3">
        <w:rPr>
          <w:rFonts w:ascii="標楷體" w:eastAsia="標楷體" w:hAnsi="標楷體" w:hint="eastAsia"/>
          <w:color w:val="000000"/>
          <w:lang w:eastAsia="zh-HK"/>
        </w:rPr>
        <w:t>)交通：</w:t>
      </w:r>
    </w:p>
    <w:p w:rsidR="00AC32D3" w:rsidRPr="00AC32D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1.和遊覽車公司聯絡關於身障遊覽車需要拆座位，因為這次有四台輪椅需要上車時，對方給的回覆是，當天早上直接和該車司機說，拆椅子只要20分鐘就好。但是，當天早上，司機說他沒有接到消息，也沒帶工具，輪以直接放在通道上也沒有關係。</w:t>
      </w:r>
      <w:r w:rsidRPr="00AC32D3">
        <w:rPr>
          <w:rFonts w:ascii="標楷體" w:eastAsia="標楷體" w:hAnsi="標楷體"/>
        </w:rPr>
        <w:sym w:font="Wingdings" w:char="F0E0"/>
      </w:r>
      <w:r w:rsidRPr="00AC32D3">
        <w:rPr>
          <w:rFonts w:ascii="標楷體" w:eastAsia="標楷體" w:hAnsi="標楷體" w:hint="eastAsia"/>
        </w:rPr>
        <w:t>在聯絡時，務必再次請對方和該車司機溝通</w:t>
      </w:r>
      <w:proofErr w:type="gramStart"/>
      <w:r w:rsidRPr="00AC32D3">
        <w:rPr>
          <w:rFonts w:ascii="標楷體" w:eastAsia="標楷體" w:hAnsi="標楷體" w:hint="eastAsia"/>
        </w:rPr>
        <w:t>清楚說要拆</w:t>
      </w:r>
      <w:proofErr w:type="gramEnd"/>
      <w:r w:rsidRPr="00AC32D3">
        <w:rPr>
          <w:rFonts w:ascii="標楷體" w:eastAsia="標楷體" w:hAnsi="標楷體" w:hint="eastAsia"/>
        </w:rPr>
        <w:t>座位椅，</w:t>
      </w:r>
      <w:proofErr w:type="gramStart"/>
      <w:r w:rsidRPr="00AC32D3">
        <w:rPr>
          <w:rFonts w:ascii="標楷體" w:eastAsia="標楷體" w:hAnsi="標楷體" w:hint="eastAsia"/>
        </w:rPr>
        <w:t>讓坐</w:t>
      </w:r>
      <w:proofErr w:type="gramEnd"/>
      <w:r w:rsidRPr="00AC32D3">
        <w:rPr>
          <w:rFonts w:ascii="標楷體" w:eastAsia="標楷體" w:hAnsi="標楷體" w:hint="eastAsia"/>
        </w:rPr>
        <w:t>輪椅的學生能有較安全的安置位置。</w:t>
      </w:r>
    </w:p>
    <w:p w:rsidR="00AC32D3" w:rsidRPr="00AC32D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2.出發前和各車司機先生再次確認目的地及路線，避免因</w:t>
      </w:r>
      <w:proofErr w:type="gramStart"/>
      <w:r w:rsidRPr="00AC32D3">
        <w:rPr>
          <w:rFonts w:ascii="標楷體" w:eastAsia="標楷體" w:hAnsi="標楷體" w:hint="eastAsia"/>
        </w:rPr>
        <w:t>開錯路而</w:t>
      </w:r>
      <w:proofErr w:type="gramEnd"/>
      <w:r w:rsidRPr="00AC32D3">
        <w:rPr>
          <w:rFonts w:ascii="標楷體" w:eastAsia="標楷體" w:hAnsi="標楷體" w:hint="eastAsia"/>
        </w:rPr>
        <w:t>延誤活動時間。</w:t>
      </w:r>
    </w:p>
    <w:p w:rsidR="00AC32D3" w:rsidRPr="00AC32D3" w:rsidRDefault="00AC32D3" w:rsidP="00AC32D3">
      <w:pPr>
        <w:rPr>
          <w:rFonts w:ascii="標楷體" w:eastAsia="標楷體" w:hAnsi="標楷體"/>
          <w:color w:val="000000"/>
          <w:lang w:eastAsia="zh-HK"/>
        </w:rPr>
      </w:pPr>
      <w:r w:rsidRPr="00AC32D3">
        <w:rPr>
          <w:rFonts w:ascii="標楷體" w:eastAsia="標楷體" w:hAnsi="標楷體" w:hint="eastAsia"/>
          <w:color w:val="000000"/>
          <w:lang w:eastAsia="zh-HK"/>
        </w:rPr>
        <w:t>(二)飲食：</w:t>
      </w:r>
    </w:p>
    <w:p w:rsidR="00AC32D3" w:rsidRPr="00AC32D3" w:rsidRDefault="00AC32D3" w:rsidP="00AC32D3">
      <w:pPr>
        <w:spacing w:line="280" w:lineRule="exact"/>
        <w:ind w:leftChars="100" w:left="240"/>
        <w:rPr>
          <w:rFonts w:ascii="標楷體" w:eastAsia="標楷體" w:hAnsi="標楷體"/>
        </w:rPr>
      </w:pPr>
      <w:r w:rsidRPr="00AC32D3">
        <w:rPr>
          <w:rFonts w:ascii="標楷體" w:eastAsia="標楷體" w:hAnsi="標楷體" w:hint="eastAsia"/>
        </w:rPr>
        <w:t>午餐訂購便當（紙盒）還有使用免洗筷。</w:t>
      </w:r>
      <w:r w:rsidRPr="00AC32D3">
        <w:rPr>
          <w:rFonts w:ascii="標楷體" w:eastAsia="標楷體" w:hAnsi="標楷體"/>
        </w:rPr>
        <w:sym w:font="Wingdings" w:char="F0E0"/>
      </w:r>
      <w:r w:rsidRPr="00AC32D3">
        <w:rPr>
          <w:rFonts w:ascii="標楷體" w:eastAsia="標楷體" w:hAnsi="標楷體" w:hint="eastAsia"/>
        </w:rPr>
        <w:t>為響應環保，未來將訂購提供非使用一次餐具之餐點，並請學生、老師、家長自備環保餐具。</w:t>
      </w:r>
    </w:p>
    <w:p w:rsidR="00AC32D3" w:rsidRPr="00AC32D3" w:rsidRDefault="00AC32D3" w:rsidP="00AC32D3">
      <w:pPr>
        <w:rPr>
          <w:rFonts w:ascii="標楷體" w:eastAsia="標楷體" w:hAnsi="標楷體"/>
          <w:color w:val="000000"/>
          <w:lang w:eastAsia="zh-HK"/>
        </w:rPr>
      </w:pPr>
      <w:r w:rsidRPr="00AC32D3">
        <w:rPr>
          <w:rFonts w:ascii="標楷體" w:eastAsia="標楷體" w:hAnsi="標楷體" w:hint="eastAsia"/>
          <w:color w:val="000000"/>
          <w:lang w:eastAsia="zh-HK"/>
        </w:rPr>
        <w:t>(三)園區內活動：</w:t>
      </w:r>
    </w:p>
    <w:p w:rsidR="00AC32D3" w:rsidRPr="00AC32D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1.當日園區內活動導</w:t>
      </w:r>
      <w:proofErr w:type="gramStart"/>
      <w:r w:rsidRPr="00AC32D3">
        <w:rPr>
          <w:rFonts w:ascii="標楷體" w:eastAsia="標楷體" w:hAnsi="標楷體" w:hint="eastAsia"/>
        </w:rPr>
        <w:t>覽</w:t>
      </w:r>
      <w:proofErr w:type="gramEnd"/>
      <w:r w:rsidRPr="00AC32D3">
        <w:rPr>
          <w:rFonts w:ascii="標楷體" w:eastAsia="標楷體" w:hAnsi="標楷體" w:hint="eastAsia"/>
        </w:rPr>
        <w:t>時，園區工作人員表示不需分組，全校一起進行導</w:t>
      </w:r>
      <w:proofErr w:type="gramStart"/>
      <w:r w:rsidRPr="00AC32D3">
        <w:rPr>
          <w:rFonts w:ascii="標楷體" w:eastAsia="標楷體" w:hAnsi="標楷體" w:hint="eastAsia"/>
        </w:rPr>
        <w:t>覽</w:t>
      </w:r>
      <w:proofErr w:type="gramEnd"/>
      <w:r w:rsidRPr="00AC32D3">
        <w:rPr>
          <w:rFonts w:ascii="標楷體" w:eastAsia="標楷體" w:hAnsi="標楷體" w:hint="eastAsia"/>
        </w:rPr>
        <w:t>及可，到會場時發現學校參加人數</w:t>
      </w:r>
      <w:proofErr w:type="gramStart"/>
      <w:r w:rsidRPr="00AC32D3">
        <w:rPr>
          <w:rFonts w:ascii="標楷體" w:eastAsia="標楷體" w:hAnsi="標楷體" w:hint="eastAsia"/>
        </w:rPr>
        <w:t>眾多，</w:t>
      </w:r>
      <w:proofErr w:type="gramEnd"/>
      <w:r w:rsidRPr="00AC32D3">
        <w:rPr>
          <w:rFonts w:ascii="標楷體" w:eastAsia="標楷體" w:hAnsi="標楷體" w:hint="eastAsia"/>
        </w:rPr>
        <w:t>因此臨時分成兩組廳沿途導</w:t>
      </w:r>
      <w:proofErr w:type="gramStart"/>
      <w:r w:rsidRPr="00AC32D3">
        <w:rPr>
          <w:rFonts w:ascii="標楷體" w:eastAsia="標楷體" w:hAnsi="標楷體" w:hint="eastAsia"/>
        </w:rPr>
        <w:t>覽</w:t>
      </w:r>
      <w:proofErr w:type="gramEnd"/>
      <w:r w:rsidRPr="00AC32D3">
        <w:rPr>
          <w:rFonts w:ascii="標楷體" w:eastAsia="標楷體" w:hAnsi="標楷體" w:hint="eastAsia"/>
        </w:rPr>
        <w:t>。但，分成兩組進行園區沿途導</w:t>
      </w:r>
      <w:proofErr w:type="gramStart"/>
      <w:r w:rsidRPr="00AC32D3">
        <w:rPr>
          <w:rFonts w:ascii="標楷體" w:eastAsia="標楷體" w:hAnsi="標楷體" w:hint="eastAsia"/>
        </w:rPr>
        <w:t>覽</w:t>
      </w:r>
      <w:proofErr w:type="gramEnd"/>
      <w:r w:rsidRPr="00AC32D3">
        <w:rPr>
          <w:rFonts w:ascii="標楷體" w:eastAsia="標楷體" w:hAnsi="標楷體" w:hint="eastAsia"/>
        </w:rPr>
        <w:t>還是因為人數過多，而有許多學生無法聽清楚導</w:t>
      </w:r>
      <w:proofErr w:type="gramStart"/>
      <w:r w:rsidRPr="00AC32D3">
        <w:rPr>
          <w:rFonts w:ascii="標楷體" w:eastAsia="標楷體" w:hAnsi="標楷體" w:hint="eastAsia"/>
        </w:rPr>
        <w:t>覽</w:t>
      </w:r>
      <w:proofErr w:type="gramEnd"/>
      <w:r w:rsidRPr="00AC32D3">
        <w:rPr>
          <w:rFonts w:ascii="標楷體" w:eastAsia="標楷體" w:hAnsi="標楷體" w:hint="eastAsia"/>
        </w:rPr>
        <w:t>，甚至有脫隊的情形。</w:t>
      </w:r>
      <w:r w:rsidRPr="00AC32D3">
        <w:rPr>
          <w:rFonts w:ascii="標楷體" w:eastAsia="標楷體" w:hAnsi="標楷體"/>
        </w:rPr>
        <w:sym w:font="Wingdings" w:char="F0E0"/>
      </w:r>
      <w:r w:rsidRPr="00AC32D3">
        <w:rPr>
          <w:rFonts w:ascii="標楷體" w:eastAsia="標楷體" w:hAnsi="標楷體" w:hint="eastAsia"/>
        </w:rPr>
        <w:t>針對此</w:t>
      </w:r>
      <w:proofErr w:type="gramStart"/>
      <w:r w:rsidRPr="00AC32D3">
        <w:rPr>
          <w:rFonts w:ascii="標楷體" w:eastAsia="標楷體" w:hAnsi="標楷體" w:hint="eastAsia"/>
        </w:rPr>
        <w:t>規</w:t>
      </w:r>
      <w:proofErr w:type="gramEnd"/>
      <w:r w:rsidRPr="00AC32D3">
        <w:rPr>
          <w:rFonts w:ascii="標楷體" w:eastAsia="標楷體" w:hAnsi="標楷體" w:hint="eastAsia"/>
        </w:rPr>
        <w:t>畫，在漢園區溝通時，可以再更</w:t>
      </w:r>
      <w:proofErr w:type="gramStart"/>
      <w:r w:rsidRPr="00AC32D3">
        <w:rPr>
          <w:rFonts w:ascii="標楷體" w:eastAsia="標楷體" w:hAnsi="標楷體" w:hint="eastAsia"/>
        </w:rPr>
        <w:t>清楚的</w:t>
      </w:r>
      <w:proofErr w:type="gramEnd"/>
      <w:r w:rsidRPr="00AC32D3">
        <w:rPr>
          <w:rFonts w:ascii="標楷體" w:eastAsia="標楷體" w:hAnsi="標楷體" w:hint="eastAsia"/>
        </w:rPr>
        <w:t>和園區工作人員說明我們的需求，以及學生的需求，進行較適當的分組，以避免學生找不到自己應該跟隨的組，而脫隊沒有跟到下一階段的活動。</w:t>
      </w:r>
    </w:p>
    <w:p w:rsidR="00AC32D3" w:rsidRPr="00AC32D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2.當日園區有提供搭船活動，但因此活動需要先申請船票，因此在說明會時有請各班統計</w:t>
      </w:r>
      <w:proofErr w:type="gramStart"/>
      <w:r w:rsidRPr="00AC32D3">
        <w:rPr>
          <w:rFonts w:ascii="標楷體" w:eastAsia="標楷體" w:hAnsi="標楷體" w:hint="eastAsia"/>
        </w:rPr>
        <w:t>好人數後於</w:t>
      </w:r>
      <w:proofErr w:type="gramEnd"/>
      <w:r w:rsidRPr="00AC32D3">
        <w:rPr>
          <w:rFonts w:ascii="標楷體" w:eastAsia="標楷體" w:hAnsi="標楷體" w:hint="eastAsia"/>
        </w:rPr>
        <w:t>當日12時前告知欲搭船的人數。但因當日活動緊湊，至各班報名要搭船時已過12時，而來不及搭船。</w:t>
      </w:r>
      <w:r w:rsidRPr="00AC32D3">
        <w:rPr>
          <w:rFonts w:ascii="標楷體" w:eastAsia="標楷體" w:hAnsi="標楷體"/>
        </w:rPr>
        <w:sym w:font="Wingdings" w:char="F0E0"/>
      </w:r>
      <w:r w:rsidRPr="00AC32D3">
        <w:rPr>
          <w:rFonts w:ascii="標楷體" w:eastAsia="標楷體" w:hAnsi="標楷體" w:hint="eastAsia"/>
        </w:rPr>
        <w:t>可提醒各車領隊和副領隊於遊覽車上再次提醒，請大家到園區後規劃是否在自由活動時間搭船，如欲搭船務必在12時前登記。</w:t>
      </w:r>
    </w:p>
    <w:p w:rsidR="00AC32D3" w:rsidRPr="00AC32D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3.因園區較大，故有班級未於預定回程時間集合。未來可提請領隊及老師，一同協助提醒大家注意集合時間。</w:t>
      </w:r>
    </w:p>
    <w:p w:rsidR="006313E3" w:rsidRDefault="00AC32D3" w:rsidP="00AC32D3">
      <w:pPr>
        <w:spacing w:line="280" w:lineRule="exact"/>
        <w:ind w:leftChars="100" w:left="480" w:hangingChars="100" w:hanging="240"/>
        <w:rPr>
          <w:rFonts w:ascii="標楷體" w:eastAsia="標楷體" w:hAnsi="標楷體"/>
        </w:rPr>
      </w:pPr>
      <w:r w:rsidRPr="00AC32D3">
        <w:rPr>
          <w:rFonts w:ascii="標楷體" w:eastAsia="標楷體" w:hAnsi="標楷體" w:hint="eastAsia"/>
        </w:rPr>
        <w:t>4.當時和</w:t>
      </w:r>
      <w:proofErr w:type="gramStart"/>
      <w:r w:rsidRPr="00AC32D3">
        <w:rPr>
          <w:rFonts w:ascii="標楷體" w:eastAsia="標楷體" w:hAnsi="標楷體" w:hint="eastAsia"/>
        </w:rPr>
        <w:t>園方</w:t>
      </w:r>
      <w:proofErr w:type="gramEnd"/>
      <w:r w:rsidRPr="00AC32D3">
        <w:rPr>
          <w:rFonts w:ascii="標楷體" w:eastAsia="標楷體" w:hAnsi="標楷體" w:hint="eastAsia"/>
        </w:rPr>
        <w:t>溝通時，園方說進行漂流木拓印時，他們會有自己的工作人員主持活動，但園方工作人員在發用具時，並沒有特別進行解說，致學生只能坐在那邊等待。</w:t>
      </w:r>
      <w:r w:rsidRPr="00AC32D3">
        <w:rPr>
          <w:rFonts w:ascii="標楷體" w:eastAsia="標楷體" w:hAnsi="標楷體"/>
        </w:rPr>
        <w:sym w:font="Wingdings" w:char="F0E0"/>
      </w:r>
      <w:r w:rsidRPr="00AC32D3">
        <w:rPr>
          <w:rFonts w:ascii="標楷體" w:eastAsia="標楷體" w:hAnsi="標楷體" w:hint="eastAsia"/>
        </w:rPr>
        <w:t>未來溝通時，可以和</w:t>
      </w:r>
      <w:proofErr w:type="gramStart"/>
      <w:r w:rsidRPr="00AC32D3">
        <w:rPr>
          <w:rFonts w:ascii="標楷體" w:eastAsia="標楷體" w:hAnsi="標楷體" w:hint="eastAsia"/>
        </w:rPr>
        <w:t>園方</w:t>
      </w:r>
      <w:proofErr w:type="gramEnd"/>
      <w:r w:rsidRPr="00AC32D3">
        <w:rPr>
          <w:rFonts w:ascii="標楷體" w:eastAsia="標楷體" w:hAnsi="標楷體" w:hint="eastAsia"/>
        </w:rPr>
        <w:t>溝通，因視障生需要透過聽來了解周遭所發生的事情，因此可以有更多的口說進行現場活動的說明。當天謝謝多位老師進行現場情況的口述。</w:t>
      </w:r>
    </w:p>
    <w:p w:rsidR="00F76F6A" w:rsidRDefault="00F76F6A" w:rsidP="00AC32D3">
      <w:pPr>
        <w:spacing w:line="280" w:lineRule="exact"/>
        <w:ind w:leftChars="100" w:left="480" w:hangingChars="100" w:hanging="240"/>
        <w:rPr>
          <w:rFonts w:ascii="標楷體" w:eastAsia="標楷體" w:hAnsi="標楷體"/>
        </w:rPr>
      </w:pPr>
    </w:p>
    <w:p w:rsidR="00F76F6A" w:rsidRDefault="00F76F6A" w:rsidP="009E766B">
      <w:pPr>
        <w:spacing w:line="280" w:lineRule="exact"/>
        <w:rPr>
          <w:rFonts w:ascii="標楷體" w:eastAsia="標楷體" w:hAnsi="標楷體"/>
          <w:sz w:val="28"/>
          <w:szCs w:val="28"/>
        </w:rPr>
      </w:pPr>
      <w:r w:rsidRPr="00F76F6A">
        <w:rPr>
          <w:rFonts w:ascii="標楷體" w:eastAsia="標楷體" w:hAnsi="標楷體" w:hint="eastAsia"/>
          <w:sz w:val="28"/>
          <w:szCs w:val="28"/>
          <w:lang w:eastAsia="zh-HK"/>
        </w:rPr>
        <w:t>捌.指示與結語</w:t>
      </w:r>
    </w:p>
    <w:p w:rsidR="00F76F6A" w:rsidRPr="009E766B" w:rsidRDefault="00F76F6A" w:rsidP="009E766B">
      <w:pPr>
        <w:ind w:left="480" w:hangingChars="200" w:hanging="480"/>
        <w:rPr>
          <w:rFonts w:ascii="標楷體" w:eastAsia="標楷體" w:hAnsi="標楷體"/>
        </w:rPr>
      </w:pPr>
      <w:r w:rsidRPr="009E766B">
        <w:rPr>
          <w:rFonts w:ascii="標楷體" w:eastAsia="標楷體" w:hAnsi="標楷體" w:hint="eastAsia"/>
        </w:rPr>
        <w:t>一、學生參訪海洋科技大學，是因為該大學主動邀約且提供交通</w:t>
      </w:r>
      <w:r w:rsidR="002957E5">
        <w:rPr>
          <w:rFonts w:ascii="標楷體" w:eastAsia="標楷體" w:hAnsi="標楷體" w:hint="eastAsia"/>
        </w:rPr>
        <w:t>工具，方便本校學生參訪，並不是鼓勵所有學生去入學，只是讓學生增</w:t>
      </w:r>
      <w:r w:rsidR="002957E5">
        <w:rPr>
          <w:rFonts w:ascii="標楷體" w:eastAsia="標楷體" w:hAnsi="標楷體" w:hint="eastAsia"/>
          <w:lang w:eastAsia="zh-HK"/>
        </w:rPr>
        <w:t>加</w:t>
      </w:r>
      <w:r w:rsidR="004D4489" w:rsidRPr="009E766B">
        <w:rPr>
          <w:rFonts w:ascii="標楷體" w:eastAsia="標楷體" w:hAnsi="標楷體" w:hint="eastAsia"/>
        </w:rPr>
        <w:t>對</w:t>
      </w:r>
      <w:r w:rsidRPr="009E766B">
        <w:rPr>
          <w:rFonts w:ascii="標楷體" w:eastAsia="標楷體" w:hAnsi="標楷體" w:hint="eastAsia"/>
        </w:rPr>
        <w:t>不同科系之試探機會。</w:t>
      </w:r>
    </w:p>
    <w:p w:rsidR="00F76F6A" w:rsidRPr="009E766B" w:rsidRDefault="00F76F6A" w:rsidP="009E766B">
      <w:pPr>
        <w:ind w:left="480" w:hangingChars="200" w:hanging="480"/>
        <w:rPr>
          <w:rFonts w:ascii="標楷體" w:eastAsia="標楷體" w:hAnsi="標楷體"/>
        </w:rPr>
      </w:pPr>
      <w:r w:rsidRPr="009E766B">
        <w:rPr>
          <w:rFonts w:ascii="標楷體" w:eastAsia="標楷體" w:hAnsi="標楷體" w:hint="eastAsia"/>
        </w:rPr>
        <w:t>二、4/23(</w:t>
      </w:r>
      <w:proofErr w:type="gramStart"/>
      <w:r w:rsidRPr="009E766B">
        <w:rPr>
          <w:rFonts w:ascii="標楷體" w:eastAsia="標楷體" w:hAnsi="標楷體" w:hint="eastAsia"/>
        </w:rPr>
        <w:t>一</w:t>
      </w:r>
      <w:proofErr w:type="gramEnd"/>
      <w:r w:rsidRPr="009E766B">
        <w:rPr>
          <w:rFonts w:ascii="標楷體" w:eastAsia="標楷體" w:hAnsi="標楷體" w:hint="eastAsia"/>
        </w:rPr>
        <w:t>)校內</w:t>
      </w:r>
      <w:proofErr w:type="gramStart"/>
      <w:r w:rsidRPr="009E766B">
        <w:rPr>
          <w:rFonts w:ascii="標楷體" w:eastAsia="標楷體" w:hAnsi="標楷體" w:hint="eastAsia"/>
        </w:rPr>
        <w:t>按摩抓龍大</w:t>
      </w:r>
      <w:proofErr w:type="gramEnd"/>
      <w:r w:rsidRPr="009E766B">
        <w:rPr>
          <w:rFonts w:ascii="標楷體" w:eastAsia="標楷體" w:hAnsi="標楷體" w:hint="eastAsia"/>
        </w:rPr>
        <w:t>賽正式開始，預計6/15(五)結束。</w:t>
      </w:r>
      <w:r w:rsidR="0099310F" w:rsidRPr="009E766B">
        <w:rPr>
          <w:rFonts w:ascii="標楷體" w:eastAsia="標楷體" w:hAnsi="標楷體" w:hint="eastAsia"/>
        </w:rPr>
        <w:t>本案延長大賽時間，</w:t>
      </w:r>
      <w:r w:rsidRPr="009E766B">
        <w:rPr>
          <w:rFonts w:ascii="標楷體" w:eastAsia="標楷體" w:hAnsi="標楷體" w:hint="eastAsia"/>
        </w:rPr>
        <w:t>藉以提高學生工作動機，</w:t>
      </w:r>
      <w:proofErr w:type="gramStart"/>
      <w:r w:rsidRPr="009E766B">
        <w:rPr>
          <w:rFonts w:ascii="標楷體" w:eastAsia="標楷體" w:hAnsi="標楷體" w:hint="eastAsia"/>
        </w:rPr>
        <w:t>墊定</w:t>
      </w:r>
      <w:r w:rsidR="0099310F" w:rsidRPr="009E766B">
        <w:rPr>
          <w:rFonts w:ascii="標楷體" w:eastAsia="標楷體" w:hAnsi="標楷體" w:hint="eastAsia"/>
        </w:rPr>
        <w:t>學生</w:t>
      </w:r>
      <w:proofErr w:type="gramEnd"/>
      <w:r w:rsidR="0099310F" w:rsidRPr="009E766B">
        <w:rPr>
          <w:rFonts w:ascii="標楷體" w:eastAsia="標楷體" w:hAnsi="標楷體" w:hint="eastAsia"/>
        </w:rPr>
        <w:t>暑假打工的基礎</w:t>
      </w:r>
      <w:r w:rsidR="008B50D7">
        <w:rPr>
          <w:rFonts w:ascii="標楷體" w:eastAsia="標楷體" w:hAnsi="標楷體" w:hint="eastAsia"/>
        </w:rPr>
        <w:t>，</w:t>
      </w:r>
      <w:r w:rsidR="008B50D7">
        <w:rPr>
          <w:rFonts w:ascii="標楷體" w:eastAsia="標楷體" w:hAnsi="標楷體" w:hint="eastAsia"/>
          <w:lang w:eastAsia="zh-HK"/>
        </w:rPr>
        <w:t>這是非常好的調整</w:t>
      </w:r>
      <w:r w:rsidR="0099310F" w:rsidRPr="009E766B">
        <w:rPr>
          <w:rFonts w:ascii="標楷體" w:eastAsia="標楷體" w:hAnsi="標楷體" w:hint="eastAsia"/>
        </w:rPr>
        <w:t>。</w:t>
      </w:r>
    </w:p>
    <w:p w:rsidR="0099310F" w:rsidRPr="009E766B" w:rsidRDefault="0099310F" w:rsidP="009E766B">
      <w:pPr>
        <w:ind w:left="480" w:hangingChars="200" w:hanging="480"/>
        <w:rPr>
          <w:rFonts w:ascii="標楷體" w:eastAsia="標楷體" w:hAnsi="標楷體"/>
        </w:rPr>
      </w:pPr>
      <w:r w:rsidRPr="009E766B">
        <w:rPr>
          <w:rFonts w:ascii="標楷體" w:eastAsia="標楷體" w:hAnsi="標楷體" w:hint="eastAsia"/>
        </w:rPr>
        <w:t>三、</w:t>
      </w:r>
      <w:proofErr w:type="gramStart"/>
      <w:r w:rsidRPr="009E766B">
        <w:rPr>
          <w:rFonts w:ascii="標楷體" w:eastAsia="標楷體" w:hAnsi="標楷體" w:hint="eastAsia"/>
        </w:rPr>
        <w:t>巡堂已</w:t>
      </w:r>
      <w:proofErr w:type="gramEnd"/>
      <w:r w:rsidRPr="009E766B">
        <w:rPr>
          <w:rFonts w:ascii="標楷體" w:eastAsia="標楷體" w:hAnsi="標楷體" w:hint="eastAsia"/>
        </w:rPr>
        <w:t>用新表格，使用前請審視表格填寫方法。</w:t>
      </w:r>
    </w:p>
    <w:p w:rsidR="0099310F" w:rsidRPr="009E766B" w:rsidRDefault="0099310F" w:rsidP="009E766B">
      <w:pPr>
        <w:ind w:left="480" w:hangingChars="200" w:hanging="480"/>
        <w:rPr>
          <w:rFonts w:ascii="標楷體" w:eastAsia="標楷體" w:hAnsi="標楷體"/>
        </w:rPr>
      </w:pPr>
      <w:r w:rsidRPr="009E766B">
        <w:rPr>
          <w:rFonts w:ascii="標楷體" w:eastAsia="標楷體" w:hAnsi="標楷體" w:hint="eastAsia"/>
        </w:rPr>
        <w:t>四、若</w:t>
      </w:r>
      <w:r w:rsidR="009E766B">
        <w:rPr>
          <w:rFonts w:ascii="標楷體" w:eastAsia="標楷體" w:hAnsi="標楷體" w:hint="eastAsia"/>
          <w:lang w:eastAsia="zh-HK"/>
        </w:rPr>
        <w:t>教室或辦公室</w:t>
      </w:r>
      <w:proofErr w:type="gramStart"/>
      <w:r w:rsidR="009E766B">
        <w:rPr>
          <w:rFonts w:ascii="標楷體" w:eastAsia="標楷體" w:hAnsi="標楷體" w:hint="eastAsia"/>
          <w:lang w:eastAsia="zh-HK"/>
        </w:rPr>
        <w:t>無人在場</w:t>
      </w:r>
      <w:proofErr w:type="gramEnd"/>
      <w:r w:rsidR="009E766B">
        <w:rPr>
          <w:rFonts w:ascii="標楷體" w:eastAsia="標楷體" w:hAnsi="標楷體" w:hint="eastAsia"/>
          <w:lang w:eastAsia="zh-HK"/>
        </w:rPr>
        <w:t>，亦</w:t>
      </w:r>
      <w:proofErr w:type="gramStart"/>
      <w:r w:rsidR="009E766B">
        <w:rPr>
          <w:rFonts w:ascii="標楷體" w:eastAsia="標楷體" w:hAnsi="標楷體" w:hint="eastAsia"/>
          <w:lang w:eastAsia="zh-HK"/>
        </w:rPr>
        <w:t>請巡堂</w:t>
      </w:r>
      <w:proofErr w:type="gramEnd"/>
      <w:r w:rsidR="009E766B">
        <w:rPr>
          <w:rFonts w:ascii="標楷體" w:eastAsia="標楷體" w:hAnsi="標楷體" w:hint="eastAsia"/>
          <w:lang w:eastAsia="zh-HK"/>
        </w:rPr>
        <w:t>老師入內檢查電扇或冷氣是否關閉。</w:t>
      </w:r>
    </w:p>
    <w:p w:rsidR="0099310F" w:rsidRPr="009E766B" w:rsidRDefault="0099310F" w:rsidP="009E766B">
      <w:pPr>
        <w:ind w:left="480" w:hangingChars="200" w:hanging="480"/>
        <w:rPr>
          <w:rFonts w:ascii="標楷體" w:eastAsia="標楷體" w:hAnsi="標楷體"/>
        </w:rPr>
      </w:pPr>
      <w:r w:rsidRPr="009E766B">
        <w:rPr>
          <w:rFonts w:ascii="標楷體" w:eastAsia="標楷體" w:hAnsi="標楷體" w:hint="eastAsia"/>
        </w:rPr>
        <w:t>五、爾後請於開會時間前先行到達會場，</w:t>
      </w:r>
      <w:proofErr w:type="gramStart"/>
      <w:r w:rsidRPr="009E766B">
        <w:rPr>
          <w:rFonts w:ascii="標楷體" w:eastAsia="標楷體" w:hAnsi="標楷體" w:hint="eastAsia"/>
        </w:rPr>
        <w:t>俾</w:t>
      </w:r>
      <w:proofErr w:type="gramEnd"/>
      <w:r w:rsidRPr="009E766B">
        <w:rPr>
          <w:rFonts w:ascii="標楷體" w:eastAsia="標楷體" w:hAnsi="標楷體" w:hint="eastAsia"/>
        </w:rPr>
        <w:t>以節省等待時間</w:t>
      </w:r>
      <w:r w:rsidR="008B50D7">
        <w:rPr>
          <w:rFonts w:ascii="標楷體" w:eastAsia="標楷體" w:hAnsi="標楷體" w:hint="eastAsia"/>
        </w:rPr>
        <w:t>，</w:t>
      </w:r>
      <w:r w:rsidR="008B50D7">
        <w:rPr>
          <w:rFonts w:ascii="標楷體" w:eastAsia="標楷體" w:hAnsi="標楷體" w:hint="eastAsia"/>
          <w:lang w:eastAsia="zh-HK"/>
        </w:rPr>
        <w:t>請大家9:10到，最慢9:15開始</w:t>
      </w:r>
      <w:r w:rsidRPr="009E766B">
        <w:rPr>
          <w:rFonts w:ascii="標楷體" w:eastAsia="標楷體" w:hAnsi="標楷體" w:hint="eastAsia"/>
        </w:rPr>
        <w:t>。</w:t>
      </w:r>
    </w:p>
    <w:p w:rsidR="0099310F" w:rsidRDefault="0099310F" w:rsidP="009E766B">
      <w:pPr>
        <w:ind w:left="480" w:hangingChars="200" w:hanging="480"/>
        <w:rPr>
          <w:rFonts w:ascii="標楷體" w:eastAsia="標楷體" w:hAnsi="標楷體"/>
        </w:rPr>
      </w:pPr>
      <w:r w:rsidRPr="009E766B">
        <w:rPr>
          <w:rFonts w:ascii="標楷體" w:eastAsia="標楷體" w:hAnsi="標楷體" w:hint="eastAsia"/>
        </w:rPr>
        <w:t>六、</w:t>
      </w:r>
      <w:proofErr w:type="spellStart"/>
      <w:r w:rsidRPr="009E766B">
        <w:rPr>
          <w:rFonts w:ascii="標楷體" w:eastAsia="標楷體" w:hAnsi="標楷體" w:hint="eastAsia"/>
        </w:rPr>
        <w:t>G</w:t>
      </w:r>
      <w:r w:rsidRPr="009E766B">
        <w:rPr>
          <w:rFonts w:ascii="標楷體" w:eastAsia="標楷體" w:hAnsi="標楷體"/>
        </w:rPr>
        <w:t>oole</w:t>
      </w:r>
      <w:proofErr w:type="spellEnd"/>
      <w:r w:rsidRPr="009E766B">
        <w:rPr>
          <w:rFonts w:ascii="標楷體" w:eastAsia="標楷體" w:hAnsi="標楷體" w:hint="eastAsia"/>
        </w:rPr>
        <w:t>行事曆請</w:t>
      </w:r>
      <w:proofErr w:type="gramStart"/>
      <w:r w:rsidRPr="009E766B">
        <w:rPr>
          <w:rFonts w:ascii="標楷體" w:eastAsia="標楷體" w:hAnsi="標楷體" w:hint="eastAsia"/>
        </w:rPr>
        <w:t>各處室要固定</w:t>
      </w:r>
      <w:proofErr w:type="gramEnd"/>
      <w:r w:rsidRPr="009E766B">
        <w:rPr>
          <w:rFonts w:ascii="標楷體" w:eastAsia="標楷體" w:hAnsi="標楷體" w:hint="eastAsia"/>
        </w:rPr>
        <w:t>上去填報，若有臨時增加</w:t>
      </w:r>
      <w:r w:rsidR="00AB29A6" w:rsidRPr="009E766B">
        <w:rPr>
          <w:rFonts w:ascii="標楷體" w:eastAsia="標楷體" w:hAnsi="標楷體" w:hint="eastAsia"/>
        </w:rPr>
        <w:t>的項目仍須k</w:t>
      </w:r>
      <w:r w:rsidR="00AB29A6" w:rsidRPr="009E766B">
        <w:rPr>
          <w:rFonts w:ascii="標楷體" w:eastAsia="標楷體" w:hAnsi="標楷體"/>
        </w:rPr>
        <w:t>ey</w:t>
      </w:r>
      <w:r w:rsidR="00AB29A6" w:rsidRPr="009E766B">
        <w:rPr>
          <w:rFonts w:ascii="標楷體" w:eastAsia="標楷體" w:hAnsi="標楷體" w:hint="eastAsia"/>
        </w:rPr>
        <w:t>入，避免發生漏填的情況</w:t>
      </w:r>
      <w:r w:rsidRPr="009E766B">
        <w:rPr>
          <w:rFonts w:ascii="標楷體" w:eastAsia="標楷體" w:hAnsi="標楷體" w:hint="eastAsia"/>
        </w:rPr>
        <w:t>。</w:t>
      </w:r>
    </w:p>
    <w:p w:rsidR="008B50D7" w:rsidRPr="0099310F" w:rsidRDefault="00C9411C" w:rsidP="008B50D7">
      <w:pPr>
        <w:ind w:left="480" w:hangingChars="200" w:hanging="480"/>
        <w:rPr>
          <w:rFonts w:ascii="標楷體" w:eastAsia="標楷體" w:hAnsi="標楷體"/>
        </w:rPr>
      </w:pPr>
      <w:r>
        <w:rPr>
          <w:rFonts w:ascii="標楷體" w:eastAsia="標楷體" w:hAnsi="標楷體" w:hint="eastAsia"/>
          <w:lang w:eastAsia="zh-HK"/>
        </w:rPr>
        <w:t>七、</w:t>
      </w:r>
      <w:r w:rsidR="008B50D7" w:rsidRPr="002957E5">
        <w:rPr>
          <w:rFonts w:ascii="標楷體" w:eastAsia="標楷體" w:hAnsi="標楷體" w:hint="eastAsia"/>
        </w:rPr>
        <w:t>5/4（五）早上於三樓會議室舉行擴大全校老師會議。</w:t>
      </w:r>
    </w:p>
    <w:p w:rsidR="008B50D7" w:rsidRPr="008B50D7" w:rsidRDefault="00C9411C" w:rsidP="009E766B">
      <w:pPr>
        <w:ind w:left="480" w:hangingChars="200" w:hanging="480"/>
        <w:rPr>
          <w:rFonts w:ascii="標楷體" w:eastAsia="標楷體" w:hAnsi="標楷體" w:hint="eastAsia"/>
        </w:rPr>
      </w:pPr>
      <w:r>
        <w:rPr>
          <w:rFonts w:ascii="標楷體" w:eastAsia="標楷體" w:hAnsi="標楷體" w:hint="eastAsia"/>
          <w:lang w:eastAsia="zh-HK"/>
        </w:rPr>
        <w:t>八、</w:t>
      </w:r>
      <w:r w:rsidR="008B50D7" w:rsidRPr="002957E5">
        <w:rPr>
          <w:rFonts w:ascii="標楷體" w:eastAsia="標楷體" w:hAnsi="標楷體" w:hint="eastAsia"/>
        </w:rPr>
        <w:t>5/4（五）</w:t>
      </w:r>
      <w:r w:rsidR="008B50D7">
        <w:rPr>
          <w:rFonts w:ascii="標楷體" w:eastAsia="標楷體" w:hAnsi="標楷體" w:hint="eastAsia"/>
        </w:rPr>
        <w:t>11:00</w:t>
      </w:r>
      <w:r w:rsidR="008B50D7">
        <w:rPr>
          <w:rFonts w:ascii="標楷體" w:eastAsia="標楷體" w:hAnsi="標楷體" w:hint="eastAsia"/>
          <w:lang w:eastAsia="zh-HK"/>
        </w:rPr>
        <w:t>文化大學王等元老師帶20位學生參訪</w:t>
      </w:r>
      <w:r>
        <w:rPr>
          <w:rFonts w:ascii="標楷體" w:eastAsia="標楷體" w:hAnsi="標楷體" w:hint="eastAsia"/>
          <w:lang w:eastAsia="zh-HK"/>
        </w:rPr>
        <w:t>，並安排視障體驗。</w:t>
      </w:r>
    </w:p>
    <w:p w:rsidR="00AB29A6" w:rsidRPr="002957E5" w:rsidRDefault="00C9411C" w:rsidP="002957E5">
      <w:pPr>
        <w:ind w:left="480" w:hangingChars="200" w:hanging="480"/>
        <w:rPr>
          <w:rFonts w:ascii="標楷體" w:eastAsia="標楷體" w:hAnsi="標楷體"/>
        </w:rPr>
      </w:pPr>
      <w:r>
        <w:rPr>
          <w:rFonts w:ascii="標楷體" w:eastAsia="標楷體" w:hAnsi="標楷體" w:hint="eastAsia"/>
          <w:lang w:eastAsia="zh-HK"/>
        </w:rPr>
        <w:t>九</w:t>
      </w:r>
      <w:r w:rsidR="00AB29A6" w:rsidRPr="002957E5">
        <w:rPr>
          <w:rFonts w:ascii="標楷體" w:eastAsia="標楷體" w:hAnsi="標楷體" w:hint="eastAsia"/>
        </w:rPr>
        <w:t>、5/9(三)16:00</w:t>
      </w:r>
      <w:r w:rsidR="009E766B" w:rsidRPr="002957E5">
        <w:rPr>
          <w:rFonts w:ascii="標楷體" w:eastAsia="標楷體" w:hAnsi="標楷體" w:hint="eastAsia"/>
        </w:rPr>
        <w:t>報導</w:t>
      </w:r>
      <w:r w:rsidR="00AB29A6" w:rsidRPr="002957E5">
        <w:rPr>
          <w:rFonts w:ascii="標楷體" w:eastAsia="標楷體" w:hAnsi="標楷體" w:hint="eastAsia"/>
        </w:rPr>
        <w:t>飛揚100</w:t>
      </w:r>
      <w:r w:rsidR="009E766B" w:rsidRPr="002957E5">
        <w:rPr>
          <w:rFonts w:ascii="標楷體" w:eastAsia="標楷體" w:hAnsi="標楷體" w:hint="eastAsia"/>
        </w:rPr>
        <w:t>記者至本校拍照，屆時選派學生配合拍照。</w:t>
      </w:r>
    </w:p>
    <w:p w:rsidR="00AB29A6" w:rsidRPr="002957E5" w:rsidRDefault="00C9411C" w:rsidP="002957E5">
      <w:pPr>
        <w:ind w:left="480" w:hangingChars="200" w:hanging="480"/>
        <w:rPr>
          <w:rFonts w:ascii="標楷體" w:eastAsia="標楷體" w:hAnsi="標楷體"/>
        </w:rPr>
      </w:pPr>
      <w:r>
        <w:rPr>
          <w:rFonts w:ascii="標楷體" w:eastAsia="標楷體" w:hAnsi="標楷體" w:hint="eastAsia"/>
          <w:lang w:eastAsia="zh-HK"/>
        </w:rPr>
        <w:t>十</w:t>
      </w:r>
      <w:r w:rsidR="00AB29A6" w:rsidRPr="002957E5">
        <w:rPr>
          <w:rFonts w:ascii="標楷體" w:eastAsia="標楷體" w:hAnsi="標楷體" w:hint="eastAsia"/>
        </w:rPr>
        <w:t>、5/11-5/15校長帶</w:t>
      </w:r>
      <w:r w:rsidR="002957E5">
        <w:rPr>
          <w:rFonts w:ascii="標楷體" w:eastAsia="標楷體" w:hAnsi="標楷體" w:hint="eastAsia"/>
          <w:lang w:eastAsia="zh-HK"/>
        </w:rPr>
        <w:t>領</w:t>
      </w:r>
      <w:r w:rsidR="00AB29A6" w:rsidRPr="002957E5">
        <w:rPr>
          <w:rFonts w:ascii="標楷體" w:eastAsia="標楷體" w:hAnsi="標楷體" w:hint="eastAsia"/>
        </w:rPr>
        <w:t>學生至日本參加圍棋友誼賽及音樂表演。</w:t>
      </w:r>
      <w:bookmarkStart w:id="0" w:name="_GoBack"/>
      <w:bookmarkEnd w:id="0"/>
    </w:p>
    <w:sectPr w:rsidR="00AB29A6" w:rsidRPr="002957E5" w:rsidSect="00FF1A20">
      <w:footerReference w:type="default" r:id="rId9"/>
      <w:pgSz w:w="11906" w:h="16838"/>
      <w:pgMar w:top="851"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998" w:rsidRDefault="005B0998" w:rsidP="00407432">
      <w:r>
        <w:separator/>
      </w:r>
    </w:p>
  </w:endnote>
  <w:endnote w:type="continuationSeparator" w:id="0">
    <w:p w:rsidR="005B0998" w:rsidRDefault="005B0998"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173370"/>
      <w:docPartObj>
        <w:docPartGallery w:val="Page Numbers (Bottom of Page)"/>
        <w:docPartUnique/>
      </w:docPartObj>
    </w:sdtPr>
    <w:sdtEndPr/>
    <w:sdtContent>
      <w:p w:rsidR="00354A8E" w:rsidRDefault="00354A8E">
        <w:pPr>
          <w:pStyle w:val="a5"/>
          <w:jc w:val="right"/>
        </w:pPr>
        <w:r>
          <w:fldChar w:fldCharType="begin"/>
        </w:r>
        <w:r>
          <w:instrText>PAGE   \* MERGEFORMAT</w:instrText>
        </w:r>
        <w:r>
          <w:fldChar w:fldCharType="separate"/>
        </w:r>
        <w:r w:rsidR="009F1A18" w:rsidRPr="009F1A18">
          <w:rPr>
            <w:noProof/>
            <w:lang w:val="zh-TW"/>
          </w:rPr>
          <w:t>4</w:t>
        </w:r>
        <w:r>
          <w:fldChar w:fldCharType="end"/>
        </w:r>
      </w:p>
    </w:sdtContent>
  </w:sdt>
  <w:p w:rsidR="00752324" w:rsidRDefault="00752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998" w:rsidRDefault="005B0998" w:rsidP="00407432">
      <w:r>
        <w:separator/>
      </w:r>
    </w:p>
  </w:footnote>
  <w:footnote w:type="continuationSeparator" w:id="0">
    <w:p w:rsidR="005B0998" w:rsidRDefault="005B0998"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3BF"/>
    <w:multiLevelType w:val="hybridMultilevel"/>
    <w:tmpl w:val="E42275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5073FF"/>
    <w:multiLevelType w:val="hybridMultilevel"/>
    <w:tmpl w:val="10B0AA36"/>
    <w:lvl w:ilvl="0" w:tplc="065693FE">
      <w:start w:val="1"/>
      <w:numFmt w:val="decimal"/>
      <w:lvlText w:val="%1."/>
      <w:lvlJc w:val="left"/>
      <w:pPr>
        <w:ind w:left="840" w:hanging="36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8833AF"/>
    <w:multiLevelType w:val="hybridMultilevel"/>
    <w:tmpl w:val="816CA260"/>
    <w:lvl w:ilvl="0" w:tplc="55983E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5" w15:restartNumberingAfterBreak="0">
    <w:nsid w:val="1628383C"/>
    <w:multiLevelType w:val="hybridMultilevel"/>
    <w:tmpl w:val="9738E860"/>
    <w:lvl w:ilvl="0" w:tplc="3372F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B02603"/>
    <w:multiLevelType w:val="hybridMultilevel"/>
    <w:tmpl w:val="0AB41284"/>
    <w:lvl w:ilvl="0" w:tplc="BCC8D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085747"/>
    <w:multiLevelType w:val="hybridMultilevel"/>
    <w:tmpl w:val="EFD2DBA8"/>
    <w:lvl w:ilvl="0" w:tplc="58CE52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82B12"/>
    <w:multiLevelType w:val="hybridMultilevel"/>
    <w:tmpl w:val="2AA093C2"/>
    <w:lvl w:ilvl="0" w:tplc="73A2A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642E38"/>
    <w:multiLevelType w:val="hybridMultilevel"/>
    <w:tmpl w:val="E10070EA"/>
    <w:lvl w:ilvl="0" w:tplc="53B23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A40E57"/>
    <w:multiLevelType w:val="hybridMultilevel"/>
    <w:tmpl w:val="7466D58E"/>
    <w:lvl w:ilvl="0" w:tplc="970AF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D81C2C"/>
    <w:multiLevelType w:val="hybridMultilevel"/>
    <w:tmpl w:val="3216FB80"/>
    <w:lvl w:ilvl="0" w:tplc="35461B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D306DF8"/>
    <w:multiLevelType w:val="hybridMultilevel"/>
    <w:tmpl w:val="B1A6B6DA"/>
    <w:lvl w:ilvl="0" w:tplc="D9A088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A3C7C89"/>
    <w:multiLevelType w:val="hybridMultilevel"/>
    <w:tmpl w:val="DA268C48"/>
    <w:lvl w:ilvl="0" w:tplc="BE2C2FFA">
      <w:start w:val="1"/>
      <w:numFmt w:val="decimal"/>
      <w:lvlText w:val="%1."/>
      <w:lvlJc w:val="left"/>
      <w:pPr>
        <w:ind w:left="840" w:hanging="36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705E45"/>
    <w:multiLevelType w:val="hybridMultilevel"/>
    <w:tmpl w:val="7D84C2FA"/>
    <w:lvl w:ilvl="0" w:tplc="B364761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9951F6"/>
    <w:multiLevelType w:val="hybridMultilevel"/>
    <w:tmpl w:val="19CC04C4"/>
    <w:lvl w:ilvl="0" w:tplc="E7F2C578">
      <w:start w:val="1"/>
      <w:numFmt w:val="decimal"/>
      <w:lvlText w:val="%1."/>
      <w:lvlJc w:val="left"/>
      <w:pPr>
        <w:ind w:left="1073" w:hanging="36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0" w15:restartNumberingAfterBreak="0">
    <w:nsid w:val="739445E3"/>
    <w:multiLevelType w:val="hybridMultilevel"/>
    <w:tmpl w:val="A658E8FA"/>
    <w:lvl w:ilvl="0" w:tplc="D81437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75D0C3F"/>
    <w:multiLevelType w:val="hybridMultilevel"/>
    <w:tmpl w:val="DDC6AF28"/>
    <w:lvl w:ilvl="0" w:tplc="33302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17"/>
  </w:num>
  <w:num w:numId="4">
    <w:abstractNumId w:val="11"/>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6"/>
  </w:num>
  <w:num w:numId="11">
    <w:abstractNumId w:val="4"/>
  </w:num>
  <w:num w:numId="12">
    <w:abstractNumId w:val="18"/>
  </w:num>
  <w:num w:numId="13">
    <w:abstractNumId w:val="7"/>
  </w:num>
  <w:num w:numId="14">
    <w:abstractNumId w:val="1"/>
  </w:num>
  <w:num w:numId="15">
    <w:abstractNumId w:val="20"/>
  </w:num>
  <w:num w:numId="16">
    <w:abstractNumId w:val="21"/>
  </w:num>
  <w:num w:numId="17">
    <w:abstractNumId w:val="19"/>
  </w:num>
  <w:num w:numId="18">
    <w:abstractNumId w:val="12"/>
  </w:num>
  <w:num w:numId="19">
    <w:abstractNumId w:val="0"/>
  </w:num>
  <w:num w:numId="20">
    <w:abstractNumId w:val="5"/>
  </w:num>
  <w:num w:numId="21">
    <w:abstractNumId w:val="8"/>
  </w:num>
  <w:num w:numId="22">
    <w:abstractNumId w:val="14"/>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8"/>
    <w:rsid w:val="000041EE"/>
    <w:rsid w:val="00006198"/>
    <w:rsid w:val="00007CC5"/>
    <w:rsid w:val="00011A57"/>
    <w:rsid w:val="00013DE6"/>
    <w:rsid w:val="00013F5C"/>
    <w:rsid w:val="00015C2D"/>
    <w:rsid w:val="0003135E"/>
    <w:rsid w:val="00031563"/>
    <w:rsid w:val="0004366A"/>
    <w:rsid w:val="000462AD"/>
    <w:rsid w:val="00052B97"/>
    <w:rsid w:val="00052E15"/>
    <w:rsid w:val="00056F3E"/>
    <w:rsid w:val="00057080"/>
    <w:rsid w:val="00057A7D"/>
    <w:rsid w:val="00057BB2"/>
    <w:rsid w:val="00061ABD"/>
    <w:rsid w:val="00062181"/>
    <w:rsid w:val="0006255E"/>
    <w:rsid w:val="00065BF1"/>
    <w:rsid w:val="00066BEF"/>
    <w:rsid w:val="00074BC3"/>
    <w:rsid w:val="00075CF7"/>
    <w:rsid w:val="00082967"/>
    <w:rsid w:val="00090D8A"/>
    <w:rsid w:val="00094428"/>
    <w:rsid w:val="00097E31"/>
    <w:rsid w:val="000A057C"/>
    <w:rsid w:val="000A1463"/>
    <w:rsid w:val="000A1D0E"/>
    <w:rsid w:val="000A6AC1"/>
    <w:rsid w:val="000B04D3"/>
    <w:rsid w:val="000B248B"/>
    <w:rsid w:val="000C2842"/>
    <w:rsid w:val="000C44ED"/>
    <w:rsid w:val="000C7572"/>
    <w:rsid w:val="000D06C2"/>
    <w:rsid w:val="000D183E"/>
    <w:rsid w:val="000D1FBD"/>
    <w:rsid w:val="000D24DD"/>
    <w:rsid w:val="000D3364"/>
    <w:rsid w:val="000E17A2"/>
    <w:rsid w:val="000E3B3C"/>
    <w:rsid w:val="000E4E33"/>
    <w:rsid w:val="000F2D0D"/>
    <w:rsid w:val="000F3699"/>
    <w:rsid w:val="000F5914"/>
    <w:rsid w:val="0010355E"/>
    <w:rsid w:val="00106FC3"/>
    <w:rsid w:val="00112355"/>
    <w:rsid w:val="00112491"/>
    <w:rsid w:val="00114197"/>
    <w:rsid w:val="0012616C"/>
    <w:rsid w:val="0014043B"/>
    <w:rsid w:val="001405AF"/>
    <w:rsid w:val="00151530"/>
    <w:rsid w:val="00154E44"/>
    <w:rsid w:val="00157EE5"/>
    <w:rsid w:val="001608F7"/>
    <w:rsid w:val="00161B29"/>
    <w:rsid w:val="001776DA"/>
    <w:rsid w:val="0018137D"/>
    <w:rsid w:val="0019084C"/>
    <w:rsid w:val="00197244"/>
    <w:rsid w:val="00197536"/>
    <w:rsid w:val="001A3350"/>
    <w:rsid w:val="001A4D41"/>
    <w:rsid w:val="001B5BE3"/>
    <w:rsid w:val="001B6823"/>
    <w:rsid w:val="001B7D89"/>
    <w:rsid w:val="001C567A"/>
    <w:rsid w:val="001C6732"/>
    <w:rsid w:val="001C71D4"/>
    <w:rsid w:val="001D2769"/>
    <w:rsid w:val="001D4BC8"/>
    <w:rsid w:val="001E3A35"/>
    <w:rsid w:val="001E505B"/>
    <w:rsid w:val="001E5709"/>
    <w:rsid w:val="001E70FE"/>
    <w:rsid w:val="001F26C0"/>
    <w:rsid w:val="001F75DD"/>
    <w:rsid w:val="00210C7D"/>
    <w:rsid w:val="00220299"/>
    <w:rsid w:val="00220327"/>
    <w:rsid w:val="0022091F"/>
    <w:rsid w:val="00225D8D"/>
    <w:rsid w:val="00226E34"/>
    <w:rsid w:val="00235535"/>
    <w:rsid w:val="00235BD6"/>
    <w:rsid w:val="00243D6E"/>
    <w:rsid w:val="002506C2"/>
    <w:rsid w:val="00252165"/>
    <w:rsid w:val="0025224D"/>
    <w:rsid w:val="002648FB"/>
    <w:rsid w:val="00265562"/>
    <w:rsid w:val="00267E56"/>
    <w:rsid w:val="0027605A"/>
    <w:rsid w:val="00281547"/>
    <w:rsid w:val="0028742F"/>
    <w:rsid w:val="002922E1"/>
    <w:rsid w:val="00294099"/>
    <w:rsid w:val="002957E5"/>
    <w:rsid w:val="00297806"/>
    <w:rsid w:val="00297BD7"/>
    <w:rsid w:val="002A0FED"/>
    <w:rsid w:val="002A3921"/>
    <w:rsid w:val="002A3CC8"/>
    <w:rsid w:val="002A5DCF"/>
    <w:rsid w:val="002A702B"/>
    <w:rsid w:val="002B1D3D"/>
    <w:rsid w:val="002B1EEF"/>
    <w:rsid w:val="002B3A77"/>
    <w:rsid w:val="002B4938"/>
    <w:rsid w:val="002B54A5"/>
    <w:rsid w:val="002B5B65"/>
    <w:rsid w:val="002B6299"/>
    <w:rsid w:val="002C480F"/>
    <w:rsid w:val="002E15CE"/>
    <w:rsid w:val="002E2B6A"/>
    <w:rsid w:val="002E4831"/>
    <w:rsid w:val="002E690B"/>
    <w:rsid w:val="002F3075"/>
    <w:rsid w:val="002F3079"/>
    <w:rsid w:val="002F7B5B"/>
    <w:rsid w:val="003042F5"/>
    <w:rsid w:val="00305FDA"/>
    <w:rsid w:val="003200EA"/>
    <w:rsid w:val="00323370"/>
    <w:rsid w:val="003236F5"/>
    <w:rsid w:val="00323DCD"/>
    <w:rsid w:val="0033017E"/>
    <w:rsid w:val="00330D69"/>
    <w:rsid w:val="003327BE"/>
    <w:rsid w:val="00335731"/>
    <w:rsid w:val="00335FC1"/>
    <w:rsid w:val="00340800"/>
    <w:rsid w:val="0035043C"/>
    <w:rsid w:val="00354A8E"/>
    <w:rsid w:val="00356112"/>
    <w:rsid w:val="00357415"/>
    <w:rsid w:val="0037237B"/>
    <w:rsid w:val="003739E0"/>
    <w:rsid w:val="0037764F"/>
    <w:rsid w:val="003812BC"/>
    <w:rsid w:val="00384A42"/>
    <w:rsid w:val="00394207"/>
    <w:rsid w:val="003A5254"/>
    <w:rsid w:val="003A5C4B"/>
    <w:rsid w:val="003B01F2"/>
    <w:rsid w:val="003B282C"/>
    <w:rsid w:val="003C0499"/>
    <w:rsid w:val="003C2C98"/>
    <w:rsid w:val="003C6DA2"/>
    <w:rsid w:val="003D1164"/>
    <w:rsid w:val="003D1A53"/>
    <w:rsid w:val="003D1DC3"/>
    <w:rsid w:val="003D5C71"/>
    <w:rsid w:val="003D6302"/>
    <w:rsid w:val="003E09AB"/>
    <w:rsid w:val="003E2BF5"/>
    <w:rsid w:val="003E4253"/>
    <w:rsid w:val="003E5B64"/>
    <w:rsid w:val="003F0DFE"/>
    <w:rsid w:val="003F2E0F"/>
    <w:rsid w:val="00403E2A"/>
    <w:rsid w:val="00407216"/>
    <w:rsid w:val="00407432"/>
    <w:rsid w:val="004113C7"/>
    <w:rsid w:val="00412853"/>
    <w:rsid w:val="00414C45"/>
    <w:rsid w:val="00416120"/>
    <w:rsid w:val="004337BD"/>
    <w:rsid w:val="0043432E"/>
    <w:rsid w:val="00445AA1"/>
    <w:rsid w:val="00450633"/>
    <w:rsid w:val="0045064A"/>
    <w:rsid w:val="0045521A"/>
    <w:rsid w:val="00462E5A"/>
    <w:rsid w:val="00462F2F"/>
    <w:rsid w:val="00464105"/>
    <w:rsid w:val="00466104"/>
    <w:rsid w:val="00467C58"/>
    <w:rsid w:val="00475228"/>
    <w:rsid w:val="00484692"/>
    <w:rsid w:val="00485E14"/>
    <w:rsid w:val="0049793E"/>
    <w:rsid w:val="00497AF8"/>
    <w:rsid w:val="004A0A85"/>
    <w:rsid w:val="004A2ED8"/>
    <w:rsid w:val="004A4F02"/>
    <w:rsid w:val="004A603F"/>
    <w:rsid w:val="004A64AB"/>
    <w:rsid w:val="004B3286"/>
    <w:rsid w:val="004B393B"/>
    <w:rsid w:val="004B786A"/>
    <w:rsid w:val="004C070E"/>
    <w:rsid w:val="004C3194"/>
    <w:rsid w:val="004C386B"/>
    <w:rsid w:val="004D1691"/>
    <w:rsid w:val="004D17EA"/>
    <w:rsid w:val="004D29FC"/>
    <w:rsid w:val="004D4489"/>
    <w:rsid w:val="004F1011"/>
    <w:rsid w:val="004F1461"/>
    <w:rsid w:val="004F3F94"/>
    <w:rsid w:val="004F5335"/>
    <w:rsid w:val="00502FC8"/>
    <w:rsid w:val="00506EEC"/>
    <w:rsid w:val="005142A7"/>
    <w:rsid w:val="005226BB"/>
    <w:rsid w:val="00530F63"/>
    <w:rsid w:val="00533E84"/>
    <w:rsid w:val="005365CC"/>
    <w:rsid w:val="0055648E"/>
    <w:rsid w:val="00562605"/>
    <w:rsid w:val="00562608"/>
    <w:rsid w:val="005713E1"/>
    <w:rsid w:val="005756F5"/>
    <w:rsid w:val="00576B1F"/>
    <w:rsid w:val="00580A28"/>
    <w:rsid w:val="00582AA0"/>
    <w:rsid w:val="00584211"/>
    <w:rsid w:val="0058651B"/>
    <w:rsid w:val="00587C1B"/>
    <w:rsid w:val="00587C6B"/>
    <w:rsid w:val="00591A07"/>
    <w:rsid w:val="00594AC3"/>
    <w:rsid w:val="00596E4F"/>
    <w:rsid w:val="00597F18"/>
    <w:rsid w:val="005A2CBA"/>
    <w:rsid w:val="005A4295"/>
    <w:rsid w:val="005A78C9"/>
    <w:rsid w:val="005B0998"/>
    <w:rsid w:val="005B61CE"/>
    <w:rsid w:val="005B7E6E"/>
    <w:rsid w:val="005C00E8"/>
    <w:rsid w:val="005C0BDD"/>
    <w:rsid w:val="005C6E58"/>
    <w:rsid w:val="005E374B"/>
    <w:rsid w:val="005E3B22"/>
    <w:rsid w:val="005E5670"/>
    <w:rsid w:val="005E5B1F"/>
    <w:rsid w:val="005E67F9"/>
    <w:rsid w:val="006062AF"/>
    <w:rsid w:val="0061095D"/>
    <w:rsid w:val="006313E3"/>
    <w:rsid w:val="00635F8F"/>
    <w:rsid w:val="00651A22"/>
    <w:rsid w:val="00662593"/>
    <w:rsid w:val="006663E2"/>
    <w:rsid w:val="0067319D"/>
    <w:rsid w:val="0067323D"/>
    <w:rsid w:val="00691748"/>
    <w:rsid w:val="00691BCB"/>
    <w:rsid w:val="00695341"/>
    <w:rsid w:val="006A1E65"/>
    <w:rsid w:val="006B1428"/>
    <w:rsid w:val="006B75D9"/>
    <w:rsid w:val="006C0B52"/>
    <w:rsid w:val="006C2FFE"/>
    <w:rsid w:val="006D3514"/>
    <w:rsid w:val="006D54B8"/>
    <w:rsid w:val="006E2777"/>
    <w:rsid w:val="006F34AF"/>
    <w:rsid w:val="006F4892"/>
    <w:rsid w:val="0071080B"/>
    <w:rsid w:val="00714D7F"/>
    <w:rsid w:val="00722555"/>
    <w:rsid w:val="00723964"/>
    <w:rsid w:val="007241B2"/>
    <w:rsid w:val="00727167"/>
    <w:rsid w:val="00730A0F"/>
    <w:rsid w:val="00731289"/>
    <w:rsid w:val="00732C79"/>
    <w:rsid w:val="00735236"/>
    <w:rsid w:val="00735D31"/>
    <w:rsid w:val="0073712E"/>
    <w:rsid w:val="00747537"/>
    <w:rsid w:val="0075105A"/>
    <w:rsid w:val="00752324"/>
    <w:rsid w:val="007534E4"/>
    <w:rsid w:val="00755B7E"/>
    <w:rsid w:val="00756D29"/>
    <w:rsid w:val="00760679"/>
    <w:rsid w:val="0076653A"/>
    <w:rsid w:val="007675F1"/>
    <w:rsid w:val="0076763C"/>
    <w:rsid w:val="00771093"/>
    <w:rsid w:val="00774FD0"/>
    <w:rsid w:val="00775074"/>
    <w:rsid w:val="007757AE"/>
    <w:rsid w:val="00776576"/>
    <w:rsid w:val="00776B5A"/>
    <w:rsid w:val="00777CF8"/>
    <w:rsid w:val="00783D70"/>
    <w:rsid w:val="00787582"/>
    <w:rsid w:val="00787B39"/>
    <w:rsid w:val="00794787"/>
    <w:rsid w:val="007A04D5"/>
    <w:rsid w:val="007A6F4B"/>
    <w:rsid w:val="007B4C62"/>
    <w:rsid w:val="007B76E0"/>
    <w:rsid w:val="007C7538"/>
    <w:rsid w:val="007E0695"/>
    <w:rsid w:val="007E7DB8"/>
    <w:rsid w:val="007F1D05"/>
    <w:rsid w:val="007F201C"/>
    <w:rsid w:val="007F293C"/>
    <w:rsid w:val="007F7A4B"/>
    <w:rsid w:val="00802141"/>
    <w:rsid w:val="00802529"/>
    <w:rsid w:val="0080616B"/>
    <w:rsid w:val="0080648B"/>
    <w:rsid w:val="00814F2C"/>
    <w:rsid w:val="0081565D"/>
    <w:rsid w:val="008243E5"/>
    <w:rsid w:val="008326A6"/>
    <w:rsid w:val="00836E2A"/>
    <w:rsid w:val="00841D98"/>
    <w:rsid w:val="00844B4F"/>
    <w:rsid w:val="00852EB3"/>
    <w:rsid w:val="008538E5"/>
    <w:rsid w:val="00855D72"/>
    <w:rsid w:val="00863819"/>
    <w:rsid w:val="00872C6F"/>
    <w:rsid w:val="008758B7"/>
    <w:rsid w:val="00876067"/>
    <w:rsid w:val="00887693"/>
    <w:rsid w:val="008A576F"/>
    <w:rsid w:val="008B16D8"/>
    <w:rsid w:val="008B50D7"/>
    <w:rsid w:val="008C48E8"/>
    <w:rsid w:val="008C738B"/>
    <w:rsid w:val="008E32BC"/>
    <w:rsid w:val="008E3BFE"/>
    <w:rsid w:val="008E410B"/>
    <w:rsid w:val="008E4D77"/>
    <w:rsid w:val="008E6BEA"/>
    <w:rsid w:val="008F09F1"/>
    <w:rsid w:val="008F398F"/>
    <w:rsid w:val="008F5094"/>
    <w:rsid w:val="00902A89"/>
    <w:rsid w:val="0090415B"/>
    <w:rsid w:val="009051A1"/>
    <w:rsid w:val="00911AE2"/>
    <w:rsid w:val="00911B1E"/>
    <w:rsid w:val="00916C5A"/>
    <w:rsid w:val="00921B80"/>
    <w:rsid w:val="009269C7"/>
    <w:rsid w:val="00926B87"/>
    <w:rsid w:val="00931675"/>
    <w:rsid w:val="009316F2"/>
    <w:rsid w:val="009329CD"/>
    <w:rsid w:val="00934C9E"/>
    <w:rsid w:val="0094248A"/>
    <w:rsid w:val="00953772"/>
    <w:rsid w:val="00955BB5"/>
    <w:rsid w:val="00955CDD"/>
    <w:rsid w:val="00960414"/>
    <w:rsid w:val="0096267C"/>
    <w:rsid w:val="009752F8"/>
    <w:rsid w:val="00976D15"/>
    <w:rsid w:val="00981010"/>
    <w:rsid w:val="009855F5"/>
    <w:rsid w:val="00987FA2"/>
    <w:rsid w:val="009927E5"/>
    <w:rsid w:val="0099310F"/>
    <w:rsid w:val="0099359E"/>
    <w:rsid w:val="009A323F"/>
    <w:rsid w:val="009A3809"/>
    <w:rsid w:val="009C347F"/>
    <w:rsid w:val="009C3B12"/>
    <w:rsid w:val="009C5B53"/>
    <w:rsid w:val="009D1266"/>
    <w:rsid w:val="009D3958"/>
    <w:rsid w:val="009D5365"/>
    <w:rsid w:val="009E1EA8"/>
    <w:rsid w:val="009E5324"/>
    <w:rsid w:val="009E766B"/>
    <w:rsid w:val="009E7C05"/>
    <w:rsid w:val="009F004C"/>
    <w:rsid w:val="009F1A18"/>
    <w:rsid w:val="009F4EAA"/>
    <w:rsid w:val="00A00481"/>
    <w:rsid w:val="00A03820"/>
    <w:rsid w:val="00A05DCB"/>
    <w:rsid w:val="00A126DC"/>
    <w:rsid w:val="00A23068"/>
    <w:rsid w:val="00A26029"/>
    <w:rsid w:val="00A3253B"/>
    <w:rsid w:val="00A335EC"/>
    <w:rsid w:val="00A44895"/>
    <w:rsid w:val="00A51FDC"/>
    <w:rsid w:val="00A52CB4"/>
    <w:rsid w:val="00A54AF0"/>
    <w:rsid w:val="00A6726D"/>
    <w:rsid w:val="00A70F8A"/>
    <w:rsid w:val="00A76F72"/>
    <w:rsid w:val="00A80390"/>
    <w:rsid w:val="00A830D1"/>
    <w:rsid w:val="00A9038C"/>
    <w:rsid w:val="00A914BD"/>
    <w:rsid w:val="00A95C08"/>
    <w:rsid w:val="00A96393"/>
    <w:rsid w:val="00A9763B"/>
    <w:rsid w:val="00AA10F5"/>
    <w:rsid w:val="00AA1216"/>
    <w:rsid w:val="00AA7C26"/>
    <w:rsid w:val="00AB29A6"/>
    <w:rsid w:val="00AB2F33"/>
    <w:rsid w:val="00AC0473"/>
    <w:rsid w:val="00AC2FAC"/>
    <w:rsid w:val="00AC32D3"/>
    <w:rsid w:val="00AC5430"/>
    <w:rsid w:val="00AC68B1"/>
    <w:rsid w:val="00AC7C1B"/>
    <w:rsid w:val="00AD44C2"/>
    <w:rsid w:val="00AD452B"/>
    <w:rsid w:val="00AE67C2"/>
    <w:rsid w:val="00AE6B83"/>
    <w:rsid w:val="00AE7D22"/>
    <w:rsid w:val="00AF206B"/>
    <w:rsid w:val="00AF5BBB"/>
    <w:rsid w:val="00AF7537"/>
    <w:rsid w:val="00B044F5"/>
    <w:rsid w:val="00B15570"/>
    <w:rsid w:val="00B23732"/>
    <w:rsid w:val="00B24D8F"/>
    <w:rsid w:val="00B26D1F"/>
    <w:rsid w:val="00B3044B"/>
    <w:rsid w:val="00B436AB"/>
    <w:rsid w:val="00B46D4C"/>
    <w:rsid w:val="00B6077E"/>
    <w:rsid w:val="00B6569B"/>
    <w:rsid w:val="00B72183"/>
    <w:rsid w:val="00B74BE2"/>
    <w:rsid w:val="00B76D3A"/>
    <w:rsid w:val="00B775AC"/>
    <w:rsid w:val="00B80D84"/>
    <w:rsid w:val="00B81629"/>
    <w:rsid w:val="00B81E1C"/>
    <w:rsid w:val="00B8713D"/>
    <w:rsid w:val="00B90E48"/>
    <w:rsid w:val="00B910EE"/>
    <w:rsid w:val="00B9520A"/>
    <w:rsid w:val="00BA0D5F"/>
    <w:rsid w:val="00BA169D"/>
    <w:rsid w:val="00BA44F3"/>
    <w:rsid w:val="00BB09DB"/>
    <w:rsid w:val="00BB2249"/>
    <w:rsid w:val="00BB2E83"/>
    <w:rsid w:val="00BC12D7"/>
    <w:rsid w:val="00BC1A38"/>
    <w:rsid w:val="00BC3FF2"/>
    <w:rsid w:val="00BD16E1"/>
    <w:rsid w:val="00BD2C96"/>
    <w:rsid w:val="00BD41E7"/>
    <w:rsid w:val="00BD46D8"/>
    <w:rsid w:val="00BD5642"/>
    <w:rsid w:val="00BD64C0"/>
    <w:rsid w:val="00BD6CA4"/>
    <w:rsid w:val="00BD6E4F"/>
    <w:rsid w:val="00BD6EE0"/>
    <w:rsid w:val="00BD7029"/>
    <w:rsid w:val="00BE0306"/>
    <w:rsid w:val="00BE2190"/>
    <w:rsid w:val="00BE6756"/>
    <w:rsid w:val="00BF068D"/>
    <w:rsid w:val="00BF4B1B"/>
    <w:rsid w:val="00C01ACB"/>
    <w:rsid w:val="00C02B9C"/>
    <w:rsid w:val="00C046C1"/>
    <w:rsid w:val="00C10CBE"/>
    <w:rsid w:val="00C25D9F"/>
    <w:rsid w:val="00C26E2E"/>
    <w:rsid w:val="00C35AFF"/>
    <w:rsid w:val="00C41246"/>
    <w:rsid w:val="00C43CFC"/>
    <w:rsid w:val="00C46A3A"/>
    <w:rsid w:val="00C46ED9"/>
    <w:rsid w:val="00C5280C"/>
    <w:rsid w:val="00C52F36"/>
    <w:rsid w:val="00C56713"/>
    <w:rsid w:val="00C6112B"/>
    <w:rsid w:val="00C63F47"/>
    <w:rsid w:val="00C70792"/>
    <w:rsid w:val="00C71A06"/>
    <w:rsid w:val="00C74834"/>
    <w:rsid w:val="00C74BE4"/>
    <w:rsid w:val="00C77D55"/>
    <w:rsid w:val="00C91F5C"/>
    <w:rsid w:val="00C9411C"/>
    <w:rsid w:val="00C95DBE"/>
    <w:rsid w:val="00CA1C31"/>
    <w:rsid w:val="00CA48E3"/>
    <w:rsid w:val="00CA5746"/>
    <w:rsid w:val="00CB4C4C"/>
    <w:rsid w:val="00CB6ECB"/>
    <w:rsid w:val="00CC2A83"/>
    <w:rsid w:val="00CC583A"/>
    <w:rsid w:val="00CE0CBD"/>
    <w:rsid w:val="00CE467D"/>
    <w:rsid w:val="00CE590C"/>
    <w:rsid w:val="00CE6DBE"/>
    <w:rsid w:val="00CE7489"/>
    <w:rsid w:val="00CF09B0"/>
    <w:rsid w:val="00CF4597"/>
    <w:rsid w:val="00CF483A"/>
    <w:rsid w:val="00D00D83"/>
    <w:rsid w:val="00D04358"/>
    <w:rsid w:val="00D06488"/>
    <w:rsid w:val="00D10870"/>
    <w:rsid w:val="00D1278B"/>
    <w:rsid w:val="00D2409C"/>
    <w:rsid w:val="00D333B2"/>
    <w:rsid w:val="00D347E3"/>
    <w:rsid w:val="00D36512"/>
    <w:rsid w:val="00D4348D"/>
    <w:rsid w:val="00D445CB"/>
    <w:rsid w:val="00D46914"/>
    <w:rsid w:val="00D50ADC"/>
    <w:rsid w:val="00D62DD0"/>
    <w:rsid w:val="00D64AEC"/>
    <w:rsid w:val="00D71142"/>
    <w:rsid w:val="00D71E6B"/>
    <w:rsid w:val="00D740B1"/>
    <w:rsid w:val="00D87ED3"/>
    <w:rsid w:val="00D93D5B"/>
    <w:rsid w:val="00D94D35"/>
    <w:rsid w:val="00D95126"/>
    <w:rsid w:val="00D9666E"/>
    <w:rsid w:val="00D97BB2"/>
    <w:rsid w:val="00DA2B1E"/>
    <w:rsid w:val="00DA38CA"/>
    <w:rsid w:val="00DB4EDA"/>
    <w:rsid w:val="00DB5D46"/>
    <w:rsid w:val="00DC688A"/>
    <w:rsid w:val="00DD4792"/>
    <w:rsid w:val="00DD7BEF"/>
    <w:rsid w:val="00DE3CAA"/>
    <w:rsid w:val="00DE540B"/>
    <w:rsid w:val="00DE7425"/>
    <w:rsid w:val="00E00D3B"/>
    <w:rsid w:val="00E0465D"/>
    <w:rsid w:val="00E07BEF"/>
    <w:rsid w:val="00E1599A"/>
    <w:rsid w:val="00E170E2"/>
    <w:rsid w:val="00E41CFB"/>
    <w:rsid w:val="00E46607"/>
    <w:rsid w:val="00E47B56"/>
    <w:rsid w:val="00E55DB7"/>
    <w:rsid w:val="00E673EE"/>
    <w:rsid w:val="00E71C57"/>
    <w:rsid w:val="00E736D7"/>
    <w:rsid w:val="00E8366C"/>
    <w:rsid w:val="00E90597"/>
    <w:rsid w:val="00E9111A"/>
    <w:rsid w:val="00E9242D"/>
    <w:rsid w:val="00E946FD"/>
    <w:rsid w:val="00EA1D31"/>
    <w:rsid w:val="00EA2717"/>
    <w:rsid w:val="00EA3582"/>
    <w:rsid w:val="00EA436A"/>
    <w:rsid w:val="00EB2026"/>
    <w:rsid w:val="00EB38FE"/>
    <w:rsid w:val="00EB6A5D"/>
    <w:rsid w:val="00EC0F23"/>
    <w:rsid w:val="00EC57FA"/>
    <w:rsid w:val="00EC58F6"/>
    <w:rsid w:val="00ED0715"/>
    <w:rsid w:val="00ED26FD"/>
    <w:rsid w:val="00ED3C27"/>
    <w:rsid w:val="00EE2537"/>
    <w:rsid w:val="00EF0885"/>
    <w:rsid w:val="00EF164E"/>
    <w:rsid w:val="00EF2DB2"/>
    <w:rsid w:val="00EF52A8"/>
    <w:rsid w:val="00EF5C5F"/>
    <w:rsid w:val="00F00D32"/>
    <w:rsid w:val="00F01560"/>
    <w:rsid w:val="00F0741C"/>
    <w:rsid w:val="00F075CE"/>
    <w:rsid w:val="00F11A03"/>
    <w:rsid w:val="00F1541F"/>
    <w:rsid w:val="00F15869"/>
    <w:rsid w:val="00F20933"/>
    <w:rsid w:val="00F20A3D"/>
    <w:rsid w:val="00F244FF"/>
    <w:rsid w:val="00F25FE0"/>
    <w:rsid w:val="00F26CB6"/>
    <w:rsid w:val="00F41756"/>
    <w:rsid w:val="00F42D36"/>
    <w:rsid w:val="00F51DBB"/>
    <w:rsid w:val="00F56C44"/>
    <w:rsid w:val="00F61A6F"/>
    <w:rsid w:val="00F62B46"/>
    <w:rsid w:val="00F62FE4"/>
    <w:rsid w:val="00F62FF5"/>
    <w:rsid w:val="00F630C0"/>
    <w:rsid w:val="00F64307"/>
    <w:rsid w:val="00F763DB"/>
    <w:rsid w:val="00F76F6A"/>
    <w:rsid w:val="00F81187"/>
    <w:rsid w:val="00F8137C"/>
    <w:rsid w:val="00F8357F"/>
    <w:rsid w:val="00F84BF7"/>
    <w:rsid w:val="00F86388"/>
    <w:rsid w:val="00F86881"/>
    <w:rsid w:val="00F956DB"/>
    <w:rsid w:val="00FA199F"/>
    <w:rsid w:val="00FA3240"/>
    <w:rsid w:val="00FA54AD"/>
    <w:rsid w:val="00FB197D"/>
    <w:rsid w:val="00FB2F6B"/>
    <w:rsid w:val="00FB7524"/>
    <w:rsid w:val="00FC22A8"/>
    <w:rsid w:val="00FC5B17"/>
    <w:rsid w:val="00FD33F6"/>
    <w:rsid w:val="00FD37CB"/>
    <w:rsid w:val="00FE0DEA"/>
    <w:rsid w:val="00FE1768"/>
    <w:rsid w:val="00FE17D4"/>
    <w:rsid w:val="00FE26EC"/>
    <w:rsid w:val="00FF1A20"/>
    <w:rsid w:val="00FF4F25"/>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5174B0-0455-42C5-AADC-01EB2768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541">
      <w:bodyDiv w:val="1"/>
      <w:marLeft w:val="0"/>
      <w:marRight w:val="0"/>
      <w:marTop w:val="0"/>
      <w:marBottom w:val="0"/>
      <w:divBdr>
        <w:top w:val="none" w:sz="0" w:space="0" w:color="auto"/>
        <w:left w:val="none" w:sz="0" w:space="0" w:color="auto"/>
        <w:bottom w:val="none" w:sz="0" w:space="0" w:color="auto"/>
        <w:right w:val="none" w:sz="0" w:space="0" w:color="auto"/>
      </w:divBdr>
      <w:divsChild>
        <w:div w:id="1942375501">
          <w:marLeft w:val="0"/>
          <w:marRight w:val="0"/>
          <w:marTop w:val="0"/>
          <w:marBottom w:val="0"/>
          <w:divBdr>
            <w:top w:val="none" w:sz="0" w:space="0" w:color="auto"/>
            <w:left w:val="none" w:sz="0" w:space="0" w:color="auto"/>
            <w:bottom w:val="none" w:sz="0" w:space="0" w:color="auto"/>
            <w:right w:val="none" w:sz="0" w:space="0" w:color="auto"/>
          </w:divBdr>
        </w:div>
        <w:div w:id="1090270480">
          <w:marLeft w:val="0"/>
          <w:marRight w:val="0"/>
          <w:marTop w:val="0"/>
          <w:marBottom w:val="0"/>
          <w:divBdr>
            <w:top w:val="none" w:sz="0" w:space="0" w:color="auto"/>
            <w:left w:val="none" w:sz="0" w:space="0" w:color="auto"/>
            <w:bottom w:val="none" w:sz="0" w:space="0" w:color="auto"/>
            <w:right w:val="none" w:sz="0" w:space="0" w:color="auto"/>
          </w:divBdr>
        </w:div>
        <w:div w:id="1016232209">
          <w:marLeft w:val="0"/>
          <w:marRight w:val="0"/>
          <w:marTop w:val="0"/>
          <w:marBottom w:val="0"/>
          <w:divBdr>
            <w:top w:val="none" w:sz="0" w:space="0" w:color="auto"/>
            <w:left w:val="none" w:sz="0" w:space="0" w:color="auto"/>
            <w:bottom w:val="none" w:sz="0" w:space="0" w:color="auto"/>
            <w:right w:val="none" w:sz="0" w:space="0" w:color="auto"/>
          </w:divBdr>
        </w:div>
        <w:div w:id="1041784225">
          <w:marLeft w:val="0"/>
          <w:marRight w:val="0"/>
          <w:marTop w:val="0"/>
          <w:marBottom w:val="0"/>
          <w:divBdr>
            <w:top w:val="none" w:sz="0" w:space="0" w:color="auto"/>
            <w:left w:val="none" w:sz="0" w:space="0" w:color="auto"/>
            <w:bottom w:val="none" w:sz="0" w:space="0" w:color="auto"/>
            <w:right w:val="none" w:sz="0" w:space="0" w:color="auto"/>
          </w:divBdr>
        </w:div>
        <w:div w:id="153648139">
          <w:marLeft w:val="0"/>
          <w:marRight w:val="0"/>
          <w:marTop w:val="0"/>
          <w:marBottom w:val="0"/>
          <w:divBdr>
            <w:top w:val="none" w:sz="0" w:space="0" w:color="auto"/>
            <w:left w:val="none" w:sz="0" w:space="0" w:color="auto"/>
            <w:bottom w:val="none" w:sz="0" w:space="0" w:color="auto"/>
            <w:right w:val="none" w:sz="0" w:space="0" w:color="auto"/>
          </w:divBdr>
        </w:div>
        <w:div w:id="1798334194">
          <w:marLeft w:val="0"/>
          <w:marRight w:val="0"/>
          <w:marTop w:val="0"/>
          <w:marBottom w:val="0"/>
          <w:divBdr>
            <w:top w:val="none" w:sz="0" w:space="0" w:color="auto"/>
            <w:left w:val="none" w:sz="0" w:space="0" w:color="auto"/>
            <w:bottom w:val="none" w:sz="0" w:space="0" w:color="auto"/>
            <w:right w:val="none" w:sz="0" w:space="0" w:color="auto"/>
          </w:divBdr>
        </w:div>
      </w:divsChild>
    </w:div>
    <w:div w:id="67386267">
      <w:bodyDiv w:val="1"/>
      <w:marLeft w:val="0"/>
      <w:marRight w:val="0"/>
      <w:marTop w:val="0"/>
      <w:marBottom w:val="0"/>
      <w:divBdr>
        <w:top w:val="none" w:sz="0" w:space="0" w:color="auto"/>
        <w:left w:val="none" w:sz="0" w:space="0" w:color="auto"/>
        <w:bottom w:val="none" w:sz="0" w:space="0" w:color="auto"/>
        <w:right w:val="none" w:sz="0" w:space="0" w:color="auto"/>
      </w:divBdr>
      <w:divsChild>
        <w:div w:id="1071391291">
          <w:marLeft w:val="0"/>
          <w:marRight w:val="0"/>
          <w:marTop w:val="0"/>
          <w:marBottom w:val="0"/>
          <w:divBdr>
            <w:top w:val="none" w:sz="0" w:space="0" w:color="auto"/>
            <w:left w:val="none" w:sz="0" w:space="0" w:color="auto"/>
            <w:bottom w:val="none" w:sz="0" w:space="0" w:color="auto"/>
            <w:right w:val="none" w:sz="0" w:space="0" w:color="auto"/>
          </w:divBdr>
        </w:div>
        <w:div w:id="1226184389">
          <w:marLeft w:val="0"/>
          <w:marRight w:val="0"/>
          <w:marTop w:val="0"/>
          <w:marBottom w:val="0"/>
          <w:divBdr>
            <w:top w:val="none" w:sz="0" w:space="0" w:color="auto"/>
            <w:left w:val="none" w:sz="0" w:space="0" w:color="auto"/>
            <w:bottom w:val="none" w:sz="0" w:space="0" w:color="auto"/>
            <w:right w:val="none" w:sz="0" w:space="0" w:color="auto"/>
          </w:divBdr>
        </w:div>
      </w:divsChild>
    </w:div>
    <w:div w:id="2808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206922">
          <w:marLeft w:val="0"/>
          <w:marRight w:val="0"/>
          <w:marTop w:val="0"/>
          <w:marBottom w:val="0"/>
          <w:divBdr>
            <w:top w:val="none" w:sz="0" w:space="0" w:color="auto"/>
            <w:left w:val="none" w:sz="0" w:space="0" w:color="auto"/>
            <w:bottom w:val="none" w:sz="0" w:space="0" w:color="auto"/>
            <w:right w:val="none" w:sz="0" w:space="0" w:color="auto"/>
          </w:divBdr>
        </w:div>
      </w:divsChild>
    </w:div>
    <w:div w:id="298582245">
      <w:bodyDiv w:val="1"/>
      <w:marLeft w:val="0"/>
      <w:marRight w:val="0"/>
      <w:marTop w:val="0"/>
      <w:marBottom w:val="0"/>
      <w:divBdr>
        <w:top w:val="none" w:sz="0" w:space="0" w:color="auto"/>
        <w:left w:val="none" w:sz="0" w:space="0" w:color="auto"/>
        <w:bottom w:val="none" w:sz="0" w:space="0" w:color="auto"/>
        <w:right w:val="none" w:sz="0" w:space="0" w:color="auto"/>
      </w:divBdr>
    </w:div>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21339074">
      <w:bodyDiv w:val="1"/>
      <w:marLeft w:val="0"/>
      <w:marRight w:val="0"/>
      <w:marTop w:val="0"/>
      <w:marBottom w:val="0"/>
      <w:divBdr>
        <w:top w:val="none" w:sz="0" w:space="0" w:color="auto"/>
        <w:left w:val="none" w:sz="0" w:space="0" w:color="auto"/>
        <w:bottom w:val="none" w:sz="0" w:space="0" w:color="auto"/>
        <w:right w:val="none" w:sz="0" w:space="0" w:color="auto"/>
      </w:divBdr>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469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1413771">
          <w:marLeft w:val="0"/>
          <w:marRight w:val="0"/>
          <w:marTop w:val="0"/>
          <w:marBottom w:val="0"/>
          <w:divBdr>
            <w:top w:val="none" w:sz="0" w:space="0" w:color="auto"/>
            <w:left w:val="none" w:sz="0" w:space="0" w:color="auto"/>
            <w:bottom w:val="none" w:sz="0" w:space="0" w:color="auto"/>
            <w:right w:val="none" w:sz="0" w:space="0" w:color="auto"/>
          </w:divBdr>
        </w:div>
        <w:div w:id="1332872573">
          <w:marLeft w:val="0"/>
          <w:marRight w:val="0"/>
          <w:marTop w:val="0"/>
          <w:marBottom w:val="0"/>
          <w:divBdr>
            <w:top w:val="none" w:sz="0" w:space="0" w:color="auto"/>
            <w:left w:val="none" w:sz="0" w:space="0" w:color="auto"/>
            <w:bottom w:val="none" w:sz="0" w:space="0" w:color="auto"/>
            <w:right w:val="none" w:sz="0" w:space="0" w:color="auto"/>
          </w:divBdr>
        </w:div>
      </w:divsChild>
    </w:div>
    <w:div w:id="522986127">
      <w:bodyDiv w:val="1"/>
      <w:marLeft w:val="0"/>
      <w:marRight w:val="0"/>
      <w:marTop w:val="0"/>
      <w:marBottom w:val="0"/>
      <w:divBdr>
        <w:top w:val="none" w:sz="0" w:space="0" w:color="auto"/>
        <w:left w:val="none" w:sz="0" w:space="0" w:color="auto"/>
        <w:bottom w:val="none" w:sz="0" w:space="0" w:color="auto"/>
        <w:right w:val="none" w:sz="0" w:space="0" w:color="auto"/>
      </w:divBdr>
      <w:divsChild>
        <w:div w:id="57637107">
          <w:marLeft w:val="0"/>
          <w:marRight w:val="0"/>
          <w:marTop w:val="0"/>
          <w:marBottom w:val="0"/>
          <w:divBdr>
            <w:top w:val="none" w:sz="0" w:space="0" w:color="auto"/>
            <w:left w:val="none" w:sz="0" w:space="0" w:color="auto"/>
            <w:bottom w:val="none" w:sz="0" w:space="0" w:color="auto"/>
            <w:right w:val="none" w:sz="0" w:space="0" w:color="auto"/>
          </w:divBdr>
          <w:divsChild>
            <w:div w:id="2025327206">
              <w:marLeft w:val="0"/>
              <w:marRight w:val="0"/>
              <w:marTop w:val="0"/>
              <w:marBottom w:val="0"/>
              <w:divBdr>
                <w:top w:val="none" w:sz="0" w:space="0" w:color="auto"/>
                <w:left w:val="none" w:sz="0" w:space="0" w:color="auto"/>
                <w:bottom w:val="none" w:sz="0" w:space="0" w:color="auto"/>
                <w:right w:val="none" w:sz="0" w:space="0" w:color="auto"/>
              </w:divBdr>
              <w:divsChild>
                <w:div w:id="1753115705">
                  <w:marLeft w:val="0"/>
                  <w:marRight w:val="0"/>
                  <w:marTop w:val="0"/>
                  <w:marBottom w:val="0"/>
                  <w:divBdr>
                    <w:top w:val="none" w:sz="0" w:space="0" w:color="auto"/>
                    <w:left w:val="none" w:sz="0" w:space="0" w:color="auto"/>
                    <w:bottom w:val="none" w:sz="0" w:space="0" w:color="auto"/>
                    <w:right w:val="none" w:sz="0" w:space="0" w:color="auto"/>
                  </w:divBdr>
                </w:div>
                <w:div w:id="1948344794">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30"/>
                  <w:marBottom w:val="0"/>
                  <w:divBdr>
                    <w:top w:val="none" w:sz="0" w:space="0" w:color="auto"/>
                    <w:left w:val="none" w:sz="0" w:space="0" w:color="auto"/>
                    <w:bottom w:val="none" w:sz="0" w:space="0" w:color="auto"/>
                    <w:right w:val="none" w:sz="0" w:space="0" w:color="auto"/>
                  </w:divBdr>
                  <w:divsChild>
                    <w:div w:id="937194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621426205">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66348633">
      <w:bodyDiv w:val="1"/>
      <w:marLeft w:val="0"/>
      <w:marRight w:val="0"/>
      <w:marTop w:val="0"/>
      <w:marBottom w:val="0"/>
      <w:divBdr>
        <w:top w:val="none" w:sz="0" w:space="0" w:color="auto"/>
        <w:left w:val="none" w:sz="0" w:space="0" w:color="auto"/>
        <w:bottom w:val="none" w:sz="0" w:space="0" w:color="auto"/>
        <w:right w:val="none" w:sz="0" w:space="0" w:color="auto"/>
      </w:divBdr>
      <w:divsChild>
        <w:div w:id="1780641983">
          <w:marLeft w:val="0"/>
          <w:marRight w:val="0"/>
          <w:marTop w:val="0"/>
          <w:marBottom w:val="0"/>
          <w:divBdr>
            <w:top w:val="none" w:sz="0" w:space="0" w:color="auto"/>
            <w:left w:val="none" w:sz="0" w:space="0" w:color="auto"/>
            <w:bottom w:val="none" w:sz="0" w:space="0" w:color="auto"/>
            <w:right w:val="none" w:sz="0" w:space="0" w:color="auto"/>
          </w:divBdr>
        </w:div>
        <w:div w:id="2136828730">
          <w:marLeft w:val="0"/>
          <w:marRight w:val="0"/>
          <w:marTop w:val="0"/>
          <w:marBottom w:val="0"/>
          <w:divBdr>
            <w:top w:val="none" w:sz="0" w:space="0" w:color="auto"/>
            <w:left w:val="none" w:sz="0" w:space="0" w:color="auto"/>
            <w:bottom w:val="none" w:sz="0" w:space="0" w:color="auto"/>
            <w:right w:val="none" w:sz="0" w:space="0" w:color="auto"/>
          </w:divBdr>
        </w:div>
        <w:div w:id="1089542836">
          <w:marLeft w:val="0"/>
          <w:marRight w:val="0"/>
          <w:marTop w:val="0"/>
          <w:marBottom w:val="0"/>
          <w:divBdr>
            <w:top w:val="none" w:sz="0" w:space="0" w:color="auto"/>
            <w:left w:val="none" w:sz="0" w:space="0" w:color="auto"/>
            <w:bottom w:val="none" w:sz="0" w:space="0" w:color="auto"/>
            <w:right w:val="none" w:sz="0" w:space="0" w:color="auto"/>
          </w:divBdr>
        </w:div>
        <w:div w:id="216861134">
          <w:marLeft w:val="0"/>
          <w:marRight w:val="0"/>
          <w:marTop w:val="0"/>
          <w:marBottom w:val="0"/>
          <w:divBdr>
            <w:top w:val="none" w:sz="0" w:space="0" w:color="auto"/>
            <w:left w:val="none" w:sz="0" w:space="0" w:color="auto"/>
            <w:bottom w:val="none" w:sz="0" w:space="0" w:color="auto"/>
            <w:right w:val="none" w:sz="0" w:space="0" w:color="auto"/>
          </w:divBdr>
        </w:div>
        <w:div w:id="685861592">
          <w:marLeft w:val="0"/>
          <w:marRight w:val="0"/>
          <w:marTop w:val="0"/>
          <w:marBottom w:val="0"/>
          <w:divBdr>
            <w:top w:val="none" w:sz="0" w:space="0" w:color="auto"/>
            <w:left w:val="none" w:sz="0" w:space="0" w:color="auto"/>
            <w:bottom w:val="none" w:sz="0" w:space="0" w:color="auto"/>
            <w:right w:val="none" w:sz="0" w:space="0" w:color="auto"/>
          </w:divBdr>
        </w:div>
        <w:div w:id="261494454">
          <w:marLeft w:val="0"/>
          <w:marRight w:val="0"/>
          <w:marTop w:val="0"/>
          <w:marBottom w:val="0"/>
          <w:divBdr>
            <w:top w:val="none" w:sz="0" w:space="0" w:color="auto"/>
            <w:left w:val="none" w:sz="0" w:space="0" w:color="auto"/>
            <w:bottom w:val="none" w:sz="0" w:space="0" w:color="auto"/>
            <w:right w:val="none" w:sz="0" w:space="0" w:color="auto"/>
          </w:divBdr>
        </w:div>
        <w:div w:id="1379817035">
          <w:marLeft w:val="0"/>
          <w:marRight w:val="0"/>
          <w:marTop w:val="0"/>
          <w:marBottom w:val="0"/>
          <w:divBdr>
            <w:top w:val="none" w:sz="0" w:space="0" w:color="auto"/>
            <w:left w:val="none" w:sz="0" w:space="0" w:color="auto"/>
            <w:bottom w:val="none" w:sz="0" w:space="0" w:color="auto"/>
            <w:right w:val="none" w:sz="0" w:space="0" w:color="auto"/>
          </w:divBdr>
        </w:div>
        <w:div w:id="254632983">
          <w:marLeft w:val="0"/>
          <w:marRight w:val="0"/>
          <w:marTop w:val="0"/>
          <w:marBottom w:val="0"/>
          <w:divBdr>
            <w:top w:val="none" w:sz="0" w:space="0" w:color="auto"/>
            <w:left w:val="none" w:sz="0" w:space="0" w:color="auto"/>
            <w:bottom w:val="none" w:sz="0" w:space="0" w:color="auto"/>
            <w:right w:val="none" w:sz="0" w:space="0" w:color="auto"/>
          </w:divBdr>
        </w:div>
        <w:div w:id="1898930878">
          <w:marLeft w:val="0"/>
          <w:marRight w:val="0"/>
          <w:marTop w:val="0"/>
          <w:marBottom w:val="0"/>
          <w:divBdr>
            <w:top w:val="none" w:sz="0" w:space="0" w:color="auto"/>
            <w:left w:val="none" w:sz="0" w:space="0" w:color="auto"/>
            <w:bottom w:val="none" w:sz="0" w:space="0" w:color="auto"/>
            <w:right w:val="none" w:sz="0" w:space="0" w:color="auto"/>
          </w:divBdr>
        </w:div>
      </w:divsChild>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410493282">
      <w:bodyDiv w:val="1"/>
      <w:marLeft w:val="0"/>
      <w:marRight w:val="0"/>
      <w:marTop w:val="0"/>
      <w:marBottom w:val="0"/>
      <w:divBdr>
        <w:top w:val="none" w:sz="0" w:space="0" w:color="auto"/>
        <w:left w:val="none" w:sz="0" w:space="0" w:color="auto"/>
        <w:bottom w:val="none" w:sz="0" w:space="0" w:color="auto"/>
        <w:right w:val="none" w:sz="0" w:space="0" w:color="auto"/>
      </w:divBdr>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631323290">
      <w:bodyDiv w:val="1"/>
      <w:marLeft w:val="0"/>
      <w:marRight w:val="0"/>
      <w:marTop w:val="0"/>
      <w:marBottom w:val="0"/>
      <w:divBdr>
        <w:top w:val="none" w:sz="0" w:space="0" w:color="auto"/>
        <w:left w:val="none" w:sz="0" w:space="0" w:color="auto"/>
        <w:bottom w:val="none" w:sz="0" w:space="0" w:color="auto"/>
        <w:right w:val="none" w:sz="0" w:space="0" w:color="auto"/>
      </w:divBdr>
    </w:div>
    <w:div w:id="1679889315">
      <w:bodyDiv w:val="1"/>
      <w:marLeft w:val="0"/>
      <w:marRight w:val="0"/>
      <w:marTop w:val="0"/>
      <w:marBottom w:val="0"/>
      <w:divBdr>
        <w:top w:val="none" w:sz="0" w:space="0" w:color="auto"/>
        <w:left w:val="none" w:sz="0" w:space="0" w:color="auto"/>
        <w:bottom w:val="none" w:sz="0" w:space="0" w:color="auto"/>
        <w:right w:val="none" w:sz="0" w:space="0" w:color="auto"/>
      </w:divBdr>
      <w:divsChild>
        <w:div w:id="1763455604">
          <w:marLeft w:val="0"/>
          <w:marRight w:val="0"/>
          <w:marTop w:val="0"/>
          <w:marBottom w:val="0"/>
          <w:divBdr>
            <w:top w:val="none" w:sz="0" w:space="0" w:color="auto"/>
            <w:left w:val="none" w:sz="0" w:space="0" w:color="auto"/>
            <w:bottom w:val="none" w:sz="0" w:space="0" w:color="auto"/>
            <w:right w:val="none" w:sz="0" w:space="0" w:color="auto"/>
          </w:divBdr>
        </w:div>
        <w:div w:id="480077796">
          <w:marLeft w:val="0"/>
          <w:marRight w:val="0"/>
          <w:marTop w:val="0"/>
          <w:marBottom w:val="0"/>
          <w:divBdr>
            <w:top w:val="none" w:sz="0" w:space="0" w:color="auto"/>
            <w:left w:val="none" w:sz="0" w:space="0" w:color="auto"/>
            <w:bottom w:val="none" w:sz="0" w:space="0" w:color="auto"/>
            <w:right w:val="none" w:sz="0" w:space="0" w:color="auto"/>
          </w:divBdr>
        </w:div>
        <w:div w:id="1268661148">
          <w:marLeft w:val="0"/>
          <w:marRight w:val="0"/>
          <w:marTop w:val="0"/>
          <w:marBottom w:val="0"/>
          <w:divBdr>
            <w:top w:val="none" w:sz="0" w:space="0" w:color="auto"/>
            <w:left w:val="none" w:sz="0" w:space="0" w:color="auto"/>
            <w:bottom w:val="none" w:sz="0" w:space="0" w:color="auto"/>
            <w:right w:val="none" w:sz="0" w:space="0" w:color="auto"/>
          </w:divBdr>
        </w:div>
      </w:divsChild>
    </w:div>
    <w:div w:id="1749647241">
      <w:bodyDiv w:val="1"/>
      <w:marLeft w:val="0"/>
      <w:marRight w:val="0"/>
      <w:marTop w:val="0"/>
      <w:marBottom w:val="0"/>
      <w:divBdr>
        <w:top w:val="none" w:sz="0" w:space="0" w:color="auto"/>
        <w:left w:val="none" w:sz="0" w:space="0" w:color="auto"/>
        <w:bottom w:val="none" w:sz="0" w:space="0" w:color="auto"/>
        <w:right w:val="none" w:sz="0" w:space="0" w:color="auto"/>
      </w:divBdr>
      <w:divsChild>
        <w:div w:id="1055542809">
          <w:marLeft w:val="0"/>
          <w:marRight w:val="0"/>
          <w:marTop w:val="0"/>
          <w:marBottom w:val="0"/>
          <w:divBdr>
            <w:top w:val="none" w:sz="0" w:space="0" w:color="auto"/>
            <w:left w:val="none" w:sz="0" w:space="0" w:color="auto"/>
            <w:bottom w:val="none" w:sz="0" w:space="0" w:color="auto"/>
            <w:right w:val="none" w:sz="0" w:space="0" w:color="auto"/>
          </w:divBdr>
        </w:div>
        <w:div w:id="641424597">
          <w:marLeft w:val="0"/>
          <w:marRight w:val="0"/>
          <w:marTop w:val="0"/>
          <w:marBottom w:val="0"/>
          <w:divBdr>
            <w:top w:val="none" w:sz="0" w:space="0" w:color="auto"/>
            <w:left w:val="none" w:sz="0" w:space="0" w:color="auto"/>
            <w:bottom w:val="none" w:sz="0" w:space="0" w:color="auto"/>
            <w:right w:val="none" w:sz="0" w:space="0" w:color="auto"/>
          </w:divBdr>
        </w:div>
      </w:divsChild>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9F0B-4D60-4579-9922-40511F9C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708</Words>
  <Characters>4040</Characters>
  <Application>Microsoft Office Word</Application>
  <DocSecurity>0</DocSecurity>
  <Lines>33</Lines>
  <Paragraphs>9</Paragraphs>
  <ScaleCrop>false</ScaleCrop>
  <Company>Hewlett-Packard Company</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tmsb</cp:lastModifiedBy>
  <cp:revision>10</cp:revision>
  <cp:lastPrinted>2018-05-09T06:56:00Z</cp:lastPrinted>
  <dcterms:created xsi:type="dcterms:W3CDTF">2018-05-02T02:35:00Z</dcterms:created>
  <dcterms:modified xsi:type="dcterms:W3CDTF">2018-05-09T06:57:00Z</dcterms:modified>
</cp:coreProperties>
</file>