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818" w:rsidRPr="003614FF" w:rsidRDefault="007B6818" w:rsidP="00784600">
      <w:pPr>
        <w:rPr>
          <w:b/>
          <w:sz w:val="36"/>
          <w:szCs w:val="36"/>
        </w:rPr>
      </w:pPr>
      <w:r w:rsidRPr="003614FF">
        <w:rPr>
          <w:rFonts w:hint="eastAsia"/>
          <w:b/>
          <w:sz w:val="36"/>
          <w:szCs w:val="36"/>
        </w:rPr>
        <w:t>臺北市政府教育局重要施政目標：</w:t>
      </w:r>
    </w:p>
    <w:p w:rsidR="007B6818" w:rsidRDefault="007B6818" w:rsidP="00AB2BBB">
      <w:pPr>
        <w:spacing w:line="440" w:lineRule="exact"/>
        <w:rPr>
          <w:b/>
          <w:sz w:val="28"/>
          <w:szCs w:val="28"/>
        </w:rPr>
      </w:pPr>
      <w:r w:rsidRPr="00ED64A2">
        <w:rPr>
          <w:rFonts w:hint="eastAsia"/>
          <w:b/>
          <w:sz w:val="28"/>
          <w:szCs w:val="28"/>
        </w:rPr>
        <w:t>打造臺北新教育</w:t>
      </w:r>
      <w:r w:rsidRPr="00ED64A2">
        <w:rPr>
          <w:b/>
          <w:sz w:val="28"/>
          <w:szCs w:val="28"/>
        </w:rPr>
        <w:t>---</w:t>
      </w:r>
    </w:p>
    <w:p w:rsidR="007B6818" w:rsidRPr="00ED64A2" w:rsidRDefault="007B6818" w:rsidP="00AB2BBB">
      <w:pPr>
        <w:spacing w:line="4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ED64A2">
        <w:rPr>
          <w:rFonts w:hint="eastAsia"/>
          <w:b/>
          <w:sz w:val="28"/>
          <w:szCs w:val="28"/>
        </w:rPr>
        <w:t>推展教育創新、成就每一個孩子、提升教育品質</w:t>
      </w:r>
    </w:p>
    <w:p w:rsidR="007B6818" w:rsidRPr="003614FF" w:rsidRDefault="007B6818" w:rsidP="00106469">
      <w:pPr>
        <w:spacing w:beforeLines="50" w:line="440" w:lineRule="exact"/>
        <w:rPr>
          <w:b/>
          <w:sz w:val="26"/>
          <w:szCs w:val="26"/>
        </w:rPr>
      </w:pPr>
      <w:r w:rsidRPr="003614FF">
        <w:rPr>
          <w:rFonts w:hint="eastAsia"/>
          <w:b/>
          <w:sz w:val="26"/>
          <w:szCs w:val="26"/>
        </w:rPr>
        <w:t>一、</w:t>
      </w:r>
      <w:r w:rsidRPr="00C16F67">
        <w:rPr>
          <w:rFonts w:hint="eastAsia"/>
          <w:b/>
          <w:sz w:val="26"/>
          <w:szCs w:val="26"/>
        </w:rPr>
        <w:t>學校整體的創新</w:t>
      </w:r>
      <w:r w:rsidRPr="003614FF">
        <w:rPr>
          <w:rFonts w:hint="eastAsia"/>
          <w:b/>
          <w:sz w:val="26"/>
          <w:szCs w:val="26"/>
        </w:rPr>
        <w:t>：</w:t>
      </w:r>
    </w:p>
    <w:p w:rsidR="007B6818" w:rsidRPr="00ED64A2" w:rsidRDefault="007B6818" w:rsidP="00AB2BBB">
      <w:pPr>
        <w:spacing w:line="440" w:lineRule="exact"/>
        <w:rPr>
          <w:sz w:val="26"/>
          <w:szCs w:val="26"/>
        </w:rPr>
      </w:pPr>
      <w:r w:rsidRPr="00ED64A2">
        <w:rPr>
          <w:sz w:val="26"/>
          <w:szCs w:val="26"/>
        </w:rPr>
        <w:t xml:space="preserve">  (</w:t>
      </w:r>
      <w:r w:rsidRPr="00ED64A2">
        <w:rPr>
          <w:rFonts w:hint="eastAsia"/>
          <w:sz w:val="26"/>
          <w:szCs w:val="26"/>
        </w:rPr>
        <w:t>一</w:t>
      </w:r>
      <w:r w:rsidRPr="00ED64A2">
        <w:rPr>
          <w:sz w:val="26"/>
          <w:szCs w:val="26"/>
        </w:rPr>
        <w:t>)</w:t>
      </w:r>
      <w:r w:rsidRPr="00C16F67">
        <w:rPr>
          <w:rFonts w:hint="eastAsia"/>
          <w:sz w:val="26"/>
          <w:szCs w:val="26"/>
          <w:u w:val="single"/>
        </w:rPr>
        <w:t>推動實驗教育</w:t>
      </w:r>
      <w:r>
        <w:rPr>
          <w:rFonts w:hint="eastAsia"/>
          <w:sz w:val="26"/>
          <w:szCs w:val="26"/>
        </w:rPr>
        <w:t>：公立、私立及實驗學校三軌並進，推行實驗教育課程</w:t>
      </w:r>
      <w:r>
        <w:rPr>
          <w:sz w:val="26"/>
          <w:szCs w:val="26"/>
        </w:rPr>
        <w:t>(</w:t>
      </w:r>
      <w:r>
        <w:rPr>
          <w:rFonts w:hint="eastAsia"/>
          <w:sz w:val="26"/>
          <w:szCs w:val="26"/>
        </w:rPr>
        <w:t>公辦全校性實驗教育</w:t>
      </w:r>
      <w:r>
        <w:rPr>
          <w:sz w:val="26"/>
          <w:szCs w:val="26"/>
        </w:rPr>
        <w:t>--</w:t>
      </w:r>
      <w:r>
        <w:rPr>
          <w:rFonts w:hint="eastAsia"/>
          <w:sz w:val="26"/>
          <w:szCs w:val="26"/>
        </w:rPr>
        <w:t>和平國小</w:t>
      </w:r>
      <w:r>
        <w:rPr>
          <w:sz w:val="26"/>
          <w:szCs w:val="26"/>
        </w:rPr>
        <w:t>106</w:t>
      </w:r>
      <w:r>
        <w:rPr>
          <w:rFonts w:hint="eastAsia"/>
          <w:sz w:val="26"/>
          <w:szCs w:val="26"/>
        </w:rPr>
        <w:t>學年招生</w:t>
      </w:r>
      <w:r>
        <w:rPr>
          <w:sz w:val="26"/>
          <w:szCs w:val="26"/>
        </w:rPr>
        <w:t>)</w:t>
      </w:r>
      <w:r>
        <w:rPr>
          <w:rFonts w:hint="eastAsia"/>
          <w:sz w:val="26"/>
          <w:szCs w:val="26"/>
        </w:rPr>
        <w:t>，鼓勵學校教學與課程創新，鼓勵學校辦理實驗教育。</w:t>
      </w:r>
    </w:p>
    <w:p w:rsidR="007B6818" w:rsidRPr="00ED64A2" w:rsidRDefault="007B6818" w:rsidP="00AB2BBB">
      <w:pPr>
        <w:spacing w:line="440" w:lineRule="exact"/>
        <w:rPr>
          <w:sz w:val="26"/>
          <w:szCs w:val="26"/>
        </w:rPr>
      </w:pPr>
      <w:r w:rsidRPr="00ED64A2">
        <w:rPr>
          <w:sz w:val="26"/>
          <w:szCs w:val="26"/>
        </w:rPr>
        <w:t xml:space="preserve">  (</w:t>
      </w:r>
      <w:r w:rsidRPr="00ED64A2">
        <w:rPr>
          <w:rFonts w:hint="eastAsia"/>
          <w:sz w:val="26"/>
          <w:szCs w:val="26"/>
        </w:rPr>
        <w:t>二</w:t>
      </w:r>
      <w:r w:rsidRPr="00ED64A2">
        <w:rPr>
          <w:sz w:val="26"/>
          <w:szCs w:val="26"/>
        </w:rPr>
        <w:t>)</w:t>
      </w:r>
      <w:r w:rsidRPr="00C16F67">
        <w:rPr>
          <w:rFonts w:hint="eastAsia"/>
          <w:sz w:val="26"/>
          <w:szCs w:val="26"/>
          <w:u w:val="single"/>
        </w:rPr>
        <w:t>強化校園安全與維護</w:t>
      </w:r>
      <w:r>
        <w:rPr>
          <w:rFonts w:hint="eastAsia"/>
          <w:sz w:val="26"/>
          <w:szCs w:val="26"/>
        </w:rPr>
        <w:t>：加強門禁管理，落實換證、穿背心、戴識別證，落實校園巡查，課後時段人員集中管理，增強保全人力。</w:t>
      </w:r>
    </w:p>
    <w:p w:rsidR="007B6818" w:rsidRPr="00ED64A2" w:rsidRDefault="007B6818" w:rsidP="00AB2BBB">
      <w:pPr>
        <w:spacing w:line="440" w:lineRule="exact"/>
        <w:rPr>
          <w:sz w:val="26"/>
          <w:szCs w:val="26"/>
        </w:rPr>
      </w:pPr>
      <w:r w:rsidRPr="00ED64A2">
        <w:rPr>
          <w:sz w:val="26"/>
          <w:szCs w:val="26"/>
        </w:rPr>
        <w:t xml:space="preserve">  (</w:t>
      </w:r>
      <w:r w:rsidRPr="00ED64A2">
        <w:rPr>
          <w:rFonts w:hint="eastAsia"/>
          <w:sz w:val="26"/>
          <w:szCs w:val="26"/>
        </w:rPr>
        <w:t>三</w:t>
      </w:r>
      <w:r w:rsidRPr="00ED64A2">
        <w:rPr>
          <w:sz w:val="26"/>
          <w:szCs w:val="26"/>
        </w:rPr>
        <w:t>)</w:t>
      </w:r>
      <w:r w:rsidRPr="00C16F67">
        <w:rPr>
          <w:rFonts w:hint="eastAsia"/>
          <w:sz w:val="26"/>
          <w:szCs w:val="26"/>
          <w:u w:val="single"/>
        </w:rPr>
        <w:t>優質、平價、近便的幼兒園</w:t>
      </w:r>
      <w:r>
        <w:rPr>
          <w:rFonts w:hint="eastAsia"/>
          <w:sz w:val="26"/>
          <w:szCs w:val="26"/>
        </w:rPr>
        <w:t>：公立幼兒園增班，優先推動非營利幼兒園，四歲幼兒就讀本市私立幼兒園，每學期補助</w:t>
      </w:r>
      <w:r>
        <w:rPr>
          <w:sz w:val="26"/>
          <w:szCs w:val="26"/>
        </w:rPr>
        <w:t>2543</w:t>
      </w:r>
      <w:r>
        <w:rPr>
          <w:rFonts w:hint="eastAsia"/>
          <w:sz w:val="26"/>
          <w:szCs w:val="26"/>
        </w:rPr>
        <w:t>元。</w:t>
      </w:r>
    </w:p>
    <w:p w:rsidR="007B6818" w:rsidRPr="003614FF" w:rsidRDefault="007B6818" w:rsidP="00106469">
      <w:pPr>
        <w:spacing w:beforeLines="50" w:line="440" w:lineRule="exact"/>
        <w:rPr>
          <w:b/>
          <w:sz w:val="26"/>
          <w:szCs w:val="26"/>
        </w:rPr>
      </w:pPr>
      <w:r w:rsidRPr="003614FF">
        <w:rPr>
          <w:rFonts w:hint="eastAsia"/>
          <w:b/>
          <w:sz w:val="26"/>
          <w:szCs w:val="26"/>
        </w:rPr>
        <w:t>二、</w:t>
      </w:r>
      <w:r w:rsidRPr="00C16F67">
        <w:rPr>
          <w:rFonts w:hint="eastAsia"/>
          <w:b/>
          <w:sz w:val="26"/>
          <w:szCs w:val="26"/>
        </w:rPr>
        <w:t>教師及考評的創新</w:t>
      </w:r>
      <w:r w:rsidRPr="003614FF">
        <w:rPr>
          <w:rFonts w:hint="eastAsia"/>
          <w:b/>
          <w:sz w:val="26"/>
          <w:szCs w:val="26"/>
        </w:rPr>
        <w:t>：</w:t>
      </w:r>
    </w:p>
    <w:p w:rsidR="007B6818" w:rsidRPr="00ED64A2" w:rsidRDefault="007B6818" w:rsidP="00B3139D">
      <w:pPr>
        <w:spacing w:before="240" w:line="440" w:lineRule="exact"/>
        <w:rPr>
          <w:sz w:val="26"/>
          <w:szCs w:val="26"/>
        </w:rPr>
      </w:pPr>
      <w:r w:rsidRPr="00ED64A2">
        <w:rPr>
          <w:sz w:val="26"/>
          <w:szCs w:val="26"/>
        </w:rPr>
        <w:t xml:space="preserve">  (</w:t>
      </w:r>
      <w:r w:rsidRPr="00ED64A2">
        <w:rPr>
          <w:rFonts w:hint="eastAsia"/>
          <w:sz w:val="26"/>
          <w:szCs w:val="26"/>
        </w:rPr>
        <w:t>一</w:t>
      </w:r>
      <w:r w:rsidRPr="00ED64A2">
        <w:rPr>
          <w:sz w:val="26"/>
          <w:szCs w:val="26"/>
        </w:rPr>
        <w:t>)</w:t>
      </w:r>
      <w:r w:rsidRPr="00C16F67">
        <w:rPr>
          <w:rFonts w:hint="eastAsia"/>
          <w:sz w:val="26"/>
          <w:szCs w:val="26"/>
          <w:u w:val="single"/>
        </w:rPr>
        <w:t>研議修正校長及教師考評制度</w:t>
      </w:r>
      <w:r>
        <w:rPr>
          <w:rFonts w:hint="eastAsia"/>
          <w:sz w:val="26"/>
          <w:szCs w:val="26"/>
        </w:rPr>
        <w:t>：邀集業務科室主管、專家學者、校長協會、教師會、家長會的代表研討。</w:t>
      </w:r>
      <w:r>
        <w:rPr>
          <w:sz w:val="26"/>
          <w:szCs w:val="26"/>
        </w:rPr>
        <w:t>(</w:t>
      </w:r>
      <w:r>
        <w:rPr>
          <w:rFonts w:hint="eastAsia"/>
          <w:sz w:val="26"/>
          <w:szCs w:val="26"/>
        </w:rPr>
        <w:t>結合教師專業發展評鑑，建立老師分級制度，教師分級考量貢獻度</w:t>
      </w:r>
      <w:r>
        <w:rPr>
          <w:sz w:val="26"/>
          <w:szCs w:val="26"/>
        </w:rPr>
        <w:t>--</w:t>
      </w:r>
      <w:r>
        <w:rPr>
          <w:rFonts w:hint="eastAsia"/>
          <w:sz w:val="26"/>
          <w:szCs w:val="26"/>
        </w:rPr>
        <w:t>社團或校隊指導、各項競賽指導、教學輔導教師資格、教專資格、行政資歷；訂定教師輪調制度</w:t>
      </w:r>
      <w:r>
        <w:rPr>
          <w:sz w:val="26"/>
          <w:szCs w:val="26"/>
        </w:rPr>
        <w:t>--</w:t>
      </w:r>
      <w:r>
        <w:rPr>
          <w:rFonts w:hint="eastAsia"/>
          <w:sz w:val="26"/>
          <w:szCs w:val="26"/>
        </w:rPr>
        <w:t>日本、韓國，保持校園活力，仿新加坡制度，後</w:t>
      </w:r>
      <w:r>
        <w:rPr>
          <w:sz w:val="26"/>
          <w:szCs w:val="26"/>
        </w:rPr>
        <w:t>3%</w:t>
      </w:r>
      <w:r>
        <w:rPr>
          <w:rFonts w:hint="eastAsia"/>
          <w:sz w:val="26"/>
          <w:szCs w:val="26"/>
        </w:rPr>
        <w:t>輪調及輔導；每年觀課跳級落實教師考核聘約等</w:t>
      </w:r>
      <w:r>
        <w:rPr>
          <w:sz w:val="26"/>
          <w:szCs w:val="26"/>
        </w:rPr>
        <w:t>…)</w:t>
      </w:r>
    </w:p>
    <w:p w:rsidR="007B6818" w:rsidRPr="00ED64A2" w:rsidRDefault="007B6818" w:rsidP="00AB2BBB">
      <w:pPr>
        <w:spacing w:line="440" w:lineRule="exact"/>
        <w:rPr>
          <w:sz w:val="26"/>
          <w:szCs w:val="26"/>
        </w:rPr>
      </w:pPr>
      <w:r w:rsidRPr="00ED64A2">
        <w:rPr>
          <w:sz w:val="26"/>
          <w:szCs w:val="26"/>
        </w:rPr>
        <w:t xml:space="preserve">  (</w:t>
      </w:r>
      <w:r w:rsidRPr="00ED64A2">
        <w:rPr>
          <w:rFonts w:hint="eastAsia"/>
          <w:sz w:val="26"/>
          <w:szCs w:val="26"/>
        </w:rPr>
        <w:t>二</w:t>
      </w:r>
      <w:r w:rsidRPr="00ED64A2">
        <w:rPr>
          <w:sz w:val="26"/>
          <w:szCs w:val="26"/>
        </w:rPr>
        <w:t>)</w:t>
      </w:r>
      <w:r w:rsidRPr="00C16F67">
        <w:rPr>
          <w:rFonts w:hint="eastAsia"/>
          <w:sz w:val="26"/>
          <w:szCs w:val="26"/>
          <w:u w:val="single"/>
        </w:rPr>
        <w:t>試辦公立國中小學巡迴教師計畫</w:t>
      </w:r>
      <w:r>
        <w:rPr>
          <w:rFonts w:hint="eastAsia"/>
          <w:sz w:val="26"/>
          <w:szCs w:val="26"/>
        </w:rPr>
        <w:t>：提供專業優良之巡迴教師、提供不易覓聘之藝能與活動類科之巡迴教師，確保專長授課。</w:t>
      </w:r>
    </w:p>
    <w:p w:rsidR="007B6818" w:rsidRPr="00ED64A2" w:rsidRDefault="007B6818" w:rsidP="00AB2BBB">
      <w:pPr>
        <w:spacing w:line="440" w:lineRule="exact"/>
        <w:rPr>
          <w:sz w:val="26"/>
          <w:szCs w:val="26"/>
        </w:rPr>
      </w:pPr>
      <w:r w:rsidRPr="00ED64A2">
        <w:rPr>
          <w:sz w:val="26"/>
          <w:szCs w:val="26"/>
        </w:rPr>
        <w:t xml:space="preserve">  (</w:t>
      </w:r>
      <w:r w:rsidRPr="00ED64A2">
        <w:rPr>
          <w:rFonts w:hint="eastAsia"/>
          <w:sz w:val="26"/>
          <w:szCs w:val="26"/>
        </w:rPr>
        <w:t>三</w:t>
      </w:r>
      <w:r w:rsidRPr="00ED64A2">
        <w:rPr>
          <w:sz w:val="26"/>
          <w:szCs w:val="26"/>
        </w:rPr>
        <w:t>)</w:t>
      </w:r>
      <w:r w:rsidRPr="00C16F67">
        <w:rPr>
          <w:rFonts w:hint="eastAsia"/>
          <w:sz w:val="26"/>
          <w:szCs w:val="26"/>
          <w:u w:val="single"/>
        </w:rPr>
        <w:t>首推特聘教師跨校駐校服務</w:t>
      </w:r>
      <w:r>
        <w:rPr>
          <w:rFonts w:hint="eastAsia"/>
          <w:sz w:val="26"/>
          <w:szCs w:val="26"/>
        </w:rPr>
        <w:t>：促進校際資源分享與人才交流，發揮校際教學輔導與教學結合功能。</w:t>
      </w:r>
    </w:p>
    <w:p w:rsidR="007B6818" w:rsidRPr="003614FF" w:rsidRDefault="007B6818" w:rsidP="00106469">
      <w:pPr>
        <w:spacing w:beforeLines="50" w:line="440" w:lineRule="exact"/>
        <w:rPr>
          <w:b/>
          <w:sz w:val="26"/>
          <w:szCs w:val="26"/>
        </w:rPr>
      </w:pPr>
      <w:r w:rsidRPr="003614FF">
        <w:rPr>
          <w:rFonts w:hint="eastAsia"/>
          <w:b/>
          <w:sz w:val="26"/>
          <w:szCs w:val="26"/>
        </w:rPr>
        <w:t>三、</w:t>
      </w:r>
      <w:r w:rsidRPr="00C16F67">
        <w:rPr>
          <w:rFonts w:hint="eastAsia"/>
          <w:b/>
          <w:sz w:val="26"/>
          <w:szCs w:val="26"/>
        </w:rPr>
        <w:t>課程教學的創新</w:t>
      </w:r>
      <w:r w:rsidRPr="003614FF">
        <w:rPr>
          <w:rFonts w:hint="eastAsia"/>
          <w:b/>
          <w:sz w:val="26"/>
          <w:szCs w:val="26"/>
        </w:rPr>
        <w:t>：</w:t>
      </w:r>
    </w:p>
    <w:p w:rsidR="007B6818" w:rsidRPr="00ED64A2" w:rsidRDefault="007B6818" w:rsidP="00AB2BBB">
      <w:pPr>
        <w:spacing w:line="440" w:lineRule="exact"/>
        <w:rPr>
          <w:sz w:val="26"/>
          <w:szCs w:val="26"/>
        </w:rPr>
      </w:pPr>
      <w:r w:rsidRPr="00ED64A2">
        <w:rPr>
          <w:sz w:val="26"/>
          <w:szCs w:val="26"/>
        </w:rPr>
        <w:t xml:space="preserve">  (</w:t>
      </w:r>
      <w:r w:rsidRPr="00ED64A2">
        <w:rPr>
          <w:rFonts w:hint="eastAsia"/>
          <w:sz w:val="26"/>
          <w:szCs w:val="26"/>
        </w:rPr>
        <w:t>一</w:t>
      </w:r>
      <w:r w:rsidRPr="00ED64A2">
        <w:rPr>
          <w:sz w:val="26"/>
          <w:szCs w:val="26"/>
        </w:rPr>
        <w:t>)</w:t>
      </w:r>
      <w:r w:rsidRPr="00C16F67">
        <w:rPr>
          <w:rFonts w:hint="eastAsia"/>
          <w:sz w:val="26"/>
          <w:szCs w:val="26"/>
          <w:u w:val="single"/>
        </w:rPr>
        <w:t>推動線上教學影片</w:t>
      </w:r>
      <w:r>
        <w:rPr>
          <w:rFonts w:hint="eastAsia"/>
          <w:sz w:val="26"/>
          <w:szCs w:val="26"/>
        </w:rPr>
        <w:t>：建置臺北酷課雲，含酷課學堂、酷課學習、酷課閱讀教室及酷課</w:t>
      </w:r>
      <w:r>
        <w:rPr>
          <w:sz w:val="26"/>
          <w:szCs w:val="26"/>
        </w:rPr>
        <w:t>APP</w:t>
      </w:r>
      <w:r>
        <w:rPr>
          <w:rFonts w:hint="eastAsia"/>
          <w:sz w:val="26"/>
          <w:szCs w:val="26"/>
        </w:rPr>
        <w:t>，三學層</w:t>
      </w:r>
      <w:r>
        <w:rPr>
          <w:sz w:val="26"/>
          <w:szCs w:val="26"/>
        </w:rPr>
        <w:t>12</w:t>
      </w:r>
      <w:r>
        <w:rPr>
          <w:rFonts w:hint="eastAsia"/>
          <w:sz w:val="26"/>
          <w:szCs w:val="26"/>
        </w:rPr>
        <w:t>個年級</w:t>
      </w:r>
      <w:r>
        <w:rPr>
          <w:sz w:val="26"/>
          <w:szCs w:val="26"/>
        </w:rPr>
        <w:t>24</w:t>
      </w:r>
      <w:r>
        <w:rPr>
          <w:rFonts w:hint="eastAsia"/>
          <w:sz w:val="26"/>
          <w:szCs w:val="26"/>
        </w:rPr>
        <w:t>學科</w:t>
      </w:r>
      <w:r>
        <w:rPr>
          <w:sz w:val="26"/>
          <w:szCs w:val="26"/>
        </w:rPr>
        <w:t>4452</w:t>
      </w:r>
      <w:r>
        <w:rPr>
          <w:rFonts w:hint="eastAsia"/>
          <w:sz w:val="26"/>
          <w:szCs w:val="26"/>
        </w:rPr>
        <w:t>支線上教學影片，落實遠距學習、自主學習。</w:t>
      </w:r>
    </w:p>
    <w:p w:rsidR="007B6818" w:rsidRPr="00ED64A2" w:rsidRDefault="007B6818" w:rsidP="00AB2BBB">
      <w:pPr>
        <w:spacing w:line="440" w:lineRule="exact"/>
        <w:rPr>
          <w:sz w:val="26"/>
          <w:szCs w:val="26"/>
        </w:rPr>
      </w:pPr>
      <w:r w:rsidRPr="00ED64A2">
        <w:rPr>
          <w:sz w:val="26"/>
          <w:szCs w:val="26"/>
        </w:rPr>
        <w:t xml:space="preserve">  (</w:t>
      </w:r>
      <w:r w:rsidRPr="00ED64A2">
        <w:rPr>
          <w:rFonts w:hint="eastAsia"/>
          <w:sz w:val="26"/>
          <w:szCs w:val="26"/>
        </w:rPr>
        <w:t>二</w:t>
      </w:r>
      <w:r w:rsidRPr="00ED64A2">
        <w:rPr>
          <w:sz w:val="26"/>
          <w:szCs w:val="26"/>
        </w:rPr>
        <w:t>)</w:t>
      </w:r>
      <w:r w:rsidRPr="00C16F67">
        <w:rPr>
          <w:rFonts w:hint="eastAsia"/>
          <w:sz w:val="26"/>
          <w:szCs w:val="26"/>
          <w:u w:val="single"/>
        </w:rPr>
        <w:t>試辦一生一平板</w:t>
      </w:r>
      <w:r>
        <w:rPr>
          <w:rFonts w:hint="eastAsia"/>
          <w:sz w:val="26"/>
          <w:szCs w:val="26"/>
        </w:rPr>
        <w:t>：試辦</w:t>
      </w:r>
      <w:r>
        <w:rPr>
          <w:sz w:val="26"/>
          <w:szCs w:val="26"/>
        </w:rPr>
        <w:t>e</w:t>
      </w:r>
      <w:r>
        <w:rPr>
          <w:rFonts w:hint="eastAsia"/>
          <w:sz w:val="26"/>
          <w:szCs w:val="26"/>
        </w:rPr>
        <w:t>化教學課程研發、試辦</w:t>
      </w:r>
      <w:r>
        <w:rPr>
          <w:sz w:val="26"/>
          <w:szCs w:val="26"/>
        </w:rPr>
        <w:t>e</w:t>
      </w:r>
      <w:r>
        <w:rPr>
          <w:rFonts w:hint="eastAsia"/>
          <w:sz w:val="26"/>
          <w:szCs w:val="26"/>
        </w:rPr>
        <w:t>化學校。</w:t>
      </w:r>
    </w:p>
    <w:p w:rsidR="007B6818" w:rsidRPr="003614FF" w:rsidRDefault="007B6818" w:rsidP="00106469">
      <w:pPr>
        <w:spacing w:beforeLines="50" w:line="440" w:lineRule="exact"/>
        <w:rPr>
          <w:b/>
          <w:sz w:val="26"/>
          <w:szCs w:val="26"/>
        </w:rPr>
      </w:pPr>
      <w:r w:rsidRPr="003614FF">
        <w:rPr>
          <w:rFonts w:hint="eastAsia"/>
          <w:b/>
          <w:sz w:val="26"/>
          <w:szCs w:val="26"/>
        </w:rPr>
        <w:t>四、</w:t>
      </w:r>
      <w:r w:rsidRPr="00C16F67">
        <w:rPr>
          <w:rFonts w:hint="eastAsia"/>
          <w:b/>
          <w:sz w:val="26"/>
          <w:szCs w:val="26"/>
        </w:rPr>
        <w:t>親師生的活動創新</w:t>
      </w:r>
      <w:r w:rsidRPr="003614FF">
        <w:rPr>
          <w:rFonts w:hint="eastAsia"/>
          <w:b/>
          <w:sz w:val="26"/>
          <w:szCs w:val="26"/>
        </w:rPr>
        <w:t>：</w:t>
      </w:r>
    </w:p>
    <w:p w:rsidR="007B6818" w:rsidRPr="00ED64A2" w:rsidRDefault="007B6818" w:rsidP="00AB2BBB">
      <w:pPr>
        <w:spacing w:line="440" w:lineRule="exact"/>
        <w:rPr>
          <w:sz w:val="26"/>
          <w:szCs w:val="26"/>
        </w:rPr>
      </w:pPr>
      <w:r w:rsidRPr="00ED64A2">
        <w:rPr>
          <w:sz w:val="26"/>
          <w:szCs w:val="26"/>
        </w:rPr>
        <w:t xml:space="preserve">  (</w:t>
      </w:r>
      <w:r w:rsidRPr="00ED64A2">
        <w:rPr>
          <w:rFonts w:hint="eastAsia"/>
          <w:sz w:val="26"/>
          <w:szCs w:val="26"/>
        </w:rPr>
        <w:t>一</w:t>
      </w:r>
      <w:r w:rsidRPr="00ED64A2">
        <w:rPr>
          <w:sz w:val="26"/>
          <w:szCs w:val="26"/>
        </w:rPr>
        <w:t>)</w:t>
      </w:r>
      <w:r w:rsidRPr="00C16F67">
        <w:rPr>
          <w:rFonts w:hint="eastAsia"/>
          <w:sz w:val="26"/>
          <w:szCs w:val="26"/>
          <w:u w:val="single"/>
        </w:rPr>
        <w:t>推動學生寒假自主學習</w:t>
      </w:r>
      <w:r>
        <w:rPr>
          <w:rFonts w:hint="eastAsia"/>
          <w:sz w:val="26"/>
          <w:szCs w:val="26"/>
        </w:rPr>
        <w:t>：教師協助引導孩子自己思考想做的事，讓孩子學習自己設定目標並擬定達成策略，且勇於發表學習成果。</w:t>
      </w:r>
    </w:p>
    <w:p w:rsidR="007B6818" w:rsidRPr="00ED64A2" w:rsidRDefault="007B6818" w:rsidP="00AB2BBB">
      <w:pPr>
        <w:spacing w:line="440" w:lineRule="exact"/>
        <w:rPr>
          <w:sz w:val="26"/>
          <w:szCs w:val="26"/>
        </w:rPr>
      </w:pPr>
      <w:r w:rsidRPr="00ED64A2">
        <w:rPr>
          <w:sz w:val="26"/>
          <w:szCs w:val="26"/>
        </w:rPr>
        <w:t xml:space="preserve">  (</w:t>
      </w:r>
      <w:r w:rsidRPr="00ED64A2">
        <w:rPr>
          <w:rFonts w:hint="eastAsia"/>
          <w:sz w:val="26"/>
          <w:szCs w:val="26"/>
        </w:rPr>
        <w:t>二</w:t>
      </w:r>
      <w:r w:rsidRPr="00ED64A2">
        <w:rPr>
          <w:sz w:val="26"/>
          <w:szCs w:val="26"/>
        </w:rPr>
        <w:t>)</w:t>
      </w:r>
      <w:r w:rsidRPr="00C16F67">
        <w:rPr>
          <w:rFonts w:hint="eastAsia"/>
          <w:sz w:val="26"/>
          <w:szCs w:val="26"/>
          <w:u w:val="single"/>
        </w:rPr>
        <w:t>試辦家長成長單</w:t>
      </w:r>
      <w:r>
        <w:rPr>
          <w:rFonts w:hint="eastAsia"/>
          <w:sz w:val="26"/>
          <w:szCs w:val="26"/>
        </w:rPr>
        <w:t>：幫助子女了解家庭的互動，幫助父母了解子女的想法與感受，幫助教師了解學生的家庭狀況。特殊學校</w:t>
      </w:r>
      <w:r>
        <w:rPr>
          <w:sz w:val="26"/>
          <w:szCs w:val="26"/>
        </w:rPr>
        <w:t>104</w:t>
      </w:r>
      <w:r>
        <w:rPr>
          <w:rFonts w:hint="eastAsia"/>
          <w:sz w:val="26"/>
          <w:szCs w:val="26"/>
        </w:rPr>
        <w:t>學年度開辦並進行成效回饋評估。</w:t>
      </w:r>
    </w:p>
    <w:p w:rsidR="007B6818" w:rsidRPr="003614FF" w:rsidRDefault="007B6818" w:rsidP="00106469">
      <w:pPr>
        <w:spacing w:beforeLines="50" w:line="440" w:lineRule="exact"/>
        <w:rPr>
          <w:b/>
          <w:sz w:val="26"/>
          <w:szCs w:val="26"/>
        </w:rPr>
      </w:pPr>
      <w:r w:rsidRPr="003614FF">
        <w:rPr>
          <w:rFonts w:hint="eastAsia"/>
          <w:b/>
          <w:sz w:val="26"/>
          <w:szCs w:val="26"/>
        </w:rPr>
        <w:t>五、</w:t>
      </w:r>
      <w:r w:rsidRPr="00C16F67">
        <w:rPr>
          <w:rFonts w:hint="eastAsia"/>
          <w:b/>
          <w:sz w:val="26"/>
          <w:szCs w:val="26"/>
        </w:rPr>
        <w:t>環境與運動的創新</w:t>
      </w:r>
      <w:r w:rsidRPr="003614FF">
        <w:rPr>
          <w:rFonts w:hint="eastAsia"/>
          <w:b/>
          <w:sz w:val="26"/>
          <w:szCs w:val="26"/>
        </w:rPr>
        <w:t>：</w:t>
      </w:r>
    </w:p>
    <w:p w:rsidR="007B6818" w:rsidRPr="00ED64A2" w:rsidRDefault="007B6818" w:rsidP="00AB2BBB">
      <w:pPr>
        <w:spacing w:line="440" w:lineRule="exact"/>
        <w:rPr>
          <w:sz w:val="26"/>
          <w:szCs w:val="26"/>
        </w:rPr>
      </w:pPr>
      <w:r w:rsidRPr="00ED64A2">
        <w:rPr>
          <w:sz w:val="26"/>
          <w:szCs w:val="26"/>
        </w:rPr>
        <w:t xml:space="preserve">  (</w:t>
      </w:r>
      <w:r w:rsidRPr="00ED64A2">
        <w:rPr>
          <w:rFonts w:hint="eastAsia"/>
          <w:sz w:val="26"/>
          <w:szCs w:val="26"/>
        </w:rPr>
        <w:t>一</w:t>
      </w:r>
      <w:r w:rsidRPr="00ED64A2">
        <w:rPr>
          <w:sz w:val="26"/>
          <w:szCs w:val="26"/>
        </w:rPr>
        <w:t>)</w:t>
      </w:r>
      <w:r w:rsidRPr="00C16F67">
        <w:rPr>
          <w:rFonts w:hint="eastAsia"/>
          <w:sz w:val="26"/>
          <w:szCs w:val="26"/>
          <w:u w:val="single"/>
        </w:rPr>
        <w:t>推動小田園教育計畫</w:t>
      </w:r>
      <w:r>
        <w:rPr>
          <w:rFonts w:hint="eastAsia"/>
          <w:sz w:val="26"/>
          <w:szCs w:val="26"/>
        </w:rPr>
        <w:t>：目前已普遍推動，下學年全面實施。</w:t>
      </w:r>
    </w:p>
    <w:p w:rsidR="007B6818" w:rsidRPr="00ED64A2" w:rsidRDefault="007B6818" w:rsidP="00AB2BBB">
      <w:pPr>
        <w:spacing w:line="440" w:lineRule="exact"/>
        <w:rPr>
          <w:sz w:val="26"/>
          <w:szCs w:val="26"/>
        </w:rPr>
      </w:pPr>
      <w:r w:rsidRPr="00ED64A2">
        <w:rPr>
          <w:sz w:val="26"/>
          <w:szCs w:val="26"/>
        </w:rPr>
        <w:t xml:space="preserve">  (</w:t>
      </w:r>
      <w:r w:rsidRPr="00ED64A2">
        <w:rPr>
          <w:rFonts w:hint="eastAsia"/>
          <w:sz w:val="26"/>
          <w:szCs w:val="26"/>
        </w:rPr>
        <w:t>二</w:t>
      </w:r>
      <w:r w:rsidRPr="00ED64A2">
        <w:rPr>
          <w:sz w:val="26"/>
          <w:szCs w:val="26"/>
        </w:rPr>
        <w:t>)</w:t>
      </w:r>
      <w:r w:rsidRPr="00C16F67">
        <w:rPr>
          <w:rFonts w:hint="eastAsia"/>
          <w:sz w:val="26"/>
          <w:szCs w:val="26"/>
          <w:u w:val="single"/>
        </w:rPr>
        <w:t>落實食安查核機制</w:t>
      </w:r>
      <w:r>
        <w:rPr>
          <w:rFonts w:hint="eastAsia"/>
          <w:sz w:val="26"/>
          <w:szCs w:val="26"/>
        </w:rPr>
        <w:t>：落實食材登錄政策，建立學校食安跨局處管理及檢驗。禁用一次性及美耐皿餐具。</w:t>
      </w:r>
    </w:p>
    <w:p w:rsidR="007B6818" w:rsidRPr="00ED64A2" w:rsidRDefault="007B6818" w:rsidP="00AB2BBB">
      <w:pPr>
        <w:spacing w:line="440" w:lineRule="exact"/>
        <w:rPr>
          <w:sz w:val="26"/>
          <w:szCs w:val="26"/>
        </w:rPr>
      </w:pPr>
      <w:r w:rsidRPr="00ED64A2">
        <w:rPr>
          <w:sz w:val="26"/>
          <w:szCs w:val="26"/>
        </w:rPr>
        <w:t xml:space="preserve">  (</w:t>
      </w:r>
      <w:r w:rsidRPr="00ED64A2">
        <w:rPr>
          <w:rFonts w:hint="eastAsia"/>
          <w:sz w:val="26"/>
          <w:szCs w:val="26"/>
        </w:rPr>
        <w:t>三</w:t>
      </w:r>
      <w:r w:rsidRPr="00ED64A2">
        <w:rPr>
          <w:sz w:val="26"/>
          <w:szCs w:val="26"/>
        </w:rPr>
        <w:t>)</w:t>
      </w:r>
      <w:r w:rsidRPr="00C16F67">
        <w:rPr>
          <w:rFonts w:hint="eastAsia"/>
          <w:sz w:val="26"/>
          <w:szCs w:val="26"/>
          <w:u w:val="single"/>
        </w:rPr>
        <w:t>試辦營養午餐比賽</w:t>
      </w:r>
      <w:r>
        <w:rPr>
          <w:rFonts w:hint="eastAsia"/>
          <w:sz w:val="26"/>
          <w:szCs w:val="26"/>
        </w:rPr>
        <w:t>：推行</w:t>
      </w:r>
      <w:r>
        <w:rPr>
          <w:rFonts w:ascii="新細明體" w:hAnsi="新細明體" w:hint="eastAsia"/>
          <w:sz w:val="26"/>
          <w:szCs w:val="26"/>
        </w:rPr>
        <w:t>「</w:t>
      </w:r>
      <w:r>
        <w:rPr>
          <w:rFonts w:hint="eastAsia"/>
          <w:sz w:val="26"/>
          <w:szCs w:val="26"/>
        </w:rPr>
        <w:t>天然鈣讚餐</w:t>
      </w:r>
      <w:r>
        <w:rPr>
          <w:rFonts w:ascii="新細明體" w:hAnsi="新細明體" w:hint="eastAsia"/>
          <w:sz w:val="26"/>
          <w:szCs w:val="26"/>
        </w:rPr>
        <w:t>」，增列乳品選項，營養午餐調價，以學童整體營養需求設計菜單，試辦全市營養午餐比賽。</w:t>
      </w:r>
    </w:p>
    <w:p w:rsidR="007B6818" w:rsidRPr="00ED64A2" w:rsidRDefault="007B6818" w:rsidP="00AB2BBB">
      <w:pPr>
        <w:spacing w:line="440" w:lineRule="exact"/>
        <w:rPr>
          <w:sz w:val="26"/>
          <w:szCs w:val="26"/>
        </w:rPr>
      </w:pPr>
      <w:r w:rsidRPr="00ED64A2">
        <w:rPr>
          <w:sz w:val="26"/>
          <w:szCs w:val="26"/>
        </w:rPr>
        <w:t xml:space="preserve">  (</w:t>
      </w:r>
      <w:r w:rsidRPr="00ED64A2">
        <w:rPr>
          <w:rFonts w:hint="eastAsia"/>
          <w:sz w:val="26"/>
          <w:szCs w:val="26"/>
        </w:rPr>
        <w:t>四</w:t>
      </w:r>
      <w:r w:rsidRPr="00ED64A2">
        <w:rPr>
          <w:sz w:val="26"/>
          <w:szCs w:val="26"/>
        </w:rPr>
        <w:t>)</w:t>
      </w:r>
      <w:r w:rsidRPr="00C16F67">
        <w:rPr>
          <w:rFonts w:hint="eastAsia"/>
          <w:sz w:val="26"/>
          <w:szCs w:val="26"/>
          <w:u w:val="single"/>
        </w:rPr>
        <w:t>防治空污及菸害</w:t>
      </w:r>
      <w:r>
        <w:rPr>
          <w:rFonts w:hint="eastAsia"/>
          <w:sz w:val="26"/>
          <w:szCs w:val="26"/>
        </w:rPr>
        <w:t>：推動空品旗，紫旗時學童應戴口罩及護目鏡，避免在戶外。另推動學校外圍無菸人行道。</w:t>
      </w:r>
    </w:p>
    <w:p w:rsidR="007B6818" w:rsidRPr="00ED64A2" w:rsidRDefault="007B6818" w:rsidP="00AB2BBB">
      <w:pPr>
        <w:spacing w:line="440" w:lineRule="exact"/>
        <w:rPr>
          <w:sz w:val="26"/>
          <w:szCs w:val="26"/>
        </w:rPr>
      </w:pPr>
      <w:r w:rsidRPr="00ED64A2">
        <w:rPr>
          <w:sz w:val="26"/>
          <w:szCs w:val="26"/>
        </w:rPr>
        <w:t xml:space="preserve">  (</w:t>
      </w:r>
      <w:r w:rsidRPr="00ED64A2">
        <w:rPr>
          <w:rFonts w:hint="eastAsia"/>
          <w:sz w:val="26"/>
          <w:szCs w:val="26"/>
        </w:rPr>
        <w:t>五</w:t>
      </w:r>
      <w:r w:rsidRPr="00ED64A2">
        <w:rPr>
          <w:sz w:val="26"/>
          <w:szCs w:val="26"/>
        </w:rPr>
        <w:t>)</w:t>
      </w:r>
      <w:r w:rsidRPr="00C16F67">
        <w:rPr>
          <w:rFonts w:hint="eastAsia"/>
          <w:sz w:val="26"/>
          <w:szCs w:val="26"/>
          <w:u w:val="single"/>
        </w:rPr>
        <w:t>體育班及體育活動推廣</w:t>
      </w:r>
      <w:r>
        <w:rPr>
          <w:rFonts w:hint="eastAsia"/>
          <w:sz w:val="26"/>
          <w:szCs w:val="26"/>
        </w:rPr>
        <w:t>：推動北市學生每週在校運動</w:t>
      </w:r>
      <w:r>
        <w:rPr>
          <w:sz w:val="26"/>
          <w:szCs w:val="26"/>
        </w:rPr>
        <w:t>150</w:t>
      </w:r>
      <w:r>
        <w:rPr>
          <w:rFonts w:hint="eastAsia"/>
          <w:sz w:val="26"/>
          <w:szCs w:val="26"/>
        </w:rPr>
        <w:t>分鐘實施計畫，全力推動宣傳</w:t>
      </w:r>
      <w:r>
        <w:rPr>
          <w:sz w:val="26"/>
          <w:szCs w:val="26"/>
        </w:rPr>
        <w:t>2017</w:t>
      </w:r>
      <w:r>
        <w:rPr>
          <w:rFonts w:hint="eastAsia"/>
          <w:sz w:val="26"/>
          <w:szCs w:val="26"/>
        </w:rPr>
        <w:t>年世界大學運動會並召募志工。</w:t>
      </w:r>
    </w:p>
    <w:p w:rsidR="007B6818" w:rsidRPr="003614FF" w:rsidRDefault="007B6818" w:rsidP="00106469">
      <w:pPr>
        <w:spacing w:beforeLines="50" w:line="440" w:lineRule="exact"/>
        <w:rPr>
          <w:b/>
          <w:sz w:val="26"/>
          <w:szCs w:val="26"/>
        </w:rPr>
      </w:pPr>
      <w:r w:rsidRPr="003614FF">
        <w:rPr>
          <w:rFonts w:hint="eastAsia"/>
          <w:b/>
          <w:sz w:val="26"/>
          <w:szCs w:val="26"/>
        </w:rPr>
        <w:t>六、</w:t>
      </w:r>
      <w:r w:rsidRPr="004C1653">
        <w:rPr>
          <w:rFonts w:hint="eastAsia"/>
          <w:b/>
          <w:sz w:val="26"/>
          <w:szCs w:val="26"/>
          <w:u w:val="single"/>
        </w:rPr>
        <w:t>其他</w:t>
      </w:r>
      <w:r w:rsidRPr="003614FF">
        <w:rPr>
          <w:rFonts w:hint="eastAsia"/>
          <w:b/>
          <w:sz w:val="26"/>
          <w:szCs w:val="26"/>
        </w:rPr>
        <w:t>：</w:t>
      </w:r>
    </w:p>
    <w:p w:rsidR="007B6818" w:rsidRPr="00ED64A2" w:rsidRDefault="007B6818" w:rsidP="00AB2BBB">
      <w:pPr>
        <w:spacing w:line="440" w:lineRule="exact"/>
        <w:rPr>
          <w:sz w:val="26"/>
          <w:szCs w:val="26"/>
        </w:rPr>
      </w:pPr>
      <w:r w:rsidRPr="00ED64A2">
        <w:rPr>
          <w:sz w:val="26"/>
          <w:szCs w:val="26"/>
        </w:rPr>
        <w:t xml:space="preserve">  (</w:t>
      </w:r>
      <w:r w:rsidRPr="00ED64A2">
        <w:rPr>
          <w:rFonts w:hint="eastAsia"/>
          <w:sz w:val="26"/>
          <w:szCs w:val="26"/>
        </w:rPr>
        <w:t>一</w:t>
      </w:r>
      <w:r w:rsidRPr="00ED64A2">
        <w:rPr>
          <w:sz w:val="26"/>
          <w:szCs w:val="26"/>
        </w:rPr>
        <w:t>)</w:t>
      </w:r>
      <w:r w:rsidRPr="00C16F67">
        <w:rPr>
          <w:rFonts w:hint="eastAsia"/>
          <w:sz w:val="26"/>
          <w:szCs w:val="26"/>
          <w:u w:val="single"/>
        </w:rPr>
        <w:t>試辦設置外籍英語教師</w:t>
      </w:r>
      <w:r>
        <w:rPr>
          <w:rFonts w:hint="eastAsia"/>
          <w:sz w:val="26"/>
          <w:szCs w:val="26"/>
        </w:rPr>
        <w:t>：目前有</w:t>
      </w:r>
      <w:r>
        <w:rPr>
          <w:sz w:val="26"/>
          <w:szCs w:val="26"/>
        </w:rPr>
        <w:t>26</w:t>
      </w:r>
      <w:r>
        <w:rPr>
          <w:rFonts w:hint="eastAsia"/>
          <w:sz w:val="26"/>
          <w:szCs w:val="26"/>
        </w:rPr>
        <w:t>名外師於</w:t>
      </w:r>
      <w:r>
        <w:rPr>
          <w:sz w:val="26"/>
          <w:szCs w:val="26"/>
        </w:rPr>
        <w:t>12</w:t>
      </w:r>
      <w:r>
        <w:rPr>
          <w:rFonts w:hint="eastAsia"/>
          <w:sz w:val="26"/>
          <w:szCs w:val="26"/>
        </w:rPr>
        <w:t>行政區國小所設之英語情境中心，提供行政區內各校學生進行英語體驗學習。一般學校設外師</w:t>
      </w:r>
      <w:r>
        <w:rPr>
          <w:sz w:val="26"/>
          <w:szCs w:val="26"/>
        </w:rPr>
        <w:t>9</w:t>
      </w:r>
      <w:r>
        <w:rPr>
          <w:rFonts w:hint="eastAsia"/>
          <w:sz w:val="26"/>
          <w:szCs w:val="26"/>
        </w:rPr>
        <w:t>校</w:t>
      </w:r>
      <w:r>
        <w:rPr>
          <w:sz w:val="26"/>
          <w:szCs w:val="26"/>
        </w:rPr>
        <w:t>(</w:t>
      </w:r>
      <w:r>
        <w:rPr>
          <w:rFonts w:hint="eastAsia"/>
          <w:sz w:val="26"/>
          <w:szCs w:val="26"/>
        </w:rPr>
        <w:t>弱勢學校優先</w:t>
      </w:r>
      <w:r>
        <w:rPr>
          <w:sz w:val="26"/>
          <w:szCs w:val="26"/>
        </w:rPr>
        <w:t>)</w:t>
      </w:r>
      <w:r>
        <w:rPr>
          <w:rFonts w:hint="eastAsia"/>
          <w:sz w:val="26"/>
          <w:szCs w:val="26"/>
        </w:rPr>
        <w:t>，中外師可共同備課、協同教學、巡迴教學、研發教材。</w:t>
      </w:r>
      <w:r>
        <w:rPr>
          <w:sz w:val="26"/>
          <w:szCs w:val="26"/>
        </w:rPr>
        <w:t>105-107</w:t>
      </w:r>
      <w:r>
        <w:rPr>
          <w:rFonts w:hint="eastAsia"/>
          <w:sz w:val="26"/>
          <w:szCs w:val="26"/>
        </w:rPr>
        <w:t>學年擴大辦理，全面開放有意願學校申請，逐步達到</w:t>
      </w:r>
      <w:r>
        <w:rPr>
          <w:rFonts w:ascii="新細明體" w:hAnsi="新細明體" w:hint="eastAsia"/>
          <w:sz w:val="26"/>
          <w:szCs w:val="26"/>
        </w:rPr>
        <w:t>「</w:t>
      </w:r>
      <w:r>
        <w:rPr>
          <w:rFonts w:hint="eastAsia"/>
          <w:sz w:val="26"/>
          <w:szCs w:val="26"/>
        </w:rPr>
        <w:t>校校有外師，英語生活化</w:t>
      </w:r>
      <w:r>
        <w:rPr>
          <w:rFonts w:ascii="新細明體" w:hAnsi="新細明體" w:hint="eastAsia"/>
          <w:sz w:val="26"/>
          <w:szCs w:val="26"/>
        </w:rPr>
        <w:t>」</w:t>
      </w:r>
      <w:r>
        <w:rPr>
          <w:rFonts w:hint="eastAsia"/>
          <w:sz w:val="26"/>
          <w:szCs w:val="26"/>
        </w:rPr>
        <w:t>之目標。</w:t>
      </w:r>
    </w:p>
    <w:p w:rsidR="007B6818" w:rsidRDefault="007B6818" w:rsidP="00AB2BBB">
      <w:pPr>
        <w:spacing w:line="440" w:lineRule="exact"/>
        <w:rPr>
          <w:sz w:val="26"/>
          <w:szCs w:val="26"/>
        </w:rPr>
      </w:pPr>
      <w:r w:rsidRPr="00ED64A2">
        <w:rPr>
          <w:sz w:val="26"/>
          <w:szCs w:val="26"/>
        </w:rPr>
        <w:t xml:space="preserve">  (</w:t>
      </w:r>
      <w:r w:rsidRPr="00ED64A2">
        <w:rPr>
          <w:rFonts w:hint="eastAsia"/>
          <w:sz w:val="26"/>
          <w:szCs w:val="26"/>
        </w:rPr>
        <w:t>二</w:t>
      </w:r>
      <w:r w:rsidRPr="00ED64A2">
        <w:rPr>
          <w:sz w:val="26"/>
          <w:szCs w:val="26"/>
        </w:rPr>
        <w:t>)</w:t>
      </w:r>
      <w:bookmarkStart w:id="0" w:name="_GoBack"/>
      <w:r w:rsidRPr="00C16F67">
        <w:rPr>
          <w:sz w:val="26"/>
          <w:szCs w:val="26"/>
          <w:u w:val="single"/>
        </w:rPr>
        <w:t>2016</w:t>
      </w:r>
      <w:r w:rsidRPr="00C16F67">
        <w:rPr>
          <w:rFonts w:hint="eastAsia"/>
          <w:sz w:val="26"/>
          <w:szCs w:val="26"/>
          <w:u w:val="single"/>
        </w:rPr>
        <w:t>臺北世界設計之都</w:t>
      </w:r>
      <w:bookmarkEnd w:id="0"/>
      <w:r>
        <w:rPr>
          <w:rFonts w:hint="eastAsia"/>
          <w:sz w:val="26"/>
          <w:szCs w:val="26"/>
        </w:rPr>
        <w:t>：有</w:t>
      </w:r>
      <w:r>
        <w:rPr>
          <w:sz w:val="26"/>
          <w:szCs w:val="26"/>
        </w:rPr>
        <w:t>120</w:t>
      </w:r>
      <w:r>
        <w:rPr>
          <w:rFonts w:hint="eastAsia"/>
          <w:sz w:val="26"/>
          <w:szCs w:val="26"/>
        </w:rPr>
        <w:t>所學校參與校園角落美學。</w:t>
      </w:r>
    </w:p>
    <w:p w:rsidR="007B6818" w:rsidRDefault="007B6818" w:rsidP="00AB2BBB">
      <w:pPr>
        <w:spacing w:line="440" w:lineRule="exact"/>
        <w:rPr>
          <w:sz w:val="26"/>
          <w:szCs w:val="26"/>
        </w:rPr>
      </w:pPr>
    </w:p>
    <w:sectPr w:rsidR="007B6818" w:rsidSect="00C16F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05F3E"/>
    <w:multiLevelType w:val="hybridMultilevel"/>
    <w:tmpl w:val="BDDAF35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265B21C2"/>
    <w:multiLevelType w:val="hybridMultilevel"/>
    <w:tmpl w:val="25DA65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46FE439D"/>
    <w:multiLevelType w:val="hybridMultilevel"/>
    <w:tmpl w:val="998E41F6"/>
    <w:lvl w:ilvl="0" w:tplc="83027D9E">
      <w:start w:val="1"/>
      <w:numFmt w:val="taiwaneseCountingThousand"/>
      <w:lvlText w:val="(%1)"/>
      <w:lvlJc w:val="left"/>
      <w:pPr>
        <w:ind w:left="624" w:hanging="38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3">
    <w:nsid w:val="4EB666B6"/>
    <w:multiLevelType w:val="hybridMultilevel"/>
    <w:tmpl w:val="250490DE"/>
    <w:lvl w:ilvl="0" w:tplc="0BEEFF98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5139"/>
    <w:rsid w:val="000322B6"/>
    <w:rsid w:val="000370EF"/>
    <w:rsid w:val="00042355"/>
    <w:rsid w:val="00074E68"/>
    <w:rsid w:val="00106469"/>
    <w:rsid w:val="0012635C"/>
    <w:rsid w:val="001749F3"/>
    <w:rsid w:val="001D5875"/>
    <w:rsid w:val="001D5F1B"/>
    <w:rsid w:val="002B3374"/>
    <w:rsid w:val="003614FF"/>
    <w:rsid w:val="003D39E7"/>
    <w:rsid w:val="00473F71"/>
    <w:rsid w:val="004C1653"/>
    <w:rsid w:val="00511490"/>
    <w:rsid w:val="00545139"/>
    <w:rsid w:val="00784600"/>
    <w:rsid w:val="007B6818"/>
    <w:rsid w:val="008F43A9"/>
    <w:rsid w:val="00A364E1"/>
    <w:rsid w:val="00A550B5"/>
    <w:rsid w:val="00A92C40"/>
    <w:rsid w:val="00A96109"/>
    <w:rsid w:val="00AB2BBB"/>
    <w:rsid w:val="00B3139D"/>
    <w:rsid w:val="00BE5CB3"/>
    <w:rsid w:val="00BF53D3"/>
    <w:rsid w:val="00C16F67"/>
    <w:rsid w:val="00D22768"/>
    <w:rsid w:val="00DD4F05"/>
    <w:rsid w:val="00E2048F"/>
    <w:rsid w:val="00ED64A2"/>
    <w:rsid w:val="00F7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3A9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364E1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196</Words>
  <Characters>1122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臺北市政府教育局重要施政目標：</dc:title>
  <dc:subject/>
  <dc:creator>minge</dc:creator>
  <cp:keywords/>
  <dc:description/>
  <cp:lastModifiedBy>User</cp:lastModifiedBy>
  <cp:revision>6</cp:revision>
  <dcterms:created xsi:type="dcterms:W3CDTF">2016-02-14T07:53:00Z</dcterms:created>
  <dcterms:modified xsi:type="dcterms:W3CDTF">2016-02-14T08:00:00Z</dcterms:modified>
</cp:coreProperties>
</file>