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F7" w:rsidRPr="005766F7" w:rsidRDefault="005766F7" w:rsidP="005766F7">
      <w:pPr>
        <w:jc w:val="center"/>
        <w:rPr>
          <w:rFonts w:ascii="標楷體" w:eastAsia="標楷體" w:hAnsi="標楷體"/>
          <w:sz w:val="32"/>
          <w:szCs w:val="32"/>
        </w:rPr>
      </w:pPr>
      <w:r w:rsidRPr="005766F7">
        <w:rPr>
          <w:rFonts w:ascii="標楷體" w:eastAsia="標楷體" w:hAnsi="標楷體" w:hint="eastAsia"/>
          <w:sz w:val="32"/>
          <w:szCs w:val="32"/>
        </w:rPr>
        <w:t>臺北市政府教育局聘任督學</w:t>
      </w:r>
      <w:r w:rsidRPr="005766F7">
        <w:rPr>
          <w:rFonts w:ascii="標楷體" w:eastAsia="標楷體" w:hAnsi="標楷體" w:hint="eastAsia"/>
          <w:color w:val="000000" w:themeColor="text1"/>
          <w:sz w:val="32"/>
          <w:szCs w:val="32"/>
        </w:rPr>
        <w:t>作業</w:t>
      </w:r>
      <w:r w:rsidRPr="005766F7">
        <w:rPr>
          <w:rFonts w:ascii="標楷體" w:eastAsia="標楷體" w:hAnsi="標楷體" w:hint="eastAsia"/>
          <w:sz w:val="32"/>
          <w:szCs w:val="32"/>
        </w:rPr>
        <w:t>要點</w:t>
      </w:r>
    </w:p>
    <w:p w:rsidR="00F2189F" w:rsidRDefault="007E6E9F" w:rsidP="007E6E9F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7E6E9F">
        <w:rPr>
          <w:rFonts w:ascii="標楷體" w:eastAsia="標楷體" w:hAnsi="標楷體" w:hint="eastAsia"/>
          <w:sz w:val="32"/>
          <w:szCs w:val="32"/>
        </w:rPr>
        <w:t>修正條文對照表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7E6E9F" w:rsidTr="007E6E9F">
        <w:tc>
          <w:tcPr>
            <w:tcW w:w="2787" w:type="dxa"/>
          </w:tcPr>
          <w:bookmarkEnd w:id="0"/>
          <w:p w:rsidR="007E6E9F" w:rsidRPr="007E6E9F" w:rsidRDefault="007E6E9F" w:rsidP="007E6E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E9F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2787" w:type="dxa"/>
          </w:tcPr>
          <w:p w:rsidR="007E6E9F" w:rsidRPr="007E6E9F" w:rsidRDefault="007E6E9F" w:rsidP="007E6E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E9F">
              <w:rPr>
                <w:rFonts w:ascii="標楷體" w:eastAsia="標楷體" w:hAnsi="標楷體" w:hint="eastAsia"/>
                <w:szCs w:val="24"/>
              </w:rPr>
              <w:t>現行條文</w:t>
            </w:r>
          </w:p>
        </w:tc>
        <w:tc>
          <w:tcPr>
            <w:tcW w:w="2788" w:type="dxa"/>
          </w:tcPr>
          <w:p w:rsidR="007E6E9F" w:rsidRPr="007E6E9F" w:rsidRDefault="007E6E9F" w:rsidP="007E6E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E9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55223E" w:rsidTr="007E6E9F">
        <w:tc>
          <w:tcPr>
            <w:tcW w:w="2787" w:type="dxa"/>
          </w:tcPr>
          <w:p w:rsidR="0055223E" w:rsidRPr="005766F7" w:rsidRDefault="0055223E" w:rsidP="00847CC7">
            <w:pPr>
              <w:adjustRightInd w:val="0"/>
              <w:snapToGrid w:val="0"/>
              <w:spacing w:line="42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 w:hint="eastAsia"/>
                <w:szCs w:val="24"/>
              </w:rPr>
              <w:t>二、聘任督學</w:t>
            </w:r>
            <w:r w:rsidRPr="005766F7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作業流程方式如下</w:t>
            </w:r>
            <w:r w:rsidRPr="005766F7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</w:p>
          <w:p w:rsidR="0055223E" w:rsidRPr="005766F7" w:rsidRDefault="0055223E" w:rsidP="00847CC7">
            <w:pPr>
              <w:adjustRightInd w:val="0"/>
              <w:snapToGrid w:val="0"/>
              <w:spacing w:line="420" w:lineRule="exact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 xml:space="preserve"> (</w:t>
            </w:r>
            <w:proofErr w:type="gramStart"/>
            <w:r w:rsidRPr="005766F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由本局各科室推薦退休校長，長於學校行政領導、課程領導、教學領導與學習領導者，及本局具教育專業之退休同仁。</w:t>
            </w:r>
          </w:p>
          <w:p w:rsidR="0055223E" w:rsidRDefault="0055223E" w:rsidP="00847CC7">
            <w:pPr>
              <w:spacing w:line="420" w:lineRule="exact"/>
              <w:ind w:leftChars="50" w:left="725" w:hangingChars="252" w:hanging="605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>(</w:t>
            </w:r>
            <w:r w:rsidRPr="005766F7">
              <w:rPr>
                <w:rFonts w:ascii="標楷體" w:eastAsia="標楷體" w:hAnsi="標楷體" w:hint="eastAsia"/>
                <w:szCs w:val="24"/>
              </w:rPr>
              <w:t>二</w:t>
            </w:r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經本局</w:t>
            </w:r>
            <w:proofErr w:type="gramStart"/>
            <w:r w:rsidRPr="0055223E">
              <w:rPr>
                <w:rFonts w:ascii="標楷體" w:eastAsia="標楷體" w:hAnsi="標楷體" w:hint="eastAsia"/>
                <w:szCs w:val="24"/>
                <w:u w:val="single" w:color="000000" w:themeColor="text1"/>
              </w:rPr>
              <w:t>督學室彙整</w:t>
            </w:r>
            <w:proofErr w:type="gramEnd"/>
            <w:r w:rsidRPr="0055223E">
              <w:rPr>
                <w:rFonts w:ascii="標楷體" w:eastAsia="標楷體" w:hAnsi="標楷體" w:hint="eastAsia"/>
                <w:szCs w:val="24"/>
                <w:u w:val="single" w:color="000000" w:themeColor="text1"/>
              </w:rPr>
              <w:t>名單</w:t>
            </w:r>
            <w:r w:rsidRPr="005766F7">
              <w:rPr>
                <w:rFonts w:ascii="標楷體" w:eastAsia="標楷體" w:hAnsi="標楷體" w:hint="eastAsia"/>
                <w:szCs w:val="24"/>
              </w:rPr>
              <w:t>，簽請局長核聘。</w:t>
            </w:r>
          </w:p>
          <w:p w:rsidR="0055223E" w:rsidRPr="005766F7" w:rsidRDefault="0055223E" w:rsidP="00847CC7">
            <w:pPr>
              <w:spacing w:line="420" w:lineRule="exact"/>
              <w:ind w:leftChars="50" w:left="725" w:hangingChars="252" w:hanging="605"/>
              <w:rPr>
                <w:rFonts w:ascii="標楷體" w:eastAsia="標楷體" w:hAnsi="標楷體"/>
                <w:szCs w:val="24"/>
              </w:rPr>
            </w:pPr>
          </w:p>
          <w:p w:rsidR="0055223E" w:rsidRPr="005766F7" w:rsidRDefault="0055223E" w:rsidP="00847CC7">
            <w:pPr>
              <w:spacing w:line="420" w:lineRule="exact"/>
              <w:ind w:leftChars="50" w:left="725" w:hangingChars="252" w:hanging="605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>(</w:t>
            </w:r>
            <w:r w:rsidRPr="005766F7">
              <w:rPr>
                <w:rFonts w:ascii="標楷體" w:eastAsia="標楷體" w:hAnsi="標楷體" w:hint="eastAsia"/>
                <w:szCs w:val="24"/>
              </w:rPr>
              <w:t>三</w:t>
            </w:r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經核聘之聘任督學，由本局發給聘書，聘期以一學年</w:t>
            </w:r>
            <w:proofErr w:type="gramStart"/>
            <w:r w:rsidRPr="005766F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5766F7">
              <w:rPr>
                <w:rFonts w:ascii="標楷體" w:eastAsia="標楷體" w:hAnsi="標楷體" w:hint="eastAsia"/>
                <w:szCs w:val="24"/>
              </w:rPr>
              <w:t>聘為原則。</w:t>
            </w:r>
          </w:p>
          <w:p w:rsidR="0055223E" w:rsidRPr="005766F7" w:rsidRDefault="0055223E" w:rsidP="00847CC7">
            <w:pPr>
              <w:adjustRightInd w:val="0"/>
              <w:snapToGrid w:val="0"/>
              <w:spacing w:line="420" w:lineRule="exact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 xml:space="preserve"> (</w:t>
            </w:r>
            <w:r w:rsidRPr="005766F7">
              <w:rPr>
                <w:rFonts w:ascii="標楷體" w:eastAsia="標楷體" w:hAnsi="標楷體" w:hint="eastAsia"/>
                <w:szCs w:val="24"/>
              </w:rPr>
              <w:t>四</w:t>
            </w:r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依據高中職、國中、國小</w:t>
            </w:r>
            <w:r w:rsidRPr="005766F7">
              <w:rPr>
                <w:rFonts w:ascii="標楷體" w:eastAsia="標楷體" w:hAnsi="標楷體"/>
                <w:szCs w:val="24"/>
              </w:rPr>
              <w:t>(</w:t>
            </w:r>
            <w:r w:rsidRPr="005766F7">
              <w:rPr>
                <w:rFonts w:ascii="標楷體" w:eastAsia="標楷體" w:hAnsi="標楷體" w:hint="eastAsia"/>
                <w:szCs w:val="24"/>
              </w:rPr>
              <w:t>含幼教</w:t>
            </w:r>
            <w:r w:rsidRPr="005766F7">
              <w:rPr>
                <w:rFonts w:ascii="標楷體" w:eastAsia="標楷體" w:hAnsi="標楷體"/>
                <w:szCs w:val="24"/>
              </w:rPr>
              <w:t>)</w:t>
            </w:r>
            <w:r w:rsidRPr="005766F7">
              <w:rPr>
                <w:rFonts w:ascii="標楷體" w:eastAsia="標楷體" w:hAnsi="標楷體" w:hint="eastAsia"/>
                <w:szCs w:val="24"/>
              </w:rPr>
              <w:t>學校數，各聘請若干名。</w:t>
            </w:r>
          </w:p>
          <w:p w:rsidR="0055223E" w:rsidRPr="005766F7" w:rsidRDefault="0055223E" w:rsidP="00847C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7" w:type="dxa"/>
          </w:tcPr>
          <w:p w:rsidR="0055223E" w:rsidRPr="005766F7" w:rsidRDefault="0055223E" w:rsidP="005766F7">
            <w:pPr>
              <w:adjustRightInd w:val="0"/>
              <w:snapToGrid w:val="0"/>
              <w:spacing w:line="42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 w:hint="eastAsia"/>
                <w:szCs w:val="24"/>
              </w:rPr>
              <w:t>二、聘任督學</w:t>
            </w:r>
            <w:r w:rsidRPr="005766F7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作業流程方式如下</w:t>
            </w:r>
            <w:r w:rsidRPr="005766F7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</w:p>
          <w:p w:rsidR="0055223E" w:rsidRPr="005766F7" w:rsidRDefault="0055223E" w:rsidP="005766F7">
            <w:pPr>
              <w:adjustRightInd w:val="0"/>
              <w:snapToGrid w:val="0"/>
              <w:spacing w:line="420" w:lineRule="exact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 xml:space="preserve"> (</w:t>
            </w:r>
            <w:proofErr w:type="gramStart"/>
            <w:r w:rsidRPr="005766F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由本局各科室推薦退休校長，長於學校行政領導、課程領導、教學領導與學習領導者，及本局具教育專業之退休同仁。</w:t>
            </w:r>
          </w:p>
          <w:p w:rsidR="0055223E" w:rsidRPr="005766F7" w:rsidRDefault="0055223E" w:rsidP="005766F7">
            <w:pPr>
              <w:spacing w:line="420" w:lineRule="exact"/>
              <w:ind w:leftChars="50" w:left="725" w:hangingChars="252" w:hanging="605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>(</w:t>
            </w:r>
            <w:r w:rsidRPr="005766F7">
              <w:rPr>
                <w:rFonts w:ascii="標楷體" w:eastAsia="標楷體" w:hAnsi="標楷體" w:hint="eastAsia"/>
                <w:szCs w:val="24"/>
              </w:rPr>
              <w:t>二</w:t>
            </w:r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經本局人事室召開會議審查通過，簽請局長核聘。</w:t>
            </w:r>
          </w:p>
          <w:p w:rsidR="0055223E" w:rsidRPr="005766F7" w:rsidRDefault="0055223E" w:rsidP="005766F7">
            <w:pPr>
              <w:spacing w:line="420" w:lineRule="exact"/>
              <w:ind w:leftChars="50" w:left="725" w:hangingChars="252" w:hanging="605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>(</w:t>
            </w:r>
            <w:r w:rsidRPr="005766F7">
              <w:rPr>
                <w:rFonts w:ascii="標楷體" w:eastAsia="標楷體" w:hAnsi="標楷體" w:hint="eastAsia"/>
                <w:szCs w:val="24"/>
              </w:rPr>
              <w:t>三</w:t>
            </w:r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經核聘之聘任督學，由本局發給聘書，聘期以一學年</w:t>
            </w:r>
            <w:proofErr w:type="gramStart"/>
            <w:r w:rsidRPr="005766F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5766F7">
              <w:rPr>
                <w:rFonts w:ascii="標楷體" w:eastAsia="標楷體" w:hAnsi="標楷體" w:hint="eastAsia"/>
                <w:szCs w:val="24"/>
              </w:rPr>
              <w:t>聘為原則。</w:t>
            </w:r>
          </w:p>
          <w:p w:rsidR="0055223E" w:rsidRPr="005766F7" w:rsidRDefault="0055223E" w:rsidP="005766F7">
            <w:pPr>
              <w:adjustRightInd w:val="0"/>
              <w:snapToGrid w:val="0"/>
              <w:spacing w:line="420" w:lineRule="exact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5766F7">
              <w:rPr>
                <w:rFonts w:ascii="標楷體" w:eastAsia="標楷體" w:hAnsi="標楷體"/>
                <w:szCs w:val="24"/>
              </w:rPr>
              <w:t xml:space="preserve"> (</w:t>
            </w:r>
            <w:r w:rsidRPr="005766F7">
              <w:rPr>
                <w:rFonts w:ascii="標楷體" w:eastAsia="標楷體" w:hAnsi="標楷體" w:hint="eastAsia"/>
                <w:szCs w:val="24"/>
              </w:rPr>
              <w:t>四</w:t>
            </w:r>
            <w:r w:rsidRPr="005766F7">
              <w:rPr>
                <w:rFonts w:ascii="標楷體" w:eastAsia="標楷體" w:hAnsi="標楷體"/>
                <w:szCs w:val="24"/>
              </w:rPr>
              <w:t xml:space="preserve">) </w:t>
            </w:r>
            <w:r w:rsidRPr="005766F7">
              <w:rPr>
                <w:rFonts w:ascii="標楷體" w:eastAsia="標楷體" w:hAnsi="標楷體" w:hint="eastAsia"/>
                <w:szCs w:val="24"/>
              </w:rPr>
              <w:t>依據高中職、國中、國小</w:t>
            </w:r>
            <w:r w:rsidRPr="005766F7">
              <w:rPr>
                <w:rFonts w:ascii="標楷體" w:eastAsia="標楷體" w:hAnsi="標楷體"/>
                <w:szCs w:val="24"/>
              </w:rPr>
              <w:t>(</w:t>
            </w:r>
            <w:r w:rsidRPr="005766F7">
              <w:rPr>
                <w:rFonts w:ascii="標楷體" w:eastAsia="標楷體" w:hAnsi="標楷體" w:hint="eastAsia"/>
                <w:szCs w:val="24"/>
              </w:rPr>
              <w:t>含幼教</w:t>
            </w:r>
            <w:r w:rsidRPr="005766F7">
              <w:rPr>
                <w:rFonts w:ascii="標楷體" w:eastAsia="標楷體" w:hAnsi="標楷體"/>
                <w:szCs w:val="24"/>
              </w:rPr>
              <w:t>)</w:t>
            </w:r>
            <w:r w:rsidRPr="005766F7">
              <w:rPr>
                <w:rFonts w:ascii="標楷體" w:eastAsia="標楷體" w:hAnsi="標楷體" w:hint="eastAsia"/>
                <w:szCs w:val="24"/>
              </w:rPr>
              <w:t>學校數，各聘請若干名。</w:t>
            </w:r>
          </w:p>
          <w:p w:rsidR="0055223E" w:rsidRPr="005766F7" w:rsidRDefault="0055223E" w:rsidP="000926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8" w:type="dxa"/>
          </w:tcPr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Default="0055223E" w:rsidP="00466694">
            <w:pPr>
              <w:rPr>
                <w:rFonts w:ascii="標楷體" w:eastAsia="標楷體" w:hAnsi="標楷體"/>
                <w:szCs w:val="24"/>
              </w:rPr>
            </w:pPr>
          </w:p>
          <w:p w:rsidR="0055223E" w:rsidRPr="00466694" w:rsidRDefault="0055223E" w:rsidP="004666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修正遴聘辦理科室為督學室</w:t>
            </w:r>
          </w:p>
        </w:tc>
      </w:tr>
    </w:tbl>
    <w:p w:rsidR="007E6E9F" w:rsidRPr="007E6E9F" w:rsidRDefault="007E6E9F" w:rsidP="007E6E9F">
      <w:pPr>
        <w:jc w:val="center"/>
        <w:rPr>
          <w:rFonts w:ascii="標楷體" w:eastAsia="標楷體" w:hAnsi="標楷體"/>
          <w:sz w:val="32"/>
          <w:szCs w:val="32"/>
        </w:rPr>
      </w:pPr>
    </w:p>
    <w:sectPr w:rsidR="007E6E9F" w:rsidRPr="007E6E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48" w:rsidRDefault="00AF4048" w:rsidP="0009265C">
      <w:r>
        <w:separator/>
      </w:r>
    </w:p>
  </w:endnote>
  <w:endnote w:type="continuationSeparator" w:id="0">
    <w:p w:rsidR="00AF4048" w:rsidRDefault="00AF4048" w:rsidP="0009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48" w:rsidRDefault="00AF4048" w:rsidP="0009265C">
      <w:r>
        <w:separator/>
      </w:r>
    </w:p>
  </w:footnote>
  <w:footnote w:type="continuationSeparator" w:id="0">
    <w:p w:rsidR="00AF4048" w:rsidRDefault="00AF4048" w:rsidP="0009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9F"/>
    <w:rsid w:val="0009265C"/>
    <w:rsid w:val="003A28A1"/>
    <w:rsid w:val="00466694"/>
    <w:rsid w:val="0055223E"/>
    <w:rsid w:val="005766F7"/>
    <w:rsid w:val="007E6E9F"/>
    <w:rsid w:val="00AA5F7B"/>
    <w:rsid w:val="00AF4048"/>
    <w:rsid w:val="00E864B6"/>
    <w:rsid w:val="00F2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6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6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6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6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4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鄭麗雪</dc:creator>
  <cp:lastModifiedBy>黃美雲</cp:lastModifiedBy>
  <cp:revision>2</cp:revision>
  <dcterms:created xsi:type="dcterms:W3CDTF">2015-06-06T00:52:00Z</dcterms:created>
  <dcterms:modified xsi:type="dcterms:W3CDTF">2015-06-06T00:52:00Z</dcterms:modified>
</cp:coreProperties>
</file>