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61" w:rsidRPr="00BF4469" w:rsidRDefault="00BF0F61" w:rsidP="00BF0F6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F446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E51A43">
        <w:rPr>
          <w:rFonts w:ascii="標楷體" w:eastAsia="標楷體" w:hAnsi="標楷體" w:hint="eastAsia"/>
          <w:b/>
          <w:sz w:val="28"/>
          <w:szCs w:val="28"/>
        </w:rPr>
        <w:t>立啟明學校</w:t>
      </w:r>
      <w:r w:rsidRPr="00BF4469">
        <w:rPr>
          <w:rFonts w:ascii="標楷體" w:eastAsia="標楷體" w:hAnsi="標楷體" w:hint="eastAsia"/>
          <w:b/>
          <w:sz w:val="28"/>
          <w:szCs w:val="28"/>
        </w:rPr>
        <w:t>10</w:t>
      </w:r>
      <w:r w:rsidR="00A2352E" w:rsidRPr="00BF4469">
        <w:rPr>
          <w:rFonts w:ascii="標楷體" w:eastAsia="標楷體" w:hAnsi="標楷體" w:hint="eastAsia"/>
          <w:b/>
          <w:sz w:val="28"/>
          <w:szCs w:val="28"/>
        </w:rPr>
        <w:t>4</w:t>
      </w:r>
      <w:r w:rsidRPr="00BF4469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F4469" w:rsidRPr="00BF4469">
        <w:rPr>
          <w:rFonts w:ascii="標楷體" w:eastAsia="標楷體" w:hAnsi="標楷體" w:hint="eastAsia"/>
          <w:b/>
          <w:sz w:val="28"/>
          <w:szCs w:val="28"/>
        </w:rPr>
        <w:t>教育部教師專業發展評鑑方案</w:t>
      </w:r>
      <w:r w:rsidRPr="00BF4469">
        <w:rPr>
          <w:rFonts w:ascii="標楷體" w:eastAsia="標楷體" w:hAnsi="標楷體" w:hint="eastAsia"/>
          <w:b/>
          <w:sz w:val="28"/>
          <w:szCs w:val="28"/>
        </w:rPr>
        <w:t>提案單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2381"/>
        <w:gridCol w:w="1701"/>
        <w:gridCol w:w="2385"/>
      </w:tblGrid>
      <w:tr w:rsidR="00F140B7" w:rsidRPr="00BF0F61" w:rsidTr="00F140B7">
        <w:trPr>
          <w:trHeight w:val="618"/>
        </w:trPr>
        <w:tc>
          <w:tcPr>
            <w:tcW w:w="817" w:type="dxa"/>
            <w:vAlign w:val="center"/>
          </w:tcPr>
          <w:p w:rsidR="00F140B7" w:rsidRPr="0058411C" w:rsidRDefault="00F140B7" w:rsidP="00BF0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709" w:type="dxa"/>
            <w:vAlign w:val="center"/>
          </w:tcPr>
          <w:p w:rsidR="00F140B7" w:rsidRPr="0058411C" w:rsidRDefault="00F140B7" w:rsidP="00BF0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F140B7" w:rsidRPr="00BF0F61" w:rsidRDefault="00F140B7" w:rsidP="00426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381" w:type="dxa"/>
            <w:vAlign w:val="center"/>
          </w:tcPr>
          <w:p w:rsidR="00F140B7" w:rsidRPr="00BF0F61" w:rsidRDefault="00E51A43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701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2385" w:type="dxa"/>
            <w:vAlign w:val="center"/>
          </w:tcPr>
          <w:p w:rsidR="00F140B7" w:rsidRPr="00BF0F61" w:rsidRDefault="00E51A43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</w:t>
            </w:r>
          </w:p>
        </w:tc>
      </w:tr>
      <w:tr w:rsidR="00F140B7" w:rsidRPr="00BF0F61" w:rsidTr="00F140B7">
        <w:trPr>
          <w:trHeight w:val="1525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877" w:type="dxa"/>
            <w:gridSpan w:val="5"/>
            <w:vAlign w:val="center"/>
          </w:tcPr>
          <w:p w:rsidR="00F140B7" w:rsidRPr="00BF0F61" w:rsidRDefault="00F140B7" w:rsidP="00E51A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學年度是否申請</w:t>
            </w:r>
            <w:r w:rsidRPr="00CF18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續辦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「教師專業發展評鑑」，提請討論。</w:t>
            </w:r>
          </w:p>
        </w:tc>
      </w:tr>
      <w:tr w:rsidR="00F140B7" w:rsidRPr="00BF0F61" w:rsidTr="00F140B7">
        <w:trPr>
          <w:trHeight w:val="2766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877" w:type="dxa"/>
            <w:gridSpan w:val="5"/>
            <w:vAlign w:val="center"/>
          </w:tcPr>
          <w:p w:rsidR="00F140B7" w:rsidRDefault="00F140B7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教育部教師專業發展評鑑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」實施辦法，各校申辦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教師專業發展評鑑，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需通過校務會議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或課程發展委員會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決議。</w:t>
            </w:r>
          </w:p>
          <w:p w:rsidR="00F140B7" w:rsidRPr="00CF181D" w:rsidRDefault="00F140B7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本校自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學年度起即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逐年期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之方式申請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辦理「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教師專業展評鑑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學年度參與人數截至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年1月止，共計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，104學年度預定辦理方式為：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逐年期續辦。</w:t>
            </w:r>
          </w:p>
          <w:p w:rsidR="00F140B7" w:rsidRPr="00CF181D" w:rsidRDefault="00077AEC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校每學期邀請訪視輔導委員蒞校指導，教育部補助之經費除支付訪視輔導費，亦用於協助學校推動教師專業發展之其他需求</w:t>
            </w:r>
            <w:r w:rsidR="00F140B7" w:rsidRPr="009A1F5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140B7" w:rsidRPr="00CF181D" w:rsidRDefault="00F140B7" w:rsidP="00CF181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又臺北市教學輔導教師方案之推薦儲訓教師，應先具有教育部教師專業發展評鑑初階證書，併請參考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，本校104學年度預定推薦參加初階研習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softHyphen/>
              <w:t>_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_人，進階研習_</w:t>
            </w:r>
            <w:r w:rsidR="00DA5D9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_人，教學輔導教師</w:t>
            </w:r>
            <w:r w:rsidR="004C3914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140B7" w:rsidRPr="009A1F5E" w:rsidRDefault="009815CB" w:rsidP="00E51A43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學年度本校是否申請</w:t>
            </w:r>
            <w:r w:rsidR="00F140B7" w:rsidRPr="00CF18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續辦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教師專業發展評鑑，提請討論。</w:t>
            </w:r>
          </w:p>
        </w:tc>
      </w:tr>
      <w:tr w:rsidR="00F140B7" w:rsidRPr="00BF0F61" w:rsidTr="00F140B7">
        <w:trPr>
          <w:trHeight w:val="1317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877" w:type="dxa"/>
            <w:gridSpan w:val="5"/>
            <w:vAlign w:val="center"/>
          </w:tcPr>
          <w:p w:rsidR="00F140B7" w:rsidRPr="00BF0F61" w:rsidRDefault="00F140B7" w:rsidP="009A1F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教育部推動教師專業發展評鑑實施計畫</w:t>
            </w:r>
          </w:p>
        </w:tc>
      </w:tr>
      <w:tr w:rsidR="00F140B7" w:rsidRPr="00BF0F61" w:rsidTr="00F140B7">
        <w:trPr>
          <w:trHeight w:val="1719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8877" w:type="dxa"/>
            <w:gridSpan w:val="5"/>
          </w:tcPr>
          <w:p w:rsidR="00F140B7" w:rsidRDefault="00F140B7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投票表決結果：</w:t>
            </w:r>
          </w:p>
          <w:p w:rsidR="00F140B7" w:rsidRPr="00BF0F61" w:rsidRDefault="00F140B7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F140B7" w:rsidRDefault="00F140B7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1183">
        <w:rPr>
          <w:rFonts w:ascii="標楷體" w:eastAsia="標楷體" w:hAnsi="標楷體" w:hint="eastAsia"/>
          <w:color w:val="000000" w:themeColor="text1"/>
          <w:sz w:val="28"/>
          <w:szCs w:val="28"/>
        </w:rPr>
        <w:t>提案人：　　  　　單位主管：　　  　　　校長：</w:t>
      </w: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77AEC" w:rsidRPr="00BF4469" w:rsidRDefault="00077AEC" w:rsidP="00077AE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F4469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立啟明學校</w:t>
      </w:r>
      <w:r w:rsidRPr="00BF4469">
        <w:rPr>
          <w:rFonts w:ascii="標楷體" w:eastAsia="標楷體" w:hAnsi="標楷體" w:hint="eastAsia"/>
          <w:b/>
          <w:sz w:val="28"/>
          <w:szCs w:val="28"/>
        </w:rPr>
        <w:t>104學年度教育部教師專業發展評鑑方案提案單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2381"/>
        <w:gridCol w:w="1701"/>
        <w:gridCol w:w="2385"/>
      </w:tblGrid>
      <w:tr w:rsidR="00077AEC" w:rsidRPr="00BF0F61" w:rsidTr="0045262D">
        <w:trPr>
          <w:trHeight w:val="618"/>
        </w:trPr>
        <w:tc>
          <w:tcPr>
            <w:tcW w:w="817" w:type="dxa"/>
            <w:vAlign w:val="center"/>
          </w:tcPr>
          <w:p w:rsidR="00077AEC" w:rsidRPr="0058411C" w:rsidRDefault="00077AEC" w:rsidP="004526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709" w:type="dxa"/>
            <w:vAlign w:val="center"/>
          </w:tcPr>
          <w:p w:rsidR="00077AEC" w:rsidRPr="0058411C" w:rsidRDefault="00077AEC" w:rsidP="004526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38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170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2385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</w:t>
            </w:r>
          </w:p>
        </w:tc>
      </w:tr>
      <w:tr w:rsidR="00077AEC" w:rsidRPr="00BF0F61" w:rsidTr="0045262D">
        <w:trPr>
          <w:trHeight w:val="1525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BF0F61" w:rsidRDefault="00077AEC" w:rsidP="004526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提請通過本校「推選104學年度教專推動小組名單」</w:t>
            </w:r>
          </w:p>
        </w:tc>
      </w:tr>
      <w:tr w:rsidR="00077AEC" w:rsidRPr="00BF0F61" w:rsidTr="0045262D">
        <w:trPr>
          <w:trHeight w:val="2766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077AEC" w:rsidRDefault="00077AEC" w:rsidP="00077AE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依「教育部補助辦理教師專業發展評鑑實施要點修正規定」中針對評鑑推動小組之成員，應包括校長、承辦主任、教師會代表、家長會代表、教師或行政代表等；其人數及選出方式由校務會議或課程發展委員會決定，列入學校申請實施計畫，並由校長擔任召集人，承辦主任為執行秘書。</w:t>
            </w:r>
          </w:p>
        </w:tc>
      </w:tr>
      <w:tr w:rsidR="00077AEC" w:rsidRPr="00BF0F61" w:rsidTr="0045262D">
        <w:trPr>
          <w:trHeight w:val="1317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BF0F61" w:rsidRDefault="00077AEC" w:rsidP="004526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「教育部補助辦理教師專業發展評鑑實施要點修正規定」</w:t>
            </w:r>
          </w:p>
        </w:tc>
      </w:tr>
      <w:tr w:rsidR="00077AEC" w:rsidRPr="00BF0F61" w:rsidTr="0045262D">
        <w:trPr>
          <w:trHeight w:val="1719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8877" w:type="dxa"/>
            <w:gridSpan w:val="5"/>
          </w:tcPr>
          <w:p w:rsidR="00077AEC" w:rsidRDefault="00077AEC" w:rsidP="004526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投票表決結果：</w:t>
            </w:r>
          </w:p>
          <w:p w:rsidR="00077AEC" w:rsidRPr="00BF0F61" w:rsidRDefault="00077AEC" w:rsidP="004526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077AEC" w:rsidRPr="00711183" w:rsidRDefault="00077AEC" w:rsidP="00077A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1183">
        <w:rPr>
          <w:rFonts w:ascii="標楷體" w:eastAsia="標楷體" w:hAnsi="標楷體" w:hint="eastAsia"/>
          <w:color w:val="000000" w:themeColor="text1"/>
          <w:sz w:val="28"/>
          <w:szCs w:val="28"/>
        </w:rPr>
        <w:t>提案人：　　  　　單位主管：　　  　　　校長：</w:t>
      </w: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Pr="007E4F91" w:rsidRDefault="0043677D" w:rsidP="0043677D">
      <w:pPr>
        <w:pBdr>
          <w:bottom w:val="single" w:sz="4" w:space="0" w:color="auto"/>
        </w:pBdr>
        <w:jc w:val="center"/>
        <w:rPr>
          <w:rFonts w:ascii="標楷體" w:eastAsia="標楷體" w:hAnsi="標楷體"/>
          <w:bCs/>
        </w:rPr>
      </w:pPr>
      <w:r w:rsidRPr="007E4F91">
        <w:rPr>
          <w:rFonts w:ascii="標楷體" w:eastAsia="標楷體" w:hAnsi="標楷體" w:hint="eastAsia"/>
          <w:bCs/>
        </w:rPr>
        <w:t>臺北市立啟明學校104學年度辦理教師專業發展評鑑實施計畫(草案)</w:t>
      </w:r>
    </w:p>
    <w:p w:rsidR="0043677D" w:rsidRPr="007E4F91" w:rsidRDefault="0043677D" w:rsidP="0043677D">
      <w:pPr>
        <w:jc w:val="right"/>
        <w:rPr>
          <w:rFonts w:ascii="標楷體" w:eastAsia="標楷體" w:hAnsi="標楷體"/>
          <w:bCs/>
        </w:rPr>
      </w:pPr>
      <w:r w:rsidRPr="007E4F91">
        <w:rPr>
          <w:rFonts w:ascii="標楷體" w:eastAsia="標楷體" w:hAnsi="標楷體" w:hint="eastAsia"/>
          <w:bCs/>
          <w:sz w:val="20"/>
          <w:szCs w:val="20"/>
        </w:rPr>
        <w:t xml:space="preserve">中華民國104年2月16日初訂 </w:t>
      </w:r>
      <w:r w:rsidRPr="007E4F91">
        <w:rPr>
          <w:rFonts w:ascii="標楷體" w:eastAsia="標楷體" w:hAnsi="標楷體" w:hint="eastAsia"/>
          <w:bCs/>
        </w:rPr>
        <w:t xml:space="preserve">                     </w:t>
      </w:r>
    </w:p>
    <w:p w:rsidR="0043677D" w:rsidRPr="007E4F91" w:rsidRDefault="0043677D" w:rsidP="0043677D">
      <w:pPr>
        <w:jc w:val="right"/>
        <w:rPr>
          <w:rFonts w:ascii="標楷體" w:eastAsia="標楷體" w:hAnsi="標楷體"/>
          <w:bCs/>
          <w:sz w:val="20"/>
          <w:szCs w:val="20"/>
        </w:rPr>
      </w:pPr>
      <w:r w:rsidRPr="007E4F91">
        <w:rPr>
          <w:rFonts w:ascii="標楷體" w:eastAsia="標楷體" w:hAnsi="標楷體" w:hint="eastAsia"/>
          <w:bCs/>
          <w:sz w:val="20"/>
          <w:szCs w:val="20"/>
        </w:rPr>
        <w:t>提交本校104年2月24日103學年度第二學期期初校務會議討論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壹、依據</w:t>
      </w:r>
    </w:p>
    <w:p w:rsidR="0043677D" w:rsidRPr="003E117D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/>
        </w:rPr>
      </w:pPr>
      <w:r w:rsidRPr="003E117D">
        <w:rPr>
          <w:rFonts w:ascii="標楷體" w:eastAsia="標楷體" w:hAnsi="標楷體" w:hint="eastAsia"/>
        </w:rPr>
        <w:t>一、中華民國</w:t>
      </w:r>
      <w:r>
        <w:rPr>
          <w:rFonts w:ascii="標楷體" w:eastAsia="標楷體" w:hAnsi="標楷體" w:hint="eastAsia"/>
        </w:rPr>
        <w:t>102</w:t>
      </w:r>
      <w:r w:rsidRPr="003E117D">
        <w:rPr>
          <w:rFonts w:ascii="標楷體" w:eastAsia="標楷體" w:hAnsi="標楷體" w:hint="eastAsia"/>
        </w:rPr>
        <w:t>年1月</w:t>
      </w:r>
      <w:r>
        <w:rPr>
          <w:rFonts w:ascii="標楷體" w:eastAsia="標楷體" w:hAnsi="標楷體" w:hint="eastAsia"/>
        </w:rPr>
        <w:t>1</w:t>
      </w:r>
      <w:r w:rsidRPr="003E117D">
        <w:rPr>
          <w:rFonts w:ascii="標楷體" w:eastAsia="標楷體" w:hAnsi="標楷體" w:hint="eastAsia"/>
        </w:rPr>
        <w:t>日台研字第</w:t>
      </w:r>
      <w:r>
        <w:rPr>
          <w:rFonts w:ascii="標楷體" w:eastAsia="標楷體" w:hAnsi="標楷體" w:hint="eastAsia"/>
        </w:rPr>
        <w:t>101023534613</w:t>
      </w:r>
      <w:r w:rsidRPr="003E117D">
        <w:rPr>
          <w:rFonts w:ascii="標楷體" w:eastAsia="標楷體" w:hAnsi="標楷體" w:hint="eastAsia"/>
        </w:rPr>
        <w:t>號令辦理。</w:t>
      </w:r>
    </w:p>
    <w:p w:rsidR="0043677D" w:rsidRPr="003E117D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 w:cs="Arial"/>
        </w:rPr>
      </w:pPr>
      <w:r w:rsidRPr="003E117D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臺北市</w:t>
      </w:r>
      <w:r w:rsidRPr="003E117D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103</w:t>
      </w:r>
      <w:r w:rsidRPr="003E117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E117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3E117D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北市教綜</w:t>
      </w:r>
      <w:r w:rsidRPr="003E117D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</w:rPr>
        <w:t>10331485801</w:t>
      </w:r>
      <w:r w:rsidRPr="003E117D">
        <w:rPr>
          <w:rFonts w:ascii="標楷體" w:eastAsia="標楷體" w:hAnsi="標楷體" w:hint="eastAsia"/>
        </w:rPr>
        <w:t>號函。</w:t>
      </w:r>
    </w:p>
    <w:p w:rsidR="0043677D" w:rsidRPr="00B90805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 w:cs="Arial"/>
          <w:color w:val="000000"/>
        </w:rPr>
      </w:pPr>
      <w:r w:rsidRPr="00B90805">
        <w:rPr>
          <w:rFonts w:ascii="標楷體" w:eastAsia="標楷體" w:hAnsi="標楷體" w:hint="eastAsia"/>
          <w:color w:val="000000"/>
        </w:rPr>
        <w:t>三、10</w:t>
      </w:r>
      <w:r>
        <w:rPr>
          <w:rFonts w:ascii="標楷體" w:eastAsia="標楷體" w:hAnsi="標楷體" w:hint="eastAsia"/>
          <w:color w:val="000000"/>
        </w:rPr>
        <w:t>4</w:t>
      </w:r>
      <w:r w:rsidRPr="00B90805">
        <w:rPr>
          <w:rFonts w:ascii="標楷體" w:eastAsia="標楷體" w:hAnsi="標楷體" w:hint="eastAsia"/>
          <w:color w:val="000000"/>
        </w:rPr>
        <w:t>年2月</w:t>
      </w:r>
      <w:r>
        <w:rPr>
          <w:rFonts w:ascii="標楷體" w:eastAsia="標楷體" w:hAnsi="標楷體" w:hint="eastAsia"/>
          <w:color w:val="000000"/>
        </w:rPr>
        <w:t>24</w:t>
      </w:r>
      <w:r w:rsidRPr="00B90805">
        <w:rPr>
          <w:rFonts w:ascii="標楷體" w:eastAsia="標楷體" w:hAnsi="標楷體" w:hint="eastAsia"/>
          <w:color w:val="000000"/>
        </w:rPr>
        <w:t>日本校10</w:t>
      </w:r>
      <w:r>
        <w:rPr>
          <w:rFonts w:ascii="標楷體" w:eastAsia="標楷體" w:hAnsi="標楷體" w:hint="eastAsia"/>
          <w:color w:val="000000"/>
        </w:rPr>
        <w:t>3</w:t>
      </w:r>
      <w:r w:rsidRPr="00B90805">
        <w:rPr>
          <w:rFonts w:ascii="標楷體" w:eastAsia="標楷體" w:hAnsi="標楷體" w:hint="eastAsia"/>
          <w:color w:val="000000"/>
        </w:rPr>
        <w:t>學年第2學期校務會議決議。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貳、目的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一、持續教師精進教學品質，增進教學效能，提升學生學習成就與表現。</w:t>
      </w:r>
    </w:p>
    <w:p w:rsidR="0043677D" w:rsidRDefault="0043677D" w:rsidP="0043677D">
      <w:pPr>
        <w:spacing w:line="32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二、發展教師專業成長機制，促進校內專業對話與溝通，增進教學效能。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三、發現教師教學表現成就，激勵教師工作士氣。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四、發展本校領域教學評鑑模式與規準，建構精進教師教學的配套機制。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五、形塑校園教學專業文化，提升教師教學專業及實務分享氛圍。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參、參與計畫類別：逐年期繼續辦理組(一年期)。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肆、實施時間：自104年7月1日起至105年6月30日止。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伍、評鑑層面：依據教育部申辦計畫，以「課程設計與教學」、「班級經營與輔導」為辦理層面。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陸、參與人員：本校教師計55人，參與本計畫者共12人，參與人員詳如附件一。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柒、實施內容：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一、期程設計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765"/>
      </w:tblGrid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</w:t>
            </w:r>
          </w:p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104學年度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實施層面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課程設計與教學</w:t>
            </w:r>
          </w:p>
          <w:p w:rsidR="0043677D" w:rsidRDefault="0043677D" w:rsidP="0043677D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班級經營與輔導</w:t>
            </w:r>
          </w:p>
        </w:tc>
      </w:tr>
      <w:tr w:rsidR="0043677D" w:rsidTr="004526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評鑑方式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教師自評</w:t>
            </w:r>
          </w:p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正式評鑑：含教學觀察</w:t>
            </w:r>
          </w:p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非正式評鑑：以教學觀察為主，作為校本規準調整之重要參考依據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參與人員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正式評鑑：全體參與教師</w:t>
            </w:r>
          </w:p>
          <w:p w:rsidR="0043677D" w:rsidRDefault="0043677D" w:rsidP="0043677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非正式評鑑：全體參與教師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二、內容規劃：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1.104年7月推動小組開始運作，相關人員參加各項人才培訓。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2.104年8月底前辦理校內實施流程說明會。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3.104年9月-12月進行校本評鑑規準及指標之討論，同時進行非正式評鑑作為規準討論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及調整之依據。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4.105年1月製作及發放評鑑手冊(含評鑑規準及工具) 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5.105年2月底排定評鑑人員與受評者。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6.105年2月至3月前進行課室觀察及自評。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7.105年4月15日前受評者提交自評與評鑑者。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8.105年4月20日前提交評鑑結果(含綜合報告及專業成長計劃)予承辦主任，承辦主任於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4月30日前彙整評鑑文件提交推動小組。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9.105年5月15日前發放評鑑結果通知。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10.105年6月10日前完成辦理本案綜合報告。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DC5E" wp14:editId="2FD0DD0A">
                <wp:simplePos x="0" y="0"/>
                <wp:positionH relativeFrom="column">
                  <wp:posOffset>1588770</wp:posOffset>
                </wp:positionH>
                <wp:positionV relativeFrom="paragraph">
                  <wp:posOffset>194310</wp:posOffset>
                </wp:positionV>
                <wp:extent cx="725170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77D" w:rsidRDefault="0043677D" w:rsidP="004367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實施日期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5.1pt;margin-top:15.3pt;width:57.1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15gIAAPMFAAAOAAAAZHJzL2Uyb0RvYy54bWysVNtu1DAQfUfiHyy/p7k0e0nULGo3G4RU&#10;LlLhA7yJk1gkdrC9mxTEMxIfUJ75AD6AD2q/g7HTvbS8ICAPke2xz8yZOTNnz4a2QVsqFRM8wf6J&#10;hxHluSgYrxL87m3mzDFSmvCCNILTBF9ThZ8tnj4567uYBqIWTUElAhCu4r5LcK11F7uuymvaEnUi&#10;OsrBWArZEg1bWbmFJD2gt40beN7U7YUsOilyqhScpqMRLyx+WdJcvy5LRTVqEgyxafuX9r82f3dx&#10;RuJKkq5m+X0Y5C+iaAnj4HQPlRJN0Eay36BalkuhRKlPctG6oixZTi0HYON7j9hc1aSjlgskR3X7&#10;NKn/B5u/2r6RiBUJDjDipIUS3d18uf3x7e7m5+33rygwGeo7FcPFqw6u6uFCDFBpy1Z1lyJ/rxAX&#10;y5rwip5LKfqakgIi9M1L9+jpiKMMyLp/KQpwRTZaWKChlK1JHyQEATpU6npfHTpolMPhLJj4M7Dk&#10;YDqF2oe2ei6Jd487qfRzKlpkFgmWUHwLTraXSptgSLy7YnxxkbGmsQJo+IMDuDiegGt4amwmCFvP&#10;T5EXreareeiEwXTlhF6aOufZMnSmmT+bpKfpcpn6n41fP4xrVhSUGzc7bfnhn9XuXuWjKvbqUqJh&#10;hYEzISlZrZeNRFsC2s7sZ1MOlsM192EYNgnA5RElPwi9iyBysul85oRZOHGimTd3PD+6iKZeGIVp&#10;9pDSJeP03ymhPsHRJJiMWjoEDQxM/9M9u3U16q3ZtCCckbHvmW9sYDiHNh/Pd6rYQ1jORykhccs0&#10;DJ2GtQmeH6EY4a54YRWhCWvG9VEGDetDBkElO31YmRtljxrXw3oAFKP9tSiuQfBSgCBBuzApYVEL&#10;+RGjHqZOgtWHDZEUo+YFh6aJ/BBkjbTdhJNZABt5bFkfWwjPASrBGqNxudTjaNt0klU1eNq16Tk0&#10;WsZsExyiAipmA5PFkrqfgmZ0He/trcOsXvwCAAD//wMAUEsDBBQABgAIAAAAIQBriyT84AAAAAkB&#10;AAAPAAAAZHJzL2Rvd25yZXYueG1sTI9BT8JAEIXvJv6HzZh4k10KNqR2SgRCOHhRNHBd2rHb2J1t&#10;uksp/nrXkx4n78t73+TL0bZioN43jhGmEwWCuHRVwzXCx/v2YQHCB82Vbh0TwpU8LIvbm1xnlbvw&#10;Gw37UItYwj7TCCaELpPSl4as9hPXEcfs0/VWh3j2tax6fYnltpWJUqm0uuG4YHRHa0Pl1/5sEbYv&#10;w2Enr6Y7rlZ0lAf7/bozG8T7u/H5CUSgMfzB8Ksf1aGITid35sqLFiF5VElEEWYqBRGBWTqfgzgh&#10;LKYKZJHL/x8UPwAAAP//AwBQSwECLQAUAAYACAAAACEAtoM4kv4AAADhAQAAEwAAAAAAAAAAAAAA&#10;AAAAAAAAW0NvbnRlbnRfVHlwZXNdLnhtbFBLAQItABQABgAIAAAAIQA4/SH/1gAAAJQBAAALAAAA&#10;AAAAAAAAAAAAAC8BAABfcmVscy8ucmVsc1BLAQItABQABgAIAAAAIQDnGvE15gIAAPMFAAAOAAAA&#10;AAAAAAAAAAAAAC4CAABkcnMvZTJvRG9jLnhtbFBLAQItABQABgAIAAAAIQBriyT84AAAAAkBAAAP&#10;AAAAAAAAAAAAAAAAAEAFAABkcnMvZG93bnJldi54bWxQSwUGAAAAAAQABADzAAAATQYAAAAA&#10;" filled="f" stroked="f" strokecolor="white [3212]">
                <v:textbox style="mso-fit-shape-to-text:t">
                  <w:txbxContent>
                    <w:p w:rsidR="0043677D" w:rsidRDefault="0043677D" w:rsidP="0043677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實施日期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三、實施期程甘梯圖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</w:tblGrid>
      <w:tr w:rsidR="0043677D" w:rsidTr="0045262D">
        <w:trPr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AA8AA" wp14:editId="2EB559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83820</wp:posOffset>
                      </wp:positionV>
                      <wp:extent cx="725170" cy="320040"/>
                      <wp:effectExtent l="0" t="0" r="0" b="381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17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77D" w:rsidRDefault="0043677D" w:rsidP="0043677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實施內容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margin-left:3.6pt;margin-top:6.6pt;width:57.1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EA5wIAAPoFAAAOAAAAZHJzL2Uyb0RvYy54bWysVEtu2zAQ3RfoHQjuFX0ifyREDhLLKgqk&#10;HyDtAWiJsohKpErSltOg6wI9QLruAXqAHig5R4eU7cjppmirhUByho/zZt7M2fm2qdGGSsUET7B/&#10;4mFEeS4KxlcJfv8uc6YYKU14QWrBaYJvqMLns+fPzro2poGoRF1QiQCEq7hrE1xp3cauq/KKNkSd&#10;iJZyMJZCNkTDVq7cQpIO0JvaDTxv7HZCFq0UOVUKTtPeiGcWvyxprt+UpaIa1QmG2LT9S/tfmr87&#10;OyPxSpK2YvkuDPIXUTSEcXj0AJUSTdBast+gGpZLoUSpT3LRuKIsWU4tB2Dje0/YXFekpZYLJEe1&#10;hzSp/webv968lYgVUDuMOGmgRA93X+5/fHu4+3n//SvyTYa6VsXgeN2Cq95eiq3xNmxVeyXyDwpx&#10;Ma8IX9ELKUVXUVJAhPamO7ja4ygDsuxeiQKeImstLNC2lI0BhIQgQIdK3RyqQ7ca5XA4CUb+BCw5&#10;mE6h9qGtnkvi/eVWKv2CigaZRYIlFN+Ck82V0kADXPcu5i0uMlbXVgA1PzoAx/4EnoarxmaCsPW8&#10;jbxoMV1MQycMxgsn9NLUucjmoTPO/MkoPU3n89T/bN71w7hiRUG5eWavLT/8s9rtVN6r4qAuJWpW&#10;GDgTkpKr5byWaENA25n9TLEg+IGbexyGNQOXJ5T8IPQug8jJxtOJE2bhyIkm3tTx/OgyGnthFKbZ&#10;MaUrxum/U0JdgqNRMOq1dMTN9D89sFuuer3V6waE0zP2PfP1DQzn0Ob9+V4VdoQYiKcpIXHDNAyd&#10;mjUJng5QjHAXvLCK0ITV/XqQQcP6MYOQ6L0+rMyNsnuN6+1yu+spADMtsBTFDeheCtAlSBgGJiwq&#10;IT9h1MHwSbD6uCaSYlS/5NA7kR+CupG2m3A0CWAjh5bl0EJ4DlAJ1hj1y7nuJ9y6lWxVwUv7br2A&#10;fsuY7YXHqICR2cCAsdx2w9BMsOHeej2O7NkvAAAA//8DAFBLAwQUAAYACAAAACEAhdnEA90AAAAH&#10;AQAADwAAAGRycy9kb3ducmV2LnhtbEyOwU7DMBBE70j8g7VI3KjTFIUqjVNRUNUDF1pQe3XjJY6I&#10;11Hspilfz/YEp9HOjGZfsRxdKwbsQ+NJwXSSgECqvGmoVvD5sX6YgwhRk9GtJ1RwwQDL8vam0Lnx&#10;Z9risIu14BEKuVZgY+xyKUNl0ekw8R0SZ1++dzry2dfS9PrM466VaZJk0umG+IPVHb5YrL53J6dg&#10;/TbsN/Jiu8NqhQe5dz/vG/uq1P3d+LwAEXGMf2W44jM6lMx09CcyQbQKnlIusj1jvcbp9BHEUUE2&#10;y0CWhfzPX/4CAAD//wMAUEsBAi0AFAAGAAgAAAAhALaDOJL+AAAA4QEAABMAAAAAAAAAAAAAAAAA&#10;AAAAAFtDb250ZW50X1R5cGVzXS54bWxQSwECLQAUAAYACAAAACEAOP0h/9YAAACUAQAACwAAAAAA&#10;AAAAAAAAAAAvAQAAX3JlbHMvLnJlbHNQSwECLQAUAAYACAAAACEA4fGBAOcCAAD6BQAADgAAAAAA&#10;AAAAAAAAAAAuAgAAZHJzL2Uyb0RvYy54bWxQSwECLQAUAAYACAAAACEAhdnEA90AAAAHAQAADwAA&#10;AAAAAAAAAAAAAABBBQAAZHJzL2Rvd25yZXYueG1sUEsFBgAAAAAEAAQA8wAAAEsGAAAAAA==&#10;" filled="f" stroked="f" strokecolor="white [3212]">
                      <v:textbox style="mso-fit-shape-to-text:t">
                        <w:txbxContent>
                          <w:p w:rsidR="0043677D" w:rsidRDefault="0043677D" w:rsidP="004367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實施內容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</w:t>
            </w:r>
          </w:p>
        </w:tc>
      </w:tr>
      <w:tr w:rsidR="0043677D" w:rsidTr="0045262D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104學年度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推動小組開始運作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辦理評鑑說明會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校本評鑑規準及指標討論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製作及發放評鑑手冊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排定評鑑人員與受評者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進行課室觀察及自評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提交評鑑文件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發放評鑑結果通知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完成本案綜合報告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玖、推動小組組織與任務：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一、推動小組組織架構：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（一）召集人：校長。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（二）執行秘書：教務主任。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（三）教師代表2人：由教師會中推選產生。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（四）家長會代表1人。</w:t>
      </w:r>
    </w:p>
    <w:p w:rsidR="001864A6" w:rsidRDefault="001864A6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(五) 其他代表2人。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864A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 w:rsidR="001864A6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）各項代表於辦理本案期間，如遇離職，則於次學年初改選之。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二、推動小組任務：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（一）推動本校進行教師專業發展評鑑計畫。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（二）依據實施進程，定期召開相關工作會議。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（三）規畫、薦送評鑑人才培訓及任務委派。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（四）協調安排評鑑人員、教學輔導教師服務委派。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（五）解決實施評鑑過程中產生的各項問題。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拾、經費來源：依教育部年度實施計畫之核補項目，由教育部專款補助，並依本校實際需求逐年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核實申請。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拾壹、預期效益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一、將能完整實施「教師專業評鑑」與「教師專業發展」結合之專業成長循環機制。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二、參與本計畫之教師將能透過本計畫不斷省思與檢討改進，成為掌握有效教學能力的專</w:t>
      </w:r>
      <w:r>
        <w:rPr>
          <w:rFonts w:ascii="標楷體" w:eastAsia="標楷體" w:hAnsi="標楷體" w:hint="eastAsia"/>
        </w:rPr>
        <w:lastRenderedPageBreak/>
        <w:t>業教    師。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三、將能為參與本計畫之教師協助其積極建構、參與相關教學社群，提昇教師教學合作能力，藉以影響學生成為合作學習者，積極參與各項學習活動。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四、將能協助參與本計畫之教師了解自身的教學現況與問題，提供教師必要的支援，促進教師專業成長與自我實現，以提昇學校教育品質。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五、將能提供教育主管機關辦理本計畫之成效與資訊，並能作為日後實施相關制度與政策之參    考。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拾貳、本計畫經本校推動小組通過，報請縣(市)政府主管教育機關初審，並由教育部審查通過後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實施，修正時亦同。</w:t>
      </w:r>
    </w:p>
    <w:p w:rsidR="0043677D" w:rsidRDefault="0043677D" w:rsidP="0043677D"/>
    <w:p w:rsidR="0043677D" w:rsidRPr="00077AEC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3677D" w:rsidRPr="00077AEC" w:rsidSect="00BF0F6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47" w:rsidRDefault="00B50547" w:rsidP="00EF1012">
      <w:r>
        <w:separator/>
      </w:r>
    </w:p>
  </w:endnote>
  <w:endnote w:type="continuationSeparator" w:id="0">
    <w:p w:rsidR="00B50547" w:rsidRDefault="00B50547" w:rsidP="00EF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008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482" w:rsidRDefault="00511482">
            <w:pPr>
              <w:pStyle w:val="a6"/>
              <w:jc w:val="center"/>
            </w:pPr>
            <w:r>
              <w:rPr>
                <w:rFonts w:hint="eastAsia"/>
              </w:rPr>
              <w:t>提案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9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93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482" w:rsidRDefault="00511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47" w:rsidRDefault="00B50547" w:rsidP="00EF1012">
      <w:r>
        <w:separator/>
      </w:r>
    </w:p>
  </w:footnote>
  <w:footnote w:type="continuationSeparator" w:id="0">
    <w:p w:rsidR="00B50547" w:rsidRDefault="00B50547" w:rsidP="00EF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D30"/>
    <w:multiLevelType w:val="hybridMultilevel"/>
    <w:tmpl w:val="27542536"/>
    <w:lvl w:ilvl="0" w:tplc="3A206D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CA672E"/>
    <w:multiLevelType w:val="hybridMultilevel"/>
    <w:tmpl w:val="EF02A434"/>
    <w:lvl w:ilvl="0" w:tplc="A3847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DC1C3B"/>
    <w:multiLevelType w:val="hybridMultilevel"/>
    <w:tmpl w:val="24E4C042"/>
    <w:lvl w:ilvl="0" w:tplc="7B32A8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AA0FCA"/>
    <w:multiLevelType w:val="hybridMultilevel"/>
    <w:tmpl w:val="43D004C0"/>
    <w:lvl w:ilvl="0" w:tplc="A16E75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61"/>
    <w:rsid w:val="00077AEC"/>
    <w:rsid w:val="000C7EE7"/>
    <w:rsid w:val="001864A6"/>
    <w:rsid w:val="001A693A"/>
    <w:rsid w:val="001B2068"/>
    <w:rsid w:val="001E3060"/>
    <w:rsid w:val="00265035"/>
    <w:rsid w:val="00292600"/>
    <w:rsid w:val="002E5B20"/>
    <w:rsid w:val="00311DB4"/>
    <w:rsid w:val="00370754"/>
    <w:rsid w:val="00370ED6"/>
    <w:rsid w:val="00415435"/>
    <w:rsid w:val="004176EF"/>
    <w:rsid w:val="0043677D"/>
    <w:rsid w:val="004C3914"/>
    <w:rsid w:val="004C4A98"/>
    <w:rsid w:val="00511482"/>
    <w:rsid w:val="00546792"/>
    <w:rsid w:val="0058411C"/>
    <w:rsid w:val="005D755C"/>
    <w:rsid w:val="0060539D"/>
    <w:rsid w:val="00615129"/>
    <w:rsid w:val="006253AB"/>
    <w:rsid w:val="0068589F"/>
    <w:rsid w:val="00711183"/>
    <w:rsid w:val="007C3E7C"/>
    <w:rsid w:val="008A2B2F"/>
    <w:rsid w:val="009022BA"/>
    <w:rsid w:val="00914234"/>
    <w:rsid w:val="009815CB"/>
    <w:rsid w:val="009A1F5E"/>
    <w:rsid w:val="00A2352E"/>
    <w:rsid w:val="00AD56FE"/>
    <w:rsid w:val="00B50547"/>
    <w:rsid w:val="00BF0F61"/>
    <w:rsid w:val="00BF4469"/>
    <w:rsid w:val="00C34140"/>
    <w:rsid w:val="00C346D2"/>
    <w:rsid w:val="00C82B6D"/>
    <w:rsid w:val="00CD7002"/>
    <w:rsid w:val="00CF181D"/>
    <w:rsid w:val="00D0601F"/>
    <w:rsid w:val="00DA5D9D"/>
    <w:rsid w:val="00E05F39"/>
    <w:rsid w:val="00E07114"/>
    <w:rsid w:val="00E377A3"/>
    <w:rsid w:val="00E51A43"/>
    <w:rsid w:val="00EF1012"/>
    <w:rsid w:val="00F140B7"/>
    <w:rsid w:val="00F94E12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1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42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1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4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1CA2-4692-4241-93AB-BB1A0B8A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2378</Characters>
  <Application>Microsoft Office Word</Application>
  <DocSecurity>0</DocSecurity>
  <Lines>19</Lines>
  <Paragraphs>5</Paragraphs>
  <ScaleCrop>false</ScaleCrop>
  <Company>MEPS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tsengmin</dc:creator>
  <cp:lastModifiedBy>user</cp:lastModifiedBy>
  <cp:revision>6</cp:revision>
  <cp:lastPrinted>2015-02-16T03:27:00Z</cp:lastPrinted>
  <dcterms:created xsi:type="dcterms:W3CDTF">2015-02-11T01:15:00Z</dcterms:created>
  <dcterms:modified xsi:type="dcterms:W3CDTF">2015-02-16T03:27:00Z</dcterms:modified>
</cp:coreProperties>
</file>