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93" w:rsidRPr="00047B58" w:rsidRDefault="00266C8B">
      <w:pPr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 w:rsidRPr="00266C8B">
        <w:rPr>
          <w:rFonts w:ascii="標楷體" w:eastAsia="標楷體" w:hAnsi="標楷體" w:cs="Arial" w:hint="eastAsia"/>
          <w:b/>
          <w:bCs/>
        </w:rPr>
        <w:t>共同性缺失</w:t>
      </w:r>
      <w:r w:rsidR="00EF1D93" w:rsidRPr="00047B58">
        <w:rPr>
          <w:rFonts w:ascii="標楷體" w:eastAsia="標楷體" w:hAnsi="標楷體" w:hint="eastAsia"/>
          <w:b/>
          <w:sz w:val="26"/>
          <w:szCs w:val="26"/>
        </w:rPr>
        <w:t>附表</w:t>
      </w:r>
    </w:p>
    <w:p w:rsidR="002C0D6C" w:rsidRPr="005557D0" w:rsidRDefault="002C0D6C" w:rsidP="00135025">
      <w:pPr>
        <w:jc w:val="center"/>
        <w:rPr>
          <w:rFonts w:ascii="標楷體" w:eastAsia="標楷體" w:hAnsi="標楷體"/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4"/>
        <w:gridCol w:w="7209"/>
      </w:tblGrid>
      <w:tr w:rsidR="00426B0B" w:rsidRPr="00E810FE" w:rsidTr="002C0D6C">
        <w:trPr>
          <w:trHeight w:val="530"/>
          <w:tblHeader/>
        </w:trPr>
        <w:tc>
          <w:tcPr>
            <w:tcW w:w="2194" w:type="dxa"/>
            <w:vAlign w:val="center"/>
          </w:tcPr>
          <w:p w:rsidR="00426B0B" w:rsidRPr="00E810FE" w:rsidRDefault="00426B0B" w:rsidP="00156DC5">
            <w:pPr>
              <w:spacing w:line="3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E810FE">
              <w:rPr>
                <w:rFonts w:ascii="標楷體" w:eastAsia="標楷體" w:hAnsi="標楷體" w:cs="Arial" w:hint="eastAsia"/>
                <w:bCs/>
              </w:rPr>
              <w:t>共同性缺失事項</w:t>
            </w:r>
          </w:p>
        </w:tc>
        <w:tc>
          <w:tcPr>
            <w:tcW w:w="7209" w:type="dxa"/>
            <w:vAlign w:val="center"/>
          </w:tcPr>
          <w:p w:rsidR="00426B0B" w:rsidRPr="00E810FE" w:rsidRDefault="00426B0B" w:rsidP="00C86C6F">
            <w:pPr>
              <w:spacing w:line="3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E810FE">
              <w:rPr>
                <w:rFonts w:ascii="標楷體" w:eastAsia="標楷體" w:hAnsi="標楷體" w:cs="Arial" w:hint="eastAsia"/>
                <w:bCs/>
              </w:rPr>
              <w:t>缺失</w:t>
            </w:r>
            <w:r w:rsidR="00C86C6F">
              <w:rPr>
                <w:rFonts w:ascii="標楷體" w:eastAsia="標楷體" w:hAnsi="標楷體" w:cs="Arial" w:hint="eastAsia"/>
                <w:bCs/>
              </w:rPr>
              <w:t>內容</w:t>
            </w:r>
          </w:p>
        </w:tc>
      </w:tr>
      <w:tr w:rsidR="002050E7" w:rsidRPr="00E810FE" w:rsidTr="00E810FE">
        <w:tc>
          <w:tcPr>
            <w:tcW w:w="2194" w:type="dxa"/>
            <w:vMerge w:val="restart"/>
          </w:tcPr>
          <w:p w:rsidR="002050E7" w:rsidRPr="00156DC5" w:rsidRDefault="002050E7" w:rsidP="00172CE7">
            <w:pPr>
              <w:spacing w:line="360" w:lineRule="exact"/>
              <w:ind w:left="238" w:hanging="238"/>
              <w:jc w:val="both"/>
              <w:rPr>
                <w:rFonts w:ascii="標楷體" w:eastAsia="標楷體" w:hAnsi="標楷體" w:cs="Arial"/>
                <w:bCs/>
              </w:rPr>
            </w:pPr>
            <w:r w:rsidRPr="00156DC5">
              <w:rPr>
                <w:rFonts w:ascii="標楷體" w:eastAsia="標楷體" w:hAnsi="標楷體" w:cs="Arial" w:hint="eastAsia"/>
                <w:bCs/>
              </w:rPr>
              <w:t>1.</w:t>
            </w:r>
            <w:r w:rsidR="00156DC5" w:rsidRPr="00156DC5">
              <w:rPr>
                <w:rFonts w:ascii="標楷體" w:eastAsia="標楷體" w:hAnsi="標楷體" w:hint="eastAsia"/>
              </w:rPr>
              <w:t>應付代收款等平衡表科目未隨時辦理清理作業</w:t>
            </w:r>
            <w:r w:rsidRPr="00156DC5">
              <w:rPr>
                <w:rFonts w:ascii="標楷體" w:eastAsia="標楷體" w:hAnsi="標楷體" w:cs="標楷體" w:hint="eastAsia"/>
                <w:kern w:val="0"/>
                <w:lang w:val="zh-TW"/>
              </w:rPr>
              <w:t>，核與</w:t>
            </w:r>
            <w:r w:rsidRPr="00156DC5">
              <w:rPr>
                <w:rFonts w:ascii="標楷體" w:eastAsia="標楷體" w:hAnsi="標楷體" w:hint="eastAsia"/>
              </w:rPr>
              <w:t>臺北市政府各機關久懸未結帳項處理原則</w:t>
            </w:r>
            <w:r w:rsidR="005557D0">
              <w:rPr>
                <w:rFonts w:ascii="標楷體" w:eastAsia="標楷體" w:hAnsi="標楷體" w:hint="eastAsia"/>
              </w:rPr>
              <w:t>二、</w:t>
            </w:r>
            <w:r w:rsidRPr="00156DC5">
              <w:rPr>
                <w:rFonts w:ascii="標楷體" w:eastAsia="標楷體" w:hAnsi="標楷體" w:hint="eastAsia"/>
              </w:rPr>
              <w:t>三及「臺北市地方教育發展基金會計制度」附錄3會計事項分錄釋例10</w:t>
            </w:r>
            <w:r w:rsidRPr="00156DC5">
              <w:rPr>
                <w:rFonts w:ascii="標楷體" w:eastAsia="標楷體" w:hAnsi="標楷體" w:cs="標楷體" w:hint="eastAsia"/>
                <w:kern w:val="0"/>
                <w:lang w:val="zh-TW"/>
              </w:rPr>
              <w:t>規定未合。</w:t>
            </w:r>
          </w:p>
        </w:tc>
        <w:tc>
          <w:tcPr>
            <w:tcW w:w="7209" w:type="dxa"/>
          </w:tcPr>
          <w:p w:rsidR="00203191" w:rsidRDefault="00203191" w:rsidP="00AC0539">
            <w:pPr>
              <w:spacing w:line="360" w:lineRule="exact"/>
              <w:ind w:left="1105" w:hanging="1145"/>
              <w:jc w:val="both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2050E7" w:rsidRPr="002478B7">
              <w:rPr>
                <w:rFonts w:ascii="標楷體" w:eastAsia="標楷體" w:hAnsi="標楷體" w:hint="eastAsia"/>
                <w:spacing w:val="-4"/>
              </w:rPr>
              <w:t>校帳列「應付代收款-課後輔導費(課後照顧)」、「學藝活動(課後</w:t>
            </w:r>
          </w:p>
          <w:p w:rsidR="00203191" w:rsidRDefault="002050E7" w:rsidP="00203191">
            <w:pPr>
              <w:spacing w:line="360" w:lineRule="exact"/>
              <w:ind w:leftChars="50" w:left="120"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 w:rsidRPr="002478B7">
              <w:rPr>
                <w:rFonts w:ascii="標楷體" w:eastAsia="標楷體" w:hAnsi="標楷體" w:hint="eastAsia"/>
                <w:spacing w:val="-4"/>
              </w:rPr>
              <w:t>社團)」科目餘額中屬102學年度之款項，計631,982元、368,414</w:t>
            </w:r>
          </w:p>
          <w:p w:rsidR="00C86C6F" w:rsidRDefault="002050E7" w:rsidP="00203191">
            <w:pPr>
              <w:spacing w:line="360" w:lineRule="exact"/>
              <w:ind w:leftChars="50" w:left="120"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 w:rsidRPr="002478B7">
              <w:rPr>
                <w:rFonts w:ascii="標楷體" w:eastAsia="標楷體" w:hAnsi="標楷體" w:hint="eastAsia"/>
                <w:spacing w:val="-4"/>
              </w:rPr>
              <w:t>元，學期已於103年7月31日結束，惟截至本處派員查核日(103</w:t>
            </w:r>
          </w:p>
          <w:p w:rsidR="002050E7" w:rsidRPr="00E810FE" w:rsidRDefault="002050E7" w:rsidP="00203191">
            <w:pPr>
              <w:spacing w:line="360" w:lineRule="exact"/>
              <w:ind w:leftChars="50" w:left="120" w:firstLineChars="100" w:firstLine="232"/>
              <w:jc w:val="both"/>
              <w:rPr>
                <w:rFonts w:ascii="標楷體" w:eastAsia="標楷體" w:hAnsi="標楷體" w:cs="Arial"/>
                <w:bCs/>
              </w:rPr>
            </w:pPr>
            <w:r w:rsidRPr="002478B7">
              <w:rPr>
                <w:rFonts w:ascii="標楷體" w:eastAsia="標楷體" w:hAnsi="標楷體" w:hint="eastAsia"/>
                <w:spacing w:val="-4"/>
              </w:rPr>
              <w:t>年9月26日</w:t>
            </w:r>
            <w:r w:rsidRPr="002478B7">
              <w:rPr>
                <w:rFonts w:ascii="標楷體" w:eastAsia="標楷體" w:hAnsi="標楷體"/>
                <w:spacing w:val="-4"/>
              </w:rPr>
              <w:t>)</w:t>
            </w:r>
            <w:r w:rsidRPr="002478B7">
              <w:rPr>
                <w:rFonts w:ascii="標楷體" w:eastAsia="標楷體" w:hAnsi="標楷體" w:hint="eastAsia"/>
                <w:spacing w:val="-4"/>
              </w:rPr>
              <w:t>止，仍懸列帳上。</w:t>
            </w:r>
          </w:p>
        </w:tc>
      </w:tr>
      <w:tr w:rsidR="002050E7" w:rsidRPr="00E810FE" w:rsidTr="00E810FE">
        <w:tc>
          <w:tcPr>
            <w:tcW w:w="2194" w:type="dxa"/>
            <w:vMerge/>
          </w:tcPr>
          <w:p w:rsidR="002050E7" w:rsidRPr="00E810FE" w:rsidRDefault="002050E7" w:rsidP="00AC0539">
            <w:pPr>
              <w:spacing w:line="360" w:lineRule="exact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7209" w:type="dxa"/>
          </w:tcPr>
          <w:p w:rsidR="00C86C6F" w:rsidRDefault="00203191" w:rsidP="00AC0539">
            <w:pPr>
              <w:spacing w:line="360" w:lineRule="exact"/>
              <w:ind w:left="1105" w:hanging="114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2050E7" w:rsidRPr="00E810FE">
              <w:rPr>
                <w:rFonts w:ascii="標楷體" w:eastAsia="標楷體" w:hAnsi="標楷體" w:hint="eastAsia"/>
              </w:rPr>
              <w:t>校帳列應付代收款「102(2)精進教學專業學習社群補助款」、</w:t>
            </w:r>
          </w:p>
          <w:p w:rsidR="00203191" w:rsidRDefault="002050E7" w:rsidP="00203191">
            <w:pPr>
              <w:spacing w:line="360" w:lineRule="exact"/>
              <w:ind w:leftChars="50" w:left="120" w:firstLineChars="50" w:firstLine="12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「102(2)課後社團費」、「102(2)課後輔導費」及「暑期學藝活動</w:t>
            </w:r>
          </w:p>
          <w:p w:rsidR="00203191" w:rsidRDefault="002050E7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費(國小)」科目餘額25,000元、4,440元、58,400元及95,266</w:t>
            </w:r>
          </w:p>
          <w:p w:rsidR="00203191" w:rsidRDefault="002050E7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元，係屬102學年度之款項，學期已於103年7月31日結束，</w:t>
            </w:r>
          </w:p>
          <w:p w:rsidR="002050E7" w:rsidRPr="00E810FE" w:rsidRDefault="002050E7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惟截至本處派員查核日(103年10月2日</w:t>
            </w:r>
            <w:r w:rsidRPr="00E810FE">
              <w:rPr>
                <w:rFonts w:ascii="標楷體" w:eastAsia="標楷體" w:hAnsi="標楷體"/>
              </w:rPr>
              <w:t>)</w:t>
            </w:r>
            <w:r w:rsidRPr="00E810FE">
              <w:rPr>
                <w:rFonts w:ascii="標楷體" w:eastAsia="標楷體" w:hAnsi="標楷體" w:hint="eastAsia"/>
              </w:rPr>
              <w:t>止，仍懸列帳上。</w:t>
            </w:r>
          </w:p>
        </w:tc>
      </w:tr>
      <w:tr w:rsidR="002050E7" w:rsidRPr="00E810FE" w:rsidTr="002050E7">
        <w:tc>
          <w:tcPr>
            <w:tcW w:w="2194" w:type="dxa"/>
            <w:vMerge/>
            <w:tcBorders>
              <w:bottom w:val="nil"/>
            </w:tcBorders>
          </w:tcPr>
          <w:p w:rsidR="002050E7" w:rsidRPr="00E810FE" w:rsidRDefault="002050E7" w:rsidP="00AC0539">
            <w:pPr>
              <w:spacing w:line="360" w:lineRule="exact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7209" w:type="dxa"/>
          </w:tcPr>
          <w:p w:rsidR="00203191" w:rsidRDefault="00203191" w:rsidP="00AC0539">
            <w:pPr>
              <w:spacing w:line="36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2050E7" w:rsidRPr="00E810FE">
              <w:rPr>
                <w:rFonts w:ascii="標楷體" w:eastAsia="標楷體" w:hAnsi="標楷體" w:hint="eastAsia"/>
              </w:rPr>
              <w:t>校102學年度各項代收代辦費剩餘款計列餘額71,945元，學</w:t>
            </w:r>
          </w:p>
          <w:p w:rsidR="00203191" w:rsidRDefault="002050E7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期已於103年7月31日結束，惟截至本處派員查核日(103年9</w:t>
            </w:r>
          </w:p>
          <w:p w:rsidR="00203191" w:rsidRDefault="002050E7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月26日)止，仍懸列帳上；又平衡表存入保證金科目項下列有</w:t>
            </w:r>
          </w:p>
          <w:p w:rsidR="00203191" w:rsidRDefault="002050E7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102學年度昆愛企業有限公司採購學生運動服財物採購履約保證</w:t>
            </w:r>
          </w:p>
          <w:p w:rsidR="00203191" w:rsidRDefault="002050E7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金等4筆，金額318,860元，分別於3月31日、6月30日、8</w:t>
            </w:r>
          </w:p>
          <w:p w:rsidR="002050E7" w:rsidRPr="00E810FE" w:rsidRDefault="002050E7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月26日已屆履約期限，仍懸列帳上。</w:t>
            </w:r>
          </w:p>
        </w:tc>
      </w:tr>
      <w:tr w:rsidR="00426B0B" w:rsidRPr="00E810FE" w:rsidTr="002050E7">
        <w:tc>
          <w:tcPr>
            <w:tcW w:w="2194" w:type="dxa"/>
            <w:tcBorders>
              <w:top w:val="nil"/>
              <w:bottom w:val="nil"/>
            </w:tcBorders>
          </w:tcPr>
          <w:p w:rsidR="00426B0B" w:rsidRPr="00E810FE" w:rsidRDefault="00426B0B" w:rsidP="00AC0539">
            <w:pPr>
              <w:spacing w:line="360" w:lineRule="exact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7209" w:type="dxa"/>
          </w:tcPr>
          <w:p w:rsidR="00203191" w:rsidRDefault="00203191" w:rsidP="00AC0539">
            <w:pPr>
              <w:spacing w:line="36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8A5809" w:rsidRPr="00E810FE">
              <w:rPr>
                <w:rFonts w:ascii="標楷體" w:eastAsia="標楷體" w:hAnsi="標楷體" w:hint="eastAsia"/>
              </w:rPr>
              <w:t>校雖依規定成立懸帳清理小組，惟103年度截至8月底止，未</w:t>
            </w:r>
          </w:p>
          <w:p w:rsidR="00203191" w:rsidRDefault="008A5809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曾召開會議；又應付代收款科目項下，帳列101年度教育部補助</w:t>
            </w:r>
          </w:p>
          <w:p w:rsidR="00203191" w:rsidRDefault="008A5809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攜手激勵班剩餘款5,326元</w:t>
            </w:r>
            <w:r w:rsidR="00156DC5">
              <w:rPr>
                <w:rFonts w:ascii="標楷體" w:eastAsia="標楷體" w:hAnsi="標楷體" w:hint="eastAsia"/>
              </w:rPr>
              <w:t>，及</w:t>
            </w:r>
            <w:r w:rsidRPr="00E810FE">
              <w:rPr>
                <w:rFonts w:ascii="標楷體" w:eastAsia="標楷體" w:hAnsi="標楷體" w:hint="eastAsia"/>
              </w:rPr>
              <w:t>102學年度各項代收代辦費餘額</w:t>
            </w:r>
          </w:p>
          <w:p w:rsidR="00203191" w:rsidRDefault="008A5809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計86,749元，學期已於103年7月31日結束，惟截至本處派員</w:t>
            </w:r>
          </w:p>
          <w:p w:rsidR="002050E7" w:rsidRPr="00E810FE" w:rsidRDefault="008A5809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查核日(103年10月1日)止，仍懸列帳上。</w:t>
            </w:r>
          </w:p>
        </w:tc>
      </w:tr>
      <w:tr w:rsidR="00426B0B" w:rsidRPr="00E810FE" w:rsidTr="002050E7">
        <w:tc>
          <w:tcPr>
            <w:tcW w:w="2194" w:type="dxa"/>
            <w:tcBorders>
              <w:top w:val="nil"/>
              <w:bottom w:val="nil"/>
            </w:tcBorders>
          </w:tcPr>
          <w:p w:rsidR="00426B0B" w:rsidRPr="00E810FE" w:rsidRDefault="00426B0B" w:rsidP="00AC0539">
            <w:pPr>
              <w:spacing w:line="360" w:lineRule="exact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7209" w:type="dxa"/>
          </w:tcPr>
          <w:p w:rsidR="00203191" w:rsidRDefault="00203191" w:rsidP="00AC0539">
            <w:pPr>
              <w:spacing w:line="36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097C50" w:rsidRPr="00E810FE">
              <w:rPr>
                <w:rFonts w:ascii="標楷體" w:eastAsia="標楷體" w:hAnsi="標楷體" w:hint="eastAsia"/>
              </w:rPr>
              <w:t>校平衡表存入保證金科目項下列有101年度安全監視系統保固</w:t>
            </w:r>
          </w:p>
          <w:p w:rsidR="00203191" w:rsidRDefault="00097C50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金4,352元，已於103年8月21日保固期限屆滿，截至本處派</w:t>
            </w:r>
          </w:p>
          <w:p w:rsidR="00426B0B" w:rsidRPr="00E810FE" w:rsidRDefault="00097C50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員查核日(103年9月25日)止，仍懸列帳上。</w:t>
            </w:r>
          </w:p>
        </w:tc>
      </w:tr>
      <w:tr w:rsidR="00426B0B" w:rsidRPr="00E810FE" w:rsidTr="002050E7">
        <w:tc>
          <w:tcPr>
            <w:tcW w:w="2194" w:type="dxa"/>
            <w:tcBorders>
              <w:top w:val="nil"/>
            </w:tcBorders>
          </w:tcPr>
          <w:p w:rsidR="00426B0B" w:rsidRPr="00E810FE" w:rsidRDefault="00426B0B" w:rsidP="00AC0539">
            <w:pPr>
              <w:spacing w:line="360" w:lineRule="exact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7209" w:type="dxa"/>
          </w:tcPr>
          <w:p w:rsidR="00203191" w:rsidRDefault="00203191" w:rsidP="00AC0539">
            <w:pPr>
              <w:spacing w:line="360" w:lineRule="exact"/>
              <w:ind w:left="1105" w:hanging="114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(6)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ED6256" w:rsidRPr="00E810FE">
              <w:rPr>
                <w:rFonts w:ascii="標楷體" w:eastAsia="標楷體" w:hAnsi="標楷體" w:hint="eastAsia"/>
              </w:rPr>
              <w:t>校帳列102學年度各項代收代辦費剩餘款計142,624元，學期</w:t>
            </w:r>
          </w:p>
          <w:p w:rsidR="00203191" w:rsidRDefault="00ED6256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已於103年7月31日結束，惟截至本處派員查核日(103年10</w:t>
            </w:r>
          </w:p>
          <w:p w:rsidR="00426B0B" w:rsidRPr="00E810FE" w:rsidRDefault="00ED6256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月2日)止，仍懸列帳上。</w:t>
            </w:r>
          </w:p>
        </w:tc>
      </w:tr>
      <w:tr w:rsidR="00FD0EC4" w:rsidRPr="00E810FE" w:rsidTr="00E810FE">
        <w:tc>
          <w:tcPr>
            <w:tcW w:w="2194" w:type="dxa"/>
            <w:vMerge w:val="restart"/>
          </w:tcPr>
          <w:p w:rsidR="00FD0EC4" w:rsidRPr="00172CE7" w:rsidRDefault="005557D0" w:rsidP="00172CE7">
            <w:pPr>
              <w:spacing w:line="360" w:lineRule="exact"/>
              <w:ind w:left="238" w:hanging="238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172CE7">
              <w:rPr>
                <w:rFonts w:ascii="標楷體" w:eastAsia="標楷體" w:hAnsi="標楷體" w:cs="標楷體" w:hint="eastAsia"/>
                <w:kern w:val="0"/>
                <w:lang w:val="zh-TW"/>
              </w:rPr>
              <w:t>2.</w:t>
            </w:r>
            <w:r w:rsidRPr="00172CE7">
              <w:rPr>
                <w:rFonts w:ascii="標楷體" w:eastAsia="標楷體" w:hAnsi="標楷體" w:hint="eastAsia"/>
              </w:rPr>
              <w:t>款項未依限辦理繳庫或付款作業，</w:t>
            </w:r>
            <w:r w:rsidRPr="00172CE7">
              <w:rPr>
                <w:rFonts w:ascii="標楷體" w:eastAsia="標楷體" w:hAnsi="標楷體" w:cs="標楷體" w:hint="eastAsia"/>
                <w:kern w:val="0"/>
                <w:lang w:val="zh-TW"/>
              </w:rPr>
              <w:t>核與</w:t>
            </w:r>
            <w:r w:rsidRPr="00172CE7">
              <w:rPr>
                <w:rFonts w:ascii="標楷體" w:eastAsia="標楷體" w:hAnsi="標楷體" w:hint="eastAsia"/>
              </w:rPr>
              <w:t>出納管理手冊第29點、</w:t>
            </w:r>
            <w:r w:rsidRPr="00172CE7">
              <w:rPr>
                <w:rFonts w:ascii="標楷體" w:eastAsia="標楷體" w:hAnsi="標楷體"/>
                <w:bCs/>
              </w:rPr>
              <w:t>公款支付</w:t>
            </w:r>
            <w:r w:rsidRPr="00172CE7">
              <w:rPr>
                <w:rFonts w:ascii="標楷體" w:eastAsia="標楷體" w:hAnsi="標楷體"/>
                <w:snapToGrid w:val="0"/>
                <w:kern w:val="0"/>
              </w:rPr>
              <w:t>時限</w:t>
            </w:r>
            <w:r w:rsidRPr="00172CE7">
              <w:rPr>
                <w:rFonts w:ascii="標楷體" w:eastAsia="標楷體" w:hAnsi="標楷體"/>
                <w:bCs/>
              </w:rPr>
              <w:t>及</w:t>
            </w:r>
            <w:r w:rsidRPr="00172CE7">
              <w:rPr>
                <w:rFonts w:ascii="標楷體" w:eastAsia="標楷體" w:hAnsi="標楷體"/>
                <w:bCs/>
                <w:spacing w:val="-14"/>
              </w:rPr>
              <w:t>處理應行注意事項</w:t>
            </w:r>
            <w:r w:rsidRPr="00172CE7">
              <w:rPr>
                <w:rFonts w:ascii="標楷體" w:eastAsia="標楷體" w:hAnsi="標楷體" w:hint="eastAsia"/>
                <w:bCs/>
                <w:spacing w:val="-14"/>
              </w:rPr>
              <w:t>第2點</w:t>
            </w:r>
            <w:r w:rsidRPr="00172CE7">
              <w:rPr>
                <w:rFonts w:ascii="標楷體" w:eastAsia="標楷體" w:hAnsi="標楷體" w:hint="eastAsia"/>
                <w:spacing w:val="-14"/>
              </w:rPr>
              <w:t>規定未合。</w:t>
            </w:r>
          </w:p>
        </w:tc>
        <w:tc>
          <w:tcPr>
            <w:tcW w:w="7209" w:type="dxa"/>
          </w:tcPr>
          <w:p w:rsidR="00C86C6F" w:rsidRDefault="00203191" w:rsidP="00AC0539">
            <w:pPr>
              <w:spacing w:line="36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FD0EC4" w:rsidRPr="00E810FE">
              <w:rPr>
                <w:rFonts w:ascii="標楷體" w:eastAsia="標楷體" w:hAnsi="標楷體" w:hint="eastAsia"/>
              </w:rPr>
              <w:t>校103年1月2日收</w:t>
            </w:r>
            <w:r w:rsidR="00605F6D">
              <w:rPr>
                <w:rFonts w:ascii="標楷體" w:eastAsia="標楷體" w:hAnsi="標楷體" w:hint="eastAsia"/>
              </w:rPr>
              <w:t>取</w:t>
            </w:r>
            <w:r w:rsidR="00FD0EC4" w:rsidRPr="00E810FE">
              <w:rPr>
                <w:rFonts w:ascii="標楷體" w:eastAsia="標楷體" w:hAnsi="標楷體" w:hint="eastAsia"/>
              </w:rPr>
              <w:t>臺北客家文經發展協會租借場地使用費</w:t>
            </w:r>
          </w:p>
          <w:p w:rsidR="00FD0EC4" w:rsidRPr="00E810FE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3,091元，遲至1月17日始辦理繳庫。</w:t>
            </w:r>
          </w:p>
        </w:tc>
      </w:tr>
      <w:tr w:rsidR="00FD0EC4" w:rsidRPr="00E810FE" w:rsidTr="00E810FE">
        <w:tc>
          <w:tcPr>
            <w:tcW w:w="2194" w:type="dxa"/>
            <w:vMerge/>
          </w:tcPr>
          <w:p w:rsidR="00FD0EC4" w:rsidRPr="00E810FE" w:rsidRDefault="00FD0EC4" w:rsidP="00156DC5">
            <w:pPr>
              <w:spacing w:line="360" w:lineRule="exact"/>
              <w:rPr>
                <w:rFonts w:ascii="標楷體" w:eastAsia="標楷體" w:hAnsi="標楷體" w:cs="標楷體"/>
                <w:kern w:val="0"/>
                <w:lang w:val="zh-TW"/>
              </w:rPr>
            </w:pPr>
          </w:p>
        </w:tc>
        <w:tc>
          <w:tcPr>
            <w:tcW w:w="7209" w:type="dxa"/>
          </w:tcPr>
          <w:p w:rsidR="00203191" w:rsidRDefault="00203191" w:rsidP="00C86C6F">
            <w:pPr>
              <w:spacing w:line="36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FD0EC4" w:rsidRPr="00E810FE">
              <w:rPr>
                <w:rFonts w:ascii="標楷體" w:eastAsia="標楷體" w:hAnsi="標楷體" w:hint="eastAsia"/>
              </w:rPr>
              <w:t>經查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FD0EC4" w:rsidRPr="00E810FE">
              <w:rPr>
                <w:rFonts w:ascii="標楷體" w:eastAsia="標楷體" w:hAnsi="標楷體" w:hint="eastAsia"/>
              </w:rPr>
              <w:t>校103年6月4日A00122號付款憑單，列支大隊接力人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員交通車3,808元；103年8月7日A00170號付款憑單，列支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課桌椅採購款161,600元。上開支出款項，承商開立發票日期分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別為103年3月25日、7月17日，經辦人員簽辦時間，分別為</w:t>
            </w:r>
          </w:p>
          <w:p w:rsidR="00C86C6F" w:rsidRPr="00C86C6F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103年5月21月18日，未依規定時限辦理付款。</w:t>
            </w:r>
          </w:p>
        </w:tc>
      </w:tr>
      <w:tr w:rsidR="00FD0EC4" w:rsidRPr="00E810FE" w:rsidTr="00E810FE">
        <w:tc>
          <w:tcPr>
            <w:tcW w:w="2194" w:type="dxa"/>
            <w:vMerge w:val="restart"/>
          </w:tcPr>
          <w:p w:rsidR="00FD0EC4" w:rsidRPr="00E810FE" w:rsidRDefault="00FD0EC4" w:rsidP="00172CE7">
            <w:pPr>
              <w:spacing w:line="360" w:lineRule="exact"/>
              <w:ind w:left="238" w:hanging="238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E810FE">
              <w:rPr>
                <w:rFonts w:ascii="標楷體" w:eastAsia="標楷體" w:hAnsi="標楷體" w:hint="eastAsia"/>
              </w:rPr>
              <w:t>3.</w:t>
            </w:r>
            <w:r w:rsidR="00156DC5" w:rsidRPr="00156DC5">
              <w:rPr>
                <w:rFonts w:ascii="標楷體" w:eastAsia="標楷體" w:hAnsi="標楷體" w:hint="eastAsia"/>
              </w:rPr>
              <w:t>收入憑證管理未</w:t>
            </w:r>
            <w:r w:rsidR="00156DC5" w:rsidRPr="00156DC5">
              <w:rPr>
                <w:rFonts w:ascii="標楷體" w:eastAsia="標楷體" w:hAnsi="標楷體" w:hint="eastAsia"/>
              </w:rPr>
              <w:lastRenderedPageBreak/>
              <w:t>依規定編製相關報表</w:t>
            </w:r>
            <w:r w:rsidRPr="00156DC5">
              <w:rPr>
                <w:rFonts w:ascii="標楷體" w:eastAsia="標楷體" w:hAnsi="標楷體" w:hint="eastAsia"/>
              </w:rPr>
              <w:t>，或</w:t>
            </w:r>
            <w:r w:rsidRPr="00E810FE">
              <w:rPr>
                <w:rFonts w:ascii="標楷體" w:eastAsia="標楷體" w:hAnsi="標楷體" w:hint="eastAsia"/>
              </w:rPr>
              <w:t>作廢收據未截角，或</w:t>
            </w:r>
            <w:r w:rsidRPr="00E810FE">
              <w:rPr>
                <w:rFonts w:ascii="標楷體" w:eastAsia="標楷體" w:hAnsi="標楷體" w:cs="Arial" w:hint="eastAsia"/>
                <w:bCs/>
              </w:rPr>
              <w:t>質權設定登記書未加註抛棄行使抵銷權，</w:t>
            </w:r>
            <w:r w:rsidRPr="00E810FE">
              <w:rPr>
                <w:rFonts w:ascii="標楷體" w:eastAsia="標楷體" w:hAnsi="標楷體" w:hint="eastAsia"/>
              </w:rPr>
              <w:t>核與</w:t>
            </w:r>
            <w:r w:rsidRPr="00E810FE">
              <w:rPr>
                <w:rFonts w:ascii="標楷體" w:eastAsia="標楷體" w:hAnsi="標楷體"/>
              </w:rPr>
              <w:t>臺北市政府所屬各機關學校收入憑證管理要點</w:t>
            </w:r>
            <w:r w:rsidRPr="00E810FE">
              <w:rPr>
                <w:rFonts w:ascii="標楷體" w:eastAsia="標楷體" w:hAnsi="標楷體" w:hint="eastAsia"/>
              </w:rPr>
              <w:t>第7點、出納管理手冊第28點、第40點規定未合</w:t>
            </w:r>
            <w:r w:rsidR="00156DC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209" w:type="dxa"/>
          </w:tcPr>
          <w:p w:rsidR="00203191" w:rsidRDefault="00203191" w:rsidP="00156DC5">
            <w:pPr>
              <w:spacing w:line="36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(1)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FD0EC4" w:rsidRPr="00E810FE">
              <w:rPr>
                <w:rFonts w:ascii="標楷體" w:eastAsia="標楷體" w:hAnsi="標楷體" w:hint="eastAsia"/>
              </w:rPr>
              <w:t>校收入憑證管理僅設置自行收納款項收據領用紀錄卡，對於收</w:t>
            </w:r>
          </w:p>
          <w:p w:rsidR="00FD0EC4" w:rsidRPr="00E810FE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 w:cs="Arial"/>
                <w:bCs/>
              </w:rPr>
            </w:pPr>
            <w:r w:rsidRPr="00E810FE">
              <w:rPr>
                <w:rFonts w:ascii="標楷體" w:eastAsia="標楷體" w:hAnsi="標楷體" w:hint="eastAsia"/>
              </w:rPr>
              <w:lastRenderedPageBreak/>
              <w:t>入憑證之使用及款項之收繳未編製相關報表。</w:t>
            </w:r>
          </w:p>
        </w:tc>
      </w:tr>
      <w:tr w:rsidR="00FD0EC4" w:rsidRPr="00E810FE" w:rsidTr="00E810FE">
        <w:tc>
          <w:tcPr>
            <w:tcW w:w="2194" w:type="dxa"/>
            <w:vMerge/>
          </w:tcPr>
          <w:p w:rsidR="00FD0EC4" w:rsidRPr="00E810FE" w:rsidRDefault="00FD0EC4" w:rsidP="00156DC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09" w:type="dxa"/>
          </w:tcPr>
          <w:p w:rsidR="00C86C6F" w:rsidRDefault="00203191" w:rsidP="00156DC5">
            <w:pPr>
              <w:spacing w:line="36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FD0EC4" w:rsidRPr="00E810FE">
              <w:rPr>
                <w:rFonts w:ascii="標楷體" w:eastAsia="標楷體" w:hAnsi="標楷體" w:hint="eastAsia"/>
              </w:rPr>
              <w:t>校「各項收入收據」編號C000567及「收款正式收據」編號</w:t>
            </w:r>
          </w:p>
          <w:p w:rsidR="00FD0EC4" w:rsidRPr="00E810FE" w:rsidRDefault="00FD0EC4" w:rsidP="00203191">
            <w:pPr>
              <w:spacing w:line="360" w:lineRule="exact"/>
              <w:ind w:leftChars="50" w:left="120" w:firstLineChars="150" w:firstLine="36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B000429，因故辦理作廢，惟未截角。</w:t>
            </w:r>
          </w:p>
        </w:tc>
      </w:tr>
      <w:tr w:rsidR="00FD0EC4" w:rsidRPr="00E810FE" w:rsidTr="00E810FE">
        <w:tc>
          <w:tcPr>
            <w:tcW w:w="2194" w:type="dxa"/>
            <w:vMerge/>
          </w:tcPr>
          <w:p w:rsidR="00FD0EC4" w:rsidRPr="00E810FE" w:rsidRDefault="00FD0EC4" w:rsidP="00156DC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09" w:type="dxa"/>
          </w:tcPr>
          <w:p w:rsidR="00203191" w:rsidRDefault="00203191" w:rsidP="00156DC5">
            <w:pPr>
              <w:spacing w:line="36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FD0EC4" w:rsidRPr="00FD0EC4">
              <w:rPr>
                <w:rFonts w:ascii="標楷體" w:eastAsia="標楷體" w:hAnsi="標楷體" w:hint="eastAsia"/>
              </w:rPr>
              <w:t>校保管品專戶帳列校園後方邊坡修復工程案保固金廠商繳交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FD0EC4">
              <w:rPr>
                <w:rFonts w:ascii="標楷體" w:eastAsia="標楷體" w:hAnsi="標楷體" w:hint="eastAsia"/>
              </w:rPr>
              <w:t>定期存款單1筆計32,973元，其質權設定登記書未加註拋棄行</w:t>
            </w:r>
          </w:p>
          <w:p w:rsidR="00FD0EC4" w:rsidRPr="00E810FE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FD0EC4">
              <w:rPr>
                <w:rFonts w:ascii="標楷體" w:eastAsia="標楷體" w:hAnsi="標楷體" w:hint="eastAsia"/>
              </w:rPr>
              <w:t>使抵銷權</w:t>
            </w:r>
            <w:r w:rsidR="005557D0">
              <w:rPr>
                <w:rFonts w:ascii="標楷體" w:eastAsia="標楷體" w:hAnsi="標楷體" w:hint="eastAsia"/>
              </w:rPr>
              <w:t>，不利學校債權保證</w:t>
            </w:r>
            <w:r w:rsidRPr="00FD0EC4">
              <w:rPr>
                <w:rFonts w:ascii="標楷體" w:eastAsia="標楷體" w:hAnsi="標楷體" w:hint="eastAsia"/>
              </w:rPr>
              <w:t>。</w:t>
            </w:r>
          </w:p>
        </w:tc>
      </w:tr>
      <w:tr w:rsidR="00FD0EC4" w:rsidRPr="00E810FE" w:rsidTr="00E810FE">
        <w:tc>
          <w:tcPr>
            <w:tcW w:w="2194" w:type="dxa"/>
            <w:vMerge w:val="restart"/>
          </w:tcPr>
          <w:p w:rsidR="00FD0EC4" w:rsidRPr="00E810FE" w:rsidRDefault="002C0D6C" w:rsidP="00172CE7">
            <w:pPr>
              <w:spacing w:line="360" w:lineRule="exact"/>
              <w:ind w:left="238" w:hanging="238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FD0EC4" w:rsidRPr="00E810FE">
              <w:rPr>
                <w:rFonts w:ascii="標楷體" w:eastAsia="標楷體" w:hAnsi="標楷體" w:hint="eastAsia"/>
              </w:rPr>
              <w:t>.</w:t>
            </w:r>
            <w:bookmarkStart w:id="1" w:name="_Ref404262576"/>
            <w:r w:rsidR="00FD0EC4" w:rsidRPr="00E810FE">
              <w:rPr>
                <w:rFonts w:ascii="標楷體" w:eastAsia="標楷體" w:hAnsi="標楷體" w:hint="eastAsia"/>
              </w:rPr>
              <w:t>零用金安全維護措施欠周妥</w:t>
            </w:r>
            <w:bookmarkEnd w:id="1"/>
            <w:r w:rsidR="00FD0EC4" w:rsidRPr="00E810FE">
              <w:rPr>
                <w:rFonts w:ascii="標楷體" w:eastAsia="標楷體" w:hAnsi="標楷體" w:hint="eastAsia"/>
              </w:rPr>
              <w:t>，或零用金備查簿未隨時登載，或</w:t>
            </w:r>
            <w:r w:rsidR="005557D0">
              <w:rPr>
                <w:rFonts w:ascii="標楷體" w:eastAsia="標楷體" w:hAnsi="標楷體" w:hint="eastAsia"/>
              </w:rPr>
              <w:t>未</w:t>
            </w:r>
            <w:r w:rsidR="00FD0EC4" w:rsidRPr="00E810FE">
              <w:rPr>
                <w:rFonts w:ascii="標楷體" w:eastAsia="標楷體" w:hAnsi="標楷體" w:hint="eastAsia"/>
              </w:rPr>
              <w:t>於支出憑證加蓋付訖章，核與出納管理手冊第12點、第24點及第</w:t>
            </w:r>
            <w:r w:rsidR="00FD0EC4" w:rsidRPr="00156DC5">
              <w:rPr>
                <w:rFonts w:ascii="標楷體" w:eastAsia="標楷體" w:hAnsi="標楷體" w:hint="eastAsia"/>
                <w:spacing w:val="-4"/>
              </w:rPr>
              <w:t>25點規定未合。</w:t>
            </w:r>
          </w:p>
        </w:tc>
        <w:tc>
          <w:tcPr>
            <w:tcW w:w="7209" w:type="dxa"/>
          </w:tcPr>
          <w:p w:rsidR="00203191" w:rsidRDefault="00203191" w:rsidP="00156DC5">
            <w:pPr>
              <w:spacing w:line="36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FD0EC4" w:rsidRPr="00E810FE">
              <w:rPr>
                <w:rFonts w:ascii="標楷體" w:eastAsia="標楷體" w:hAnsi="標楷體" w:hint="eastAsia"/>
              </w:rPr>
              <w:t>校零用金係於辦理撥補時始辦理備查簿登載作業，截至本處派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員查核日(103年10月1日)止，該校以零用金支付憑證計30,832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元，未登載於零用金備查簿。因該校係於辦理零用金撥補時始辦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理備查簿登載作業，致櫃存現金餘額與帳面餘額無法勾稽，需逐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筆核算後，始能確認是否相符。復因零用金支付後，支出憑證未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加蓋付訖及日期章，且帳列支付日期為撥補日，致無法確認實際</w:t>
            </w:r>
          </w:p>
          <w:p w:rsidR="00FD0EC4" w:rsidRPr="00E810FE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付款情形，徒增管理風險。</w:t>
            </w:r>
          </w:p>
        </w:tc>
      </w:tr>
      <w:tr w:rsidR="00FD0EC4" w:rsidRPr="00E810FE" w:rsidTr="00E810FE">
        <w:tc>
          <w:tcPr>
            <w:tcW w:w="2194" w:type="dxa"/>
            <w:vMerge/>
          </w:tcPr>
          <w:p w:rsidR="00FD0EC4" w:rsidRPr="00E810FE" w:rsidRDefault="00FD0EC4" w:rsidP="00156DC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09" w:type="dxa"/>
          </w:tcPr>
          <w:p w:rsidR="00203191" w:rsidRDefault="00203191" w:rsidP="00156DC5">
            <w:pPr>
              <w:spacing w:line="36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FD0EC4" w:rsidRPr="00E810FE">
              <w:rPr>
                <w:rFonts w:ascii="標楷體" w:eastAsia="標楷體" w:hAnsi="標楷體" w:hint="eastAsia"/>
              </w:rPr>
              <w:t>本處查核人員於103年10月2日實地監盤零用金，發現零用金</w:t>
            </w:r>
          </w:p>
          <w:p w:rsidR="00FD0EC4" w:rsidRPr="00E810FE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餘額3萬餘元存置於保管人員抽屜，安全維護措施欠周妥。</w:t>
            </w:r>
          </w:p>
        </w:tc>
      </w:tr>
      <w:tr w:rsidR="00FD0EC4" w:rsidRPr="00E810FE" w:rsidTr="00E810FE">
        <w:tc>
          <w:tcPr>
            <w:tcW w:w="2194" w:type="dxa"/>
            <w:vMerge/>
          </w:tcPr>
          <w:p w:rsidR="00FD0EC4" w:rsidRPr="00E810FE" w:rsidRDefault="00FD0EC4" w:rsidP="00156DC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09" w:type="dxa"/>
          </w:tcPr>
          <w:p w:rsidR="00203191" w:rsidRDefault="00203191" w:rsidP="00156DC5">
            <w:pPr>
              <w:spacing w:line="360" w:lineRule="exact"/>
              <w:ind w:left="1105" w:hanging="1145"/>
              <w:jc w:val="both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FD0EC4" w:rsidRPr="00235FB6">
              <w:rPr>
                <w:rFonts w:ascii="標楷體" w:eastAsia="標楷體" w:hAnsi="標楷體" w:hint="eastAsia"/>
                <w:spacing w:val="-6"/>
              </w:rPr>
              <w:t>校103年9月16日支付郵資50元、9月22日支付除草機修繕費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28"/>
              <w:jc w:val="both"/>
              <w:rPr>
                <w:rFonts w:ascii="標楷體" w:eastAsia="標楷體" w:hAnsi="標楷體"/>
                <w:spacing w:val="-6"/>
              </w:rPr>
            </w:pPr>
            <w:r w:rsidRPr="00235FB6">
              <w:rPr>
                <w:rFonts w:ascii="標楷體" w:eastAsia="標楷體" w:hAnsi="標楷體" w:hint="eastAsia"/>
                <w:spacing w:val="-6"/>
              </w:rPr>
              <w:t>3,400元及親職手冊5,733元等項支出，截至本處派員查核日(103</w:t>
            </w:r>
          </w:p>
          <w:p w:rsidR="00FD0EC4" w:rsidRPr="00E810FE" w:rsidRDefault="00FD0EC4" w:rsidP="00203191">
            <w:pPr>
              <w:spacing w:line="360" w:lineRule="exact"/>
              <w:ind w:leftChars="50" w:left="120" w:firstLineChars="100" w:firstLine="228"/>
              <w:jc w:val="both"/>
              <w:rPr>
                <w:rFonts w:ascii="標楷體" w:eastAsia="標楷體" w:hAnsi="標楷體"/>
              </w:rPr>
            </w:pPr>
            <w:r w:rsidRPr="00235FB6">
              <w:rPr>
                <w:rFonts w:ascii="標楷體" w:eastAsia="標楷體" w:hAnsi="標楷體" w:hint="eastAsia"/>
                <w:spacing w:val="-6"/>
              </w:rPr>
              <w:t>年9月30日)</w:t>
            </w:r>
            <w:r w:rsidR="005557D0">
              <w:rPr>
                <w:rFonts w:ascii="標楷體" w:eastAsia="標楷體" w:hAnsi="標楷體" w:hint="eastAsia"/>
                <w:spacing w:val="-6"/>
              </w:rPr>
              <w:t>止</w:t>
            </w:r>
            <w:r w:rsidRPr="00235FB6">
              <w:rPr>
                <w:rFonts w:ascii="標楷體" w:eastAsia="標楷體" w:hAnsi="標楷體" w:hint="eastAsia"/>
                <w:spacing w:val="-6"/>
              </w:rPr>
              <w:t>，尚未登入零用金備查簿。</w:t>
            </w:r>
          </w:p>
        </w:tc>
      </w:tr>
      <w:tr w:rsidR="00FD0EC4" w:rsidRPr="00E810FE" w:rsidTr="00E810FE">
        <w:tc>
          <w:tcPr>
            <w:tcW w:w="2194" w:type="dxa"/>
            <w:vMerge/>
          </w:tcPr>
          <w:p w:rsidR="00FD0EC4" w:rsidRPr="00E810FE" w:rsidRDefault="00FD0EC4" w:rsidP="00156DC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09" w:type="dxa"/>
          </w:tcPr>
          <w:p w:rsidR="00203191" w:rsidRDefault="00203191" w:rsidP="00156DC5">
            <w:pPr>
              <w:spacing w:line="360" w:lineRule="exact"/>
              <w:ind w:left="1105" w:hanging="114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</w:t>
            </w:r>
            <w:r w:rsidR="00C86C6F">
              <w:rPr>
                <w:rFonts w:ascii="標楷體" w:eastAsia="標楷體" w:hAnsi="標楷體" w:hint="eastAsia"/>
              </w:rPr>
              <w:t>學校</w:t>
            </w:r>
            <w:r w:rsidR="00FD0EC4" w:rsidRPr="00E810FE">
              <w:rPr>
                <w:rFonts w:ascii="標楷體" w:eastAsia="標楷體" w:hAnsi="標楷體" w:hint="eastAsia"/>
              </w:rPr>
              <w:t>校零用金備查簿，間有未序時登載之情形，如帳列103年3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月26日購買公務用郵資1,000元、歸檔用印章250元、音樂教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室鐵門故障修鎖1,000元、酒精乾洗手液1,095元，零用金登記</w:t>
            </w:r>
          </w:p>
          <w:p w:rsidR="00FD0EC4" w:rsidRPr="00E810FE" w:rsidRDefault="00FD0EC4" w:rsidP="00203191">
            <w:pPr>
              <w:spacing w:line="360" w:lineRule="exact"/>
              <w:ind w:leftChars="150" w:left="36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簿列載付款時間，分別為3月18日、3月24日、3月18日、3月24日。</w:t>
            </w:r>
          </w:p>
        </w:tc>
      </w:tr>
      <w:tr w:rsidR="00FD0EC4" w:rsidRPr="00E810FE" w:rsidTr="00E810FE">
        <w:tc>
          <w:tcPr>
            <w:tcW w:w="2194" w:type="dxa"/>
            <w:vMerge w:val="restart"/>
          </w:tcPr>
          <w:p w:rsidR="00FD0EC4" w:rsidRPr="00E810FE" w:rsidRDefault="002C0D6C" w:rsidP="00172CE7">
            <w:pPr>
              <w:spacing w:line="360" w:lineRule="exact"/>
              <w:ind w:left="238" w:hanging="238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D0EC4" w:rsidRPr="00E810FE">
              <w:rPr>
                <w:rFonts w:ascii="標楷體" w:eastAsia="標楷體" w:hAnsi="標楷體" w:hint="eastAsia"/>
              </w:rPr>
              <w:t>.辦理付款</w:t>
            </w:r>
            <w:r w:rsidR="00FD0EC4" w:rsidRPr="00E810FE">
              <w:rPr>
                <w:rFonts w:ascii="標楷體" w:eastAsia="標楷體" w:hAnsi="標楷體" w:cs="Arial" w:hint="eastAsia"/>
                <w:bCs/>
              </w:rPr>
              <w:t>作業</w:t>
            </w:r>
            <w:r w:rsidR="00FD0EC4" w:rsidRPr="00E810FE">
              <w:rPr>
                <w:rFonts w:ascii="標楷體" w:eastAsia="標楷體" w:hAnsi="標楷體" w:hint="eastAsia"/>
              </w:rPr>
              <w:t>未簽註承辦及遞移時間，不利責任釐清，核與</w:t>
            </w:r>
            <w:r w:rsidR="00FD0EC4" w:rsidRPr="00E810FE">
              <w:rPr>
                <w:rFonts w:ascii="標楷體" w:eastAsia="標楷體" w:hAnsi="標楷體" w:hint="eastAsia"/>
                <w:bCs/>
              </w:rPr>
              <w:t>公款</w:t>
            </w:r>
            <w:r w:rsidR="00FD0EC4" w:rsidRPr="00E810FE">
              <w:rPr>
                <w:rFonts w:ascii="標楷體" w:eastAsia="標楷體" w:hAnsi="標楷體" w:cs="Arial" w:hint="eastAsia"/>
                <w:bCs/>
              </w:rPr>
              <w:t>支付</w:t>
            </w:r>
            <w:r w:rsidR="00FD0EC4" w:rsidRPr="00E810FE">
              <w:rPr>
                <w:rFonts w:ascii="標楷體" w:eastAsia="標楷體" w:hAnsi="標楷體" w:hint="eastAsia"/>
                <w:bCs/>
              </w:rPr>
              <w:t>時限及處理應行注意事項</w:t>
            </w:r>
            <w:r w:rsidR="001019A5" w:rsidRPr="00E810FE">
              <w:rPr>
                <w:rFonts w:ascii="標楷體" w:eastAsia="標楷體" w:hAnsi="標楷體" w:hint="eastAsia"/>
                <w:bCs/>
              </w:rPr>
              <w:t>第</w:t>
            </w:r>
            <w:r w:rsidR="001019A5">
              <w:rPr>
                <w:rFonts w:ascii="標楷體" w:eastAsia="標楷體" w:hAnsi="標楷體" w:hint="eastAsia"/>
                <w:bCs/>
              </w:rPr>
              <w:t>2</w:t>
            </w:r>
            <w:r w:rsidR="001019A5" w:rsidRPr="00E810FE">
              <w:rPr>
                <w:rFonts w:ascii="標楷體" w:eastAsia="標楷體" w:hAnsi="標楷體" w:hint="eastAsia"/>
                <w:bCs/>
              </w:rPr>
              <w:t>點</w:t>
            </w:r>
            <w:r w:rsidR="001019A5">
              <w:rPr>
                <w:rFonts w:ascii="標楷體" w:eastAsia="標楷體" w:hAnsi="標楷體" w:hint="eastAsia"/>
                <w:bCs/>
              </w:rPr>
              <w:t>、</w:t>
            </w:r>
            <w:r w:rsidR="00FD0EC4" w:rsidRPr="00E810FE">
              <w:rPr>
                <w:rFonts w:ascii="標楷體" w:eastAsia="標楷體" w:hAnsi="標楷體" w:hint="eastAsia"/>
                <w:bCs/>
              </w:rPr>
              <w:t>第5點規定未合。</w:t>
            </w:r>
          </w:p>
        </w:tc>
        <w:tc>
          <w:tcPr>
            <w:tcW w:w="7209" w:type="dxa"/>
          </w:tcPr>
          <w:p w:rsidR="00203191" w:rsidRDefault="00203191" w:rsidP="00156DC5">
            <w:pPr>
              <w:spacing w:line="36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FD0EC4" w:rsidRPr="00E810FE">
              <w:rPr>
                <w:rFonts w:ascii="標楷體" w:eastAsia="標楷體" w:hAnsi="標楷體" w:hint="eastAsia"/>
              </w:rPr>
              <w:t>校辦理付款作業，核有相關承辦處室未簽註承辦及遞移時間，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如103年5月7日A00112號付款憑單，列支103年4月份午餐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指導費11,800元、電視牆64,996元、不銹鋼防護罩11,000元；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103年8月26日A00189號付款憑單，列支冰童服裝24,000元、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溜冰服2筆各為20,000元。又上開8月26日列載之3筆支出，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廠商開立發票日期分別為8月2日、6月20日及7月5日，因</w:t>
            </w:r>
          </w:p>
          <w:p w:rsidR="00FD0EC4" w:rsidRPr="00E810FE" w:rsidRDefault="00FD0EC4" w:rsidP="00203191">
            <w:pPr>
              <w:spacing w:line="360" w:lineRule="exact"/>
              <w:ind w:leftChars="150" w:left="36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未簽註承辦遞延時間，致無法知悉移送處理時限，不利責任釐清及內部管考。</w:t>
            </w:r>
          </w:p>
        </w:tc>
      </w:tr>
      <w:tr w:rsidR="00FD0EC4" w:rsidRPr="00E810FE" w:rsidTr="00E810FE">
        <w:tc>
          <w:tcPr>
            <w:tcW w:w="2194" w:type="dxa"/>
            <w:vMerge/>
          </w:tcPr>
          <w:p w:rsidR="00FD0EC4" w:rsidRPr="00E810FE" w:rsidRDefault="00FD0EC4" w:rsidP="00156DC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09" w:type="dxa"/>
          </w:tcPr>
          <w:p w:rsidR="00203191" w:rsidRDefault="00203191" w:rsidP="00156DC5">
            <w:pPr>
              <w:spacing w:line="36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FD0EC4" w:rsidRPr="00E810FE">
              <w:rPr>
                <w:rFonts w:ascii="標楷體" w:eastAsia="標楷體" w:hAnsi="標楷體" w:hint="eastAsia"/>
              </w:rPr>
              <w:t>校辦理付款作業，核有相關承辦處室未簽註承辦及遞移時間，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如103年5月6日A00150號付款憑單，列支午餐食材費(3月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份)130,834元、課後班文具及教學材料9,932元；103年5月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26日A00184號付款憑單，列支103年度改善及充實教學環境-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樂器設備260,000元。又上開支出款項，承商開立發票日期分別</w:t>
            </w:r>
          </w:p>
          <w:p w:rsidR="00203191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為103年4月16日、4月24日、5月12日，因未簽註承辦遞延</w:t>
            </w:r>
          </w:p>
          <w:p w:rsidR="00FD0EC4" w:rsidRPr="00E810FE" w:rsidRDefault="00FD0EC4" w:rsidP="00203191">
            <w:pPr>
              <w:spacing w:line="36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時間，致無法知悉移送處理時限，不利責任釐清及內部管考。</w:t>
            </w:r>
          </w:p>
        </w:tc>
      </w:tr>
      <w:tr w:rsidR="00FD0EC4" w:rsidRPr="00E810FE" w:rsidTr="00E810FE">
        <w:tc>
          <w:tcPr>
            <w:tcW w:w="2194" w:type="dxa"/>
            <w:vMerge w:val="restart"/>
          </w:tcPr>
          <w:p w:rsidR="00FD0EC4" w:rsidRPr="005A7AF0" w:rsidRDefault="002C0D6C" w:rsidP="00172CE7">
            <w:pPr>
              <w:spacing w:line="380" w:lineRule="exact"/>
              <w:ind w:left="238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kern w:val="0"/>
                <w:lang w:val="zh-TW"/>
              </w:rPr>
              <w:t>6</w:t>
            </w:r>
            <w:r w:rsidR="00FD0EC4" w:rsidRPr="005A7AF0">
              <w:rPr>
                <w:rFonts w:ascii="標楷體" w:eastAsia="標楷體" w:hAnsi="標楷體" w:cs="標楷體" w:hint="eastAsia"/>
                <w:kern w:val="0"/>
                <w:lang w:val="zh-TW"/>
              </w:rPr>
              <w:t>.財物未依規定列帳管理，核與</w:t>
            </w:r>
            <w:r w:rsidR="00FD0EC4" w:rsidRPr="005A7AF0">
              <w:rPr>
                <w:rFonts w:ascii="標楷體" w:eastAsia="標楷體" w:hAnsi="標楷體"/>
              </w:rPr>
              <w:t>臺北市市有財產管理作業要點</w:t>
            </w:r>
            <w:r w:rsidR="00FD0EC4" w:rsidRPr="005A7AF0">
              <w:rPr>
                <w:rFonts w:ascii="標楷體" w:eastAsia="標楷體" w:hAnsi="標楷體" w:hint="eastAsia"/>
              </w:rPr>
              <w:t>第11條、</w:t>
            </w:r>
            <w:r w:rsidR="00FD0EC4" w:rsidRPr="005A7AF0">
              <w:rPr>
                <w:rFonts w:ascii="標楷體" w:eastAsia="標楷體" w:hAnsi="標楷體" w:hint="eastAsia"/>
                <w:snapToGrid w:val="0"/>
                <w:kern w:val="0"/>
              </w:rPr>
              <w:t>物品管理手冊第16點第1項</w:t>
            </w:r>
            <w:r w:rsidR="005A7AF0" w:rsidRPr="005A7AF0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="005A7AF0" w:rsidRPr="005A7AF0">
              <w:rPr>
                <w:rFonts w:ascii="標楷體" w:eastAsia="標楷體" w:hAnsi="標楷體" w:hint="eastAsia"/>
              </w:rPr>
              <w:t>臺北市政府教育局補助公立國民小學學生課桌椅汰換更新計畫第4條第4項規定</w:t>
            </w:r>
            <w:r w:rsidR="00FD0EC4" w:rsidRPr="005A7AF0">
              <w:rPr>
                <w:rFonts w:ascii="標楷體" w:eastAsia="標楷體" w:hAnsi="標楷體" w:hint="eastAsia"/>
              </w:rPr>
              <w:t>未合。</w:t>
            </w:r>
          </w:p>
        </w:tc>
        <w:tc>
          <w:tcPr>
            <w:tcW w:w="7209" w:type="dxa"/>
          </w:tcPr>
          <w:p w:rsidR="00203191" w:rsidRDefault="00203191" w:rsidP="00235FB6">
            <w:pPr>
              <w:spacing w:line="38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FD0EC4" w:rsidRPr="00FD0EC4">
              <w:rPr>
                <w:rFonts w:ascii="標楷體" w:eastAsia="標楷體" w:hAnsi="標楷體" w:hint="eastAsia"/>
              </w:rPr>
              <w:t>校101至103年度分別採購</w:t>
            </w:r>
            <w:r w:rsidR="00FD0EC4" w:rsidRPr="00FD0EC4">
              <w:rPr>
                <w:rFonts w:ascii="標楷體" w:eastAsia="標楷體" w:hAnsi="標楷體"/>
              </w:rPr>
              <w:t>課桌椅</w:t>
            </w:r>
            <w:r w:rsidR="00FD0EC4" w:rsidRPr="00FD0EC4">
              <w:rPr>
                <w:rFonts w:ascii="標楷體" w:eastAsia="標楷體" w:hAnsi="標楷體" w:hint="eastAsia"/>
              </w:rPr>
              <w:t>計222套、237套、184套，</w:t>
            </w:r>
          </w:p>
          <w:p w:rsidR="00FD0EC4" w:rsidRPr="00E810FE" w:rsidRDefault="00FD0EC4" w:rsidP="00203191">
            <w:pPr>
              <w:spacing w:line="38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FD0EC4">
              <w:rPr>
                <w:rFonts w:ascii="標楷體" w:eastAsia="標楷體" w:hAnsi="標楷體" w:hint="eastAsia"/>
              </w:rPr>
              <w:t>迄本處派員查核日(103年9月19日)止，仍未列帳管理。</w:t>
            </w:r>
          </w:p>
        </w:tc>
      </w:tr>
      <w:tr w:rsidR="00FD0EC4" w:rsidRPr="00E810FE" w:rsidTr="00E810FE">
        <w:tc>
          <w:tcPr>
            <w:tcW w:w="2194" w:type="dxa"/>
            <w:vMerge/>
          </w:tcPr>
          <w:p w:rsidR="00FD0EC4" w:rsidRPr="00E810FE" w:rsidRDefault="00FD0EC4" w:rsidP="00235FB6">
            <w:pPr>
              <w:spacing w:line="380" w:lineRule="exact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7209" w:type="dxa"/>
          </w:tcPr>
          <w:p w:rsidR="00203191" w:rsidRDefault="00203191" w:rsidP="00235FB6">
            <w:pPr>
              <w:spacing w:line="38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FD0EC4" w:rsidRPr="00E810FE">
              <w:rPr>
                <w:rFonts w:ascii="標楷體" w:eastAsia="標楷體" w:hAnsi="標楷體" w:hint="eastAsia"/>
              </w:rPr>
              <w:t>校辦理太陽光電發電系統設置工程，於100年9月2日完成驗</w:t>
            </w:r>
          </w:p>
          <w:p w:rsidR="00203191" w:rsidRDefault="00FD0EC4" w:rsidP="00203191">
            <w:pPr>
              <w:spacing w:line="38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收作業，工程總經費計178萬餘元，惟迄本處派員查核日(103</w:t>
            </w:r>
          </w:p>
          <w:p w:rsidR="00FD0EC4" w:rsidRPr="00E810FE" w:rsidRDefault="00FD0EC4" w:rsidP="00203191">
            <w:pPr>
              <w:spacing w:line="38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年10月1日)止，已逾3年，仍未辦理財產列帳事宜。</w:t>
            </w:r>
          </w:p>
        </w:tc>
      </w:tr>
      <w:tr w:rsidR="00FD0EC4" w:rsidRPr="00E810FE" w:rsidTr="00E810FE">
        <w:tc>
          <w:tcPr>
            <w:tcW w:w="2194" w:type="dxa"/>
            <w:vMerge/>
          </w:tcPr>
          <w:p w:rsidR="00FD0EC4" w:rsidRPr="00E810FE" w:rsidRDefault="00FD0EC4" w:rsidP="00235FB6">
            <w:pPr>
              <w:spacing w:line="380" w:lineRule="exact"/>
              <w:rPr>
                <w:rFonts w:ascii="標楷體" w:eastAsia="標楷體" w:hAnsi="標楷體" w:cs="標楷體"/>
                <w:kern w:val="0"/>
                <w:lang w:val="zh-TW"/>
              </w:rPr>
            </w:pPr>
          </w:p>
        </w:tc>
        <w:tc>
          <w:tcPr>
            <w:tcW w:w="7209" w:type="dxa"/>
          </w:tcPr>
          <w:p w:rsidR="00203191" w:rsidRDefault="00203191" w:rsidP="001019A5">
            <w:pPr>
              <w:spacing w:line="38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FD0EC4" w:rsidRPr="00E810FE">
              <w:rPr>
                <w:rFonts w:ascii="標楷體" w:eastAsia="標楷體" w:hAnsi="標楷體" w:hint="eastAsia"/>
              </w:rPr>
              <w:t>校於103年6月7日向全存保企業有限公司購買可調式新型課</w:t>
            </w:r>
          </w:p>
          <w:p w:rsidR="00203191" w:rsidRDefault="00FD0EC4" w:rsidP="00203191">
            <w:pPr>
              <w:spacing w:line="38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桌椅43套，另該公司同意贈送3套，並於6月29日交貨，7月</w:t>
            </w:r>
          </w:p>
          <w:p w:rsidR="00203191" w:rsidRDefault="00FD0EC4" w:rsidP="00203191">
            <w:pPr>
              <w:spacing w:line="38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10日完成付款。截至本處派員查核日(103年10月1日)止，該</w:t>
            </w:r>
          </w:p>
          <w:p w:rsidR="00203191" w:rsidRDefault="00FD0EC4" w:rsidP="00203191">
            <w:pPr>
              <w:spacing w:line="38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校迄未登錄受贈之3套桌椅；另查該校100年度購買課桌椅，廠</w:t>
            </w:r>
          </w:p>
          <w:p w:rsidR="00FD0EC4" w:rsidRPr="00E810FE" w:rsidRDefault="00FD0EC4" w:rsidP="00203191">
            <w:pPr>
              <w:spacing w:line="38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商贈送13套亦未列入物品帳。</w:t>
            </w:r>
          </w:p>
        </w:tc>
      </w:tr>
      <w:tr w:rsidR="005A7AF0" w:rsidRPr="00E810FE" w:rsidTr="00E810FE">
        <w:tc>
          <w:tcPr>
            <w:tcW w:w="2194" w:type="dxa"/>
            <w:vMerge w:val="restart"/>
          </w:tcPr>
          <w:p w:rsidR="005A7AF0" w:rsidRPr="00E810FE" w:rsidRDefault="002C0D6C" w:rsidP="00172CE7">
            <w:pPr>
              <w:spacing w:line="340" w:lineRule="exact"/>
              <w:ind w:left="238" w:hanging="238"/>
              <w:jc w:val="both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標楷體" w:hint="eastAsia"/>
                <w:kern w:val="0"/>
                <w:lang w:val="zh-TW"/>
              </w:rPr>
              <w:t>7</w:t>
            </w:r>
            <w:r w:rsidR="005A7AF0" w:rsidRPr="00E810FE">
              <w:rPr>
                <w:rFonts w:ascii="標楷體" w:eastAsia="標楷體" w:hAnsi="標楷體" w:cs="標楷體" w:hint="eastAsia"/>
                <w:kern w:val="0"/>
                <w:lang w:val="zh-TW"/>
              </w:rPr>
              <w:t>.場地借用申請手續或使用費繳納延宕辦理，核與</w:t>
            </w:r>
            <w:r w:rsidR="005A7AF0" w:rsidRPr="00E810FE">
              <w:rPr>
                <w:rFonts w:ascii="標楷體" w:eastAsia="標楷體" w:hAnsi="標楷體" w:cs="標楷體"/>
                <w:kern w:val="0"/>
                <w:lang w:val="zh-TW"/>
              </w:rPr>
              <w:t>臺北市立高級中等以下學校校園場地開放使用管理辦法</w:t>
            </w:r>
            <w:r w:rsidR="005A7AF0" w:rsidRPr="00E810FE">
              <w:rPr>
                <w:rFonts w:ascii="標楷體" w:eastAsia="標楷體" w:hAnsi="標楷體" w:cs="標楷體" w:hint="eastAsia"/>
                <w:kern w:val="0"/>
                <w:lang w:val="zh-TW"/>
              </w:rPr>
              <w:t>第5條規定未合。</w:t>
            </w:r>
          </w:p>
        </w:tc>
        <w:tc>
          <w:tcPr>
            <w:tcW w:w="7209" w:type="dxa"/>
          </w:tcPr>
          <w:p w:rsidR="00203191" w:rsidRDefault="00203191" w:rsidP="00235FB6">
            <w:pPr>
              <w:spacing w:line="34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5A7AF0" w:rsidRPr="00E810FE">
              <w:rPr>
                <w:rFonts w:ascii="標楷體" w:eastAsia="標楷體" w:hAnsi="標楷體" w:hint="eastAsia"/>
              </w:rPr>
              <w:t>校103年度截至8月底場地開放情形，其中李○芳於102年12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月1日至103年6月30日使用場地，於103年1月9日申請並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繳納使用費；中華體育總會空手道協會103年3月29日使用場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地，於4月8日申請並繳納使用費；臺北市童軍會於7月7日至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7月14日使用場地，於7月16日申請並繳納使用費，</w:t>
            </w:r>
            <w:r w:rsidR="001019A5">
              <w:rPr>
                <w:rFonts w:ascii="標楷體" w:eastAsia="標楷體" w:hAnsi="標楷體" w:hint="eastAsia"/>
              </w:rPr>
              <w:t>核</w:t>
            </w:r>
            <w:r w:rsidRPr="00E810FE">
              <w:rPr>
                <w:rFonts w:ascii="標楷體" w:eastAsia="標楷體" w:hAnsi="標楷體" w:hint="eastAsia"/>
              </w:rPr>
              <w:t>有借用</w:t>
            </w:r>
          </w:p>
          <w:p w:rsidR="005A7AF0" w:rsidRPr="00E810FE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申請及使用費繳納延宕至使用後補辦(繳)情事。</w:t>
            </w:r>
          </w:p>
        </w:tc>
      </w:tr>
      <w:tr w:rsidR="005A7AF0" w:rsidRPr="00E810FE" w:rsidTr="00E810FE">
        <w:tc>
          <w:tcPr>
            <w:tcW w:w="2194" w:type="dxa"/>
            <w:vMerge/>
          </w:tcPr>
          <w:p w:rsidR="005A7AF0" w:rsidRPr="00E810FE" w:rsidRDefault="005A7AF0" w:rsidP="00235FB6">
            <w:pPr>
              <w:spacing w:line="340" w:lineRule="exact"/>
              <w:rPr>
                <w:rFonts w:ascii="標楷體" w:eastAsia="標楷體" w:hAnsi="標楷體" w:cs="標楷體"/>
                <w:kern w:val="0"/>
                <w:lang w:val="zh-TW"/>
              </w:rPr>
            </w:pPr>
          </w:p>
        </w:tc>
        <w:tc>
          <w:tcPr>
            <w:tcW w:w="7209" w:type="dxa"/>
          </w:tcPr>
          <w:p w:rsidR="00203191" w:rsidRDefault="00203191" w:rsidP="00235FB6">
            <w:pPr>
              <w:spacing w:line="34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5A7AF0" w:rsidRPr="00E810FE">
              <w:rPr>
                <w:rFonts w:ascii="標楷體" w:eastAsia="標楷體" w:hAnsi="標楷體" w:hint="eastAsia"/>
              </w:rPr>
              <w:t>校103年度截至8月底場地開放情形，其中交通部民用航空局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臺北國際航空站於1月1日至6月30日租借場地，使用費於3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月24日繳納；風神SAX(莊○強)於2月17日至6月30日租借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場地，使用費於4月10日繳納；桌球夏令營於8月</w:t>
            </w:r>
            <w:r w:rsidRPr="005A7AF0">
              <w:rPr>
                <w:rFonts w:ascii="標楷體" w:eastAsia="標楷體" w:hAnsi="標楷體" w:hint="eastAsia"/>
              </w:rPr>
              <w:t>5日至8月</w:t>
            </w:r>
          </w:p>
          <w:p w:rsidR="005A7AF0" w:rsidRPr="00E810FE" w:rsidRDefault="005A7AF0" w:rsidP="00203191">
            <w:pPr>
              <w:spacing w:line="340" w:lineRule="exact"/>
              <w:ind w:leftChars="150" w:left="360"/>
              <w:jc w:val="both"/>
              <w:rPr>
                <w:rFonts w:ascii="標楷體" w:eastAsia="標楷體" w:hAnsi="標楷體"/>
              </w:rPr>
            </w:pPr>
            <w:r w:rsidRPr="005A7AF0">
              <w:rPr>
                <w:rFonts w:ascii="標楷體" w:eastAsia="標楷體" w:hAnsi="標楷體" w:hint="eastAsia"/>
              </w:rPr>
              <w:t>15日租借場地，使用費於8月27日繳納，</w:t>
            </w:r>
            <w:r w:rsidRPr="005A7AF0">
              <w:rPr>
                <w:rFonts w:ascii="標楷體" w:eastAsia="標楷體" w:hAnsi="標楷體" w:hint="eastAsia"/>
                <w:spacing w:val="-6"/>
              </w:rPr>
              <w:t>核有</w:t>
            </w:r>
            <w:r w:rsidRPr="005A7AF0">
              <w:rPr>
                <w:rFonts w:ascii="標楷體" w:eastAsia="標楷體" w:hAnsi="標楷體" w:hint="eastAsia"/>
              </w:rPr>
              <w:t>使用費繳納延宕情事</w:t>
            </w:r>
            <w:r w:rsidRPr="005A7AF0">
              <w:rPr>
                <w:rFonts w:ascii="標楷體" w:eastAsia="標楷體" w:hAnsi="標楷體" w:hint="eastAsia"/>
                <w:spacing w:val="-6"/>
              </w:rPr>
              <w:t>。</w:t>
            </w:r>
          </w:p>
        </w:tc>
      </w:tr>
      <w:tr w:rsidR="005A7AF0" w:rsidRPr="00E810FE" w:rsidTr="00E810FE">
        <w:tc>
          <w:tcPr>
            <w:tcW w:w="2194" w:type="dxa"/>
            <w:vMerge/>
          </w:tcPr>
          <w:p w:rsidR="005A7AF0" w:rsidRPr="00E810FE" w:rsidRDefault="005A7AF0" w:rsidP="00235FB6">
            <w:pPr>
              <w:spacing w:line="340" w:lineRule="exact"/>
              <w:rPr>
                <w:rFonts w:ascii="標楷體" w:eastAsia="標楷體" w:hAnsi="標楷體" w:cs="標楷體"/>
                <w:kern w:val="0"/>
                <w:lang w:val="zh-TW"/>
              </w:rPr>
            </w:pPr>
          </w:p>
        </w:tc>
        <w:tc>
          <w:tcPr>
            <w:tcW w:w="7209" w:type="dxa"/>
          </w:tcPr>
          <w:p w:rsidR="00203191" w:rsidRDefault="00203191" w:rsidP="00235FB6">
            <w:pPr>
              <w:spacing w:line="34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5A7AF0" w:rsidRPr="00E810FE">
              <w:rPr>
                <w:rFonts w:ascii="標楷體" w:eastAsia="標楷體" w:hAnsi="標楷體" w:hint="eastAsia"/>
              </w:rPr>
              <w:t>校103年度截至8月底場地開放情形，其中社團法人臺北市忠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誠扶輪社於103年8月31日申請並使用場地，9月5日繳納使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用費；誠品世紀教育科技有限公司於103年3月30日借用場地，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4月1日繳納使用費；新竹市新恩全人教育發展協會於103年7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月7日至12日使用場地，於8月11日申請，同月19日繳納使</w:t>
            </w:r>
          </w:p>
          <w:p w:rsidR="005A7AF0" w:rsidRPr="00E810FE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用費，</w:t>
            </w:r>
            <w:r w:rsidR="00156DC5">
              <w:rPr>
                <w:rFonts w:ascii="標楷體" w:eastAsia="標楷體" w:hAnsi="標楷體" w:hint="eastAsia"/>
              </w:rPr>
              <w:t>核</w:t>
            </w:r>
            <w:r w:rsidRPr="00E810FE">
              <w:rPr>
                <w:rFonts w:ascii="標楷體" w:eastAsia="標楷體" w:hAnsi="標楷體" w:hint="eastAsia"/>
              </w:rPr>
              <w:t>有借用申請及使用費繳納延宕至使用後補辦(繳)情事。</w:t>
            </w:r>
          </w:p>
        </w:tc>
      </w:tr>
      <w:tr w:rsidR="005A7AF0" w:rsidRPr="00E810FE" w:rsidTr="00E810FE">
        <w:tc>
          <w:tcPr>
            <w:tcW w:w="2194" w:type="dxa"/>
            <w:vMerge/>
          </w:tcPr>
          <w:p w:rsidR="005A7AF0" w:rsidRPr="00E810FE" w:rsidRDefault="005A7AF0" w:rsidP="00235FB6">
            <w:pPr>
              <w:spacing w:line="340" w:lineRule="exact"/>
              <w:rPr>
                <w:rFonts w:ascii="標楷體" w:eastAsia="標楷體" w:hAnsi="標楷體" w:cs="標楷體"/>
                <w:kern w:val="0"/>
                <w:lang w:val="zh-TW"/>
              </w:rPr>
            </w:pPr>
          </w:p>
        </w:tc>
        <w:tc>
          <w:tcPr>
            <w:tcW w:w="7209" w:type="dxa"/>
          </w:tcPr>
          <w:p w:rsidR="00203191" w:rsidRDefault="00203191" w:rsidP="00235FB6">
            <w:pPr>
              <w:spacing w:line="34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1019A5" w:rsidRPr="00E810FE">
              <w:rPr>
                <w:rFonts w:ascii="標楷體" w:eastAsia="標楷體" w:hAnsi="標楷體" w:hint="eastAsia"/>
              </w:rPr>
              <w:t>校103年度截至8月底場地開放情形，</w:t>
            </w:r>
            <w:r w:rsidR="005A7AF0" w:rsidRPr="00E810FE">
              <w:rPr>
                <w:rFonts w:ascii="標楷體" w:eastAsia="標楷體" w:hAnsi="標楷體" w:hint="eastAsia"/>
              </w:rPr>
              <w:t>其中「福林網球會」及</w:t>
            </w:r>
          </w:p>
          <w:p w:rsidR="00203191" w:rsidRDefault="005A7AF0" w:rsidP="00203191">
            <w:pPr>
              <w:spacing w:line="340" w:lineRule="exact"/>
              <w:ind w:leftChars="50" w:left="120" w:firstLineChars="50" w:firstLine="12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「台北朝陽壘球隊」分別自103年1月1日及1月5日使用場地，</w:t>
            </w:r>
          </w:p>
          <w:p w:rsidR="005A7AF0" w:rsidRPr="00E810FE" w:rsidRDefault="005A7AF0" w:rsidP="00203191">
            <w:pPr>
              <w:spacing w:line="34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惟於同年1月3日及1月7日始向該校補辦申請租借手續，</w:t>
            </w:r>
            <w:r w:rsidRPr="005A7AF0">
              <w:rPr>
                <w:rFonts w:ascii="標楷體" w:eastAsia="標楷體" w:hAnsi="標楷體" w:hint="eastAsia"/>
              </w:rPr>
              <w:t>核有借用申請手續延宕辦理</w:t>
            </w:r>
            <w:r>
              <w:rPr>
                <w:rFonts w:ascii="標楷體" w:eastAsia="標楷體" w:hAnsi="標楷體" w:hint="eastAsia"/>
              </w:rPr>
              <w:t>情事</w:t>
            </w:r>
            <w:r w:rsidRPr="005A7AF0">
              <w:rPr>
                <w:rFonts w:ascii="標楷體" w:eastAsia="標楷體" w:hAnsi="標楷體" w:hint="eastAsia"/>
              </w:rPr>
              <w:t>。</w:t>
            </w:r>
          </w:p>
        </w:tc>
      </w:tr>
      <w:tr w:rsidR="005A7AF0" w:rsidRPr="00E810FE" w:rsidTr="00E810FE">
        <w:tc>
          <w:tcPr>
            <w:tcW w:w="2194" w:type="dxa"/>
            <w:vMerge/>
          </w:tcPr>
          <w:p w:rsidR="005A7AF0" w:rsidRPr="00E810FE" w:rsidRDefault="005A7AF0" w:rsidP="00235FB6">
            <w:pPr>
              <w:spacing w:line="340" w:lineRule="exact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7209" w:type="dxa"/>
          </w:tcPr>
          <w:p w:rsidR="00203191" w:rsidRDefault="00203191" w:rsidP="00235FB6">
            <w:pPr>
              <w:spacing w:line="34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1019A5" w:rsidRPr="00E810FE">
              <w:rPr>
                <w:rFonts w:ascii="標楷體" w:eastAsia="標楷體" w:hAnsi="標楷體" w:hint="eastAsia"/>
              </w:rPr>
              <w:t>校103年度截至8月底場地開放情形，</w:t>
            </w:r>
            <w:r w:rsidR="005A7AF0" w:rsidRPr="00E810FE">
              <w:rPr>
                <w:rFonts w:ascii="標楷體" w:eastAsia="標楷體" w:hAnsi="標楷體" w:hint="eastAsia"/>
              </w:rPr>
              <w:t>其中婦聯會臺北市分會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文山區支會於103年1月4日至2月22日使用該校場地，同年</w:t>
            </w:r>
          </w:p>
          <w:p w:rsidR="005A7AF0" w:rsidRPr="00E810FE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1月9日始繳納場地使用費，</w:t>
            </w:r>
            <w:r w:rsidRPr="005A7AF0">
              <w:rPr>
                <w:rFonts w:ascii="標楷體" w:eastAsia="標楷體" w:hAnsi="標楷體" w:hint="eastAsia"/>
                <w:spacing w:val="-6"/>
              </w:rPr>
              <w:t>核有</w:t>
            </w:r>
            <w:r w:rsidRPr="005A7AF0">
              <w:rPr>
                <w:rFonts w:ascii="標楷體" w:eastAsia="標楷體" w:hAnsi="標楷體" w:hint="eastAsia"/>
              </w:rPr>
              <w:t>使用費繳納延宕情事</w:t>
            </w:r>
            <w:r w:rsidRPr="005A7AF0">
              <w:rPr>
                <w:rFonts w:ascii="標楷體" w:eastAsia="標楷體" w:hAnsi="標楷體" w:hint="eastAsia"/>
                <w:spacing w:val="-6"/>
              </w:rPr>
              <w:t>。</w:t>
            </w:r>
          </w:p>
        </w:tc>
      </w:tr>
      <w:tr w:rsidR="005A7AF0" w:rsidRPr="00E810FE" w:rsidTr="00E810FE">
        <w:tc>
          <w:tcPr>
            <w:tcW w:w="2194" w:type="dxa"/>
            <w:vMerge/>
          </w:tcPr>
          <w:p w:rsidR="005A7AF0" w:rsidRPr="00E810FE" w:rsidRDefault="005A7AF0" w:rsidP="00235FB6">
            <w:pPr>
              <w:spacing w:line="340" w:lineRule="exact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7209" w:type="dxa"/>
          </w:tcPr>
          <w:p w:rsidR="00203191" w:rsidRDefault="00203191" w:rsidP="00235FB6">
            <w:pPr>
              <w:spacing w:line="340" w:lineRule="exact"/>
              <w:ind w:left="1110" w:hanging="11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(6)</w:t>
            </w:r>
            <w:r w:rsidR="00C86C6F">
              <w:rPr>
                <w:rFonts w:ascii="標楷體" w:eastAsia="標楷體" w:hAnsi="標楷體" w:hint="eastAsia"/>
              </w:rPr>
              <w:t>學</w:t>
            </w:r>
            <w:r w:rsidR="001019A5" w:rsidRPr="00E810FE">
              <w:rPr>
                <w:rFonts w:ascii="標楷體" w:eastAsia="標楷體" w:hAnsi="標楷體" w:hint="eastAsia"/>
              </w:rPr>
              <w:t>校103年度截至8月底場地開放情形，</w:t>
            </w:r>
            <w:r w:rsidR="005A7AF0" w:rsidRPr="00E810FE">
              <w:rPr>
                <w:rFonts w:ascii="標楷體" w:eastAsia="標楷體" w:hAnsi="標楷體" w:hint="eastAsia"/>
              </w:rPr>
              <w:t>其中陳○佑及銓敘部分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別於103年1月2日、4月3日、7月3日，及103年1月2日、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4月1日使用該校場地，惟於103年1月9日、4月2日、7月4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</w:rPr>
              <w:t>日，及103年1月9日、4月2日始繳納場地使用費</w:t>
            </w:r>
            <w:r>
              <w:rPr>
                <w:rFonts w:ascii="標楷體" w:eastAsia="標楷體" w:hAnsi="標楷體" w:hint="eastAsia"/>
              </w:rPr>
              <w:t>，</w:t>
            </w:r>
            <w:r w:rsidRPr="005A7AF0">
              <w:rPr>
                <w:rFonts w:ascii="標楷體" w:eastAsia="標楷體" w:hAnsi="標楷體" w:hint="eastAsia"/>
                <w:spacing w:val="-6"/>
              </w:rPr>
              <w:t>核有</w:t>
            </w:r>
            <w:r w:rsidRPr="005A7AF0">
              <w:rPr>
                <w:rFonts w:ascii="標楷體" w:eastAsia="標楷體" w:hAnsi="標楷體" w:hint="eastAsia"/>
              </w:rPr>
              <w:t>使用</w:t>
            </w:r>
          </w:p>
          <w:p w:rsidR="005A7AF0" w:rsidRPr="00E810FE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5A7AF0">
              <w:rPr>
                <w:rFonts w:ascii="標楷體" w:eastAsia="標楷體" w:hAnsi="標楷體" w:hint="eastAsia"/>
              </w:rPr>
              <w:t>費繳納延宕情事</w:t>
            </w:r>
            <w:r w:rsidRPr="005A7AF0">
              <w:rPr>
                <w:rFonts w:ascii="標楷體" w:eastAsia="標楷體" w:hAnsi="標楷體" w:hint="eastAsia"/>
                <w:spacing w:val="-6"/>
              </w:rPr>
              <w:t>。</w:t>
            </w:r>
          </w:p>
        </w:tc>
      </w:tr>
      <w:tr w:rsidR="005A7AF0" w:rsidRPr="00E810FE" w:rsidTr="00E810FE">
        <w:tc>
          <w:tcPr>
            <w:tcW w:w="2194" w:type="dxa"/>
            <w:vMerge/>
          </w:tcPr>
          <w:p w:rsidR="005A7AF0" w:rsidRPr="00E810FE" w:rsidRDefault="005A7AF0" w:rsidP="00235FB6">
            <w:pPr>
              <w:spacing w:line="340" w:lineRule="exact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7209" w:type="dxa"/>
          </w:tcPr>
          <w:p w:rsidR="00203191" w:rsidRDefault="00203191" w:rsidP="001019A5">
            <w:pPr>
              <w:spacing w:line="340" w:lineRule="exact"/>
              <w:ind w:left="1110" w:hanging="1148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(7)</w:t>
            </w:r>
            <w:r w:rsidR="00C86C6F">
              <w:rPr>
                <w:rFonts w:ascii="標楷體" w:eastAsia="標楷體" w:hAnsi="標楷體" w:hint="eastAsia"/>
                <w:bCs/>
              </w:rPr>
              <w:t>學</w:t>
            </w:r>
            <w:r w:rsidR="001019A5" w:rsidRPr="00E810FE">
              <w:rPr>
                <w:rFonts w:ascii="標楷體" w:eastAsia="標楷體" w:hAnsi="標楷體" w:hint="eastAsia"/>
              </w:rPr>
              <w:t>校103年度截至8月底場地開放情形，</w:t>
            </w:r>
            <w:r w:rsidR="005A7AF0" w:rsidRPr="00E810FE">
              <w:rPr>
                <w:rFonts w:ascii="標楷體" w:eastAsia="標楷體" w:hAnsi="標楷體" w:hint="eastAsia"/>
                <w:bCs/>
              </w:rPr>
              <w:t>其中世新大學於103年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  <w:bCs/>
              </w:rPr>
            </w:pPr>
            <w:r w:rsidRPr="00E810FE">
              <w:rPr>
                <w:rFonts w:ascii="標楷體" w:eastAsia="標楷體" w:hAnsi="標楷體" w:hint="eastAsia"/>
                <w:bCs/>
              </w:rPr>
              <w:t>5月8日、5月14日使用該校場地，103年5月26日始補提申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  <w:bCs/>
              </w:rPr>
            </w:pPr>
            <w:r w:rsidRPr="00E810FE">
              <w:rPr>
                <w:rFonts w:ascii="標楷體" w:eastAsia="標楷體" w:hAnsi="標楷體" w:hint="eastAsia"/>
                <w:bCs/>
              </w:rPr>
              <w:t>請；臺北市都會樂活足球協會、李○貞，分別於103年3月8日、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  <w:bCs/>
              </w:rPr>
            </w:pPr>
            <w:r w:rsidRPr="00E810FE">
              <w:rPr>
                <w:rFonts w:ascii="標楷體" w:eastAsia="標楷體" w:hAnsi="標楷體" w:hint="eastAsia"/>
              </w:rPr>
              <w:t>5月19</w:t>
            </w:r>
            <w:r w:rsidRPr="00E810FE">
              <w:rPr>
                <w:rFonts w:ascii="標楷體" w:eastAsia="標楷體" w:hAnsi="標楷體" w:hint="eastAsia"/>
                <w:bCs/>
              </w:rPr>
              <w:t>日使用學校場地，於103年3月10日、6月4日始繳納</w:t>
            </w:r>
          </w:p>
          <w:p w:rsidR="00203191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</w:rPr>
            </w:pPr>
            <w:r w:rsidRPr="00E810FE">
              <w:rPr>
                <w:rFonts w:ascii="標楷體" w:eastAsia="標楷體" w:hAnsi="標楷體" w:hint="eastAsia"/>
                <w:bCs/>
              </w:rPr>
              <w:t>場地使用費，</w:t>
            </w:r>
            <w:r w:rsidR="00156DC5">
              <w:rPr>
                <w:rFonts w:ascii="標楷體" w:eastAsia="標楷體" w:hAnsi="標楷體" w:hint="eastAsia"/>
                <w:bCs/>
              </w:rPr>
              <w:t>核</w:t>
            </w:r>
            <w:r w:rsidRPr="00E810FE">
              <w:rPr>
                <w:rFonts w:ascii="標楷體" w:eastAsia="標楷體" w:hAnsi="標楷體" w:hint="eastAsia"/>
              </w:rPr>
              <w:t>有借用申請及使用費繳納延宕至使用後補辦(繳)</w:t>
            </w:r>
          </w:p>
          <w:p w:rsidR="005A7AF0" w:rsidRPr="00E810FE" w:rsidRDefault="005A7AF0" w:rsidP="00203191">
            <w:pPr>
              <w:spacing w:line="340" w:lineRule="exact"/>
              <w:ind w:leftChars="50" w:left="120" w:firstLineChars="100" w:firstLine="240"/>
              <w:jc w:val="both"/>
              <w:rPr>
                <w:rFonts w:ascii="標楷體" w:eastAsia="標楷體" w:hAnsi="標楷體"/>
                <w:bCs/>
              </w:rPr>
            </w:pPr>
            <w:r w:rsidRPr="00E810FE">
              <w:rPr>
                <w:rFonts w:ascii="標楷體" w:eastAsia="標楷體" w:hAnsi="標楷體" w:hint="eastAsia"/>
              </w:rPr>
              <w:t>情事。</w:t>
            </w:r>
          </w:p>
        </w:tc>
      </w:tr>
    </w:tbl>
    <w:p w:rsidR="00426B0B" w:rsidRPr="00E810FE" w:rsidRDefault="00426B0B" w:rsidP="00156DC5">
      <w:pPr>
        <w:spacing w:line="20" w:lineRule="exact"/>
        <w:rPr>
          <w:rFonts w:ascii="標楷體" w:eastAsia="標楷體" w:hAnsi="標楷體" w:cs="Arial"/>
          <w:bCs/>
        </w:rPr>
      </w:pPr>
    </w:p>
    <w:sectPr w:rsidR="00426B0B" w:rsidRPr="00E810FE" w:rsidSect="00F32D39">
      <w:footerReference w:type="default" r:id="rId9"/>
      <w:pgSz w:w="11906" w:h="16838"/>
      <w:pgMar w:top="1418" w:right="119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5B6" w:rsidRDefault="002B65B6" w:rsidP="00135025">
      <w:r>
        <w:separator/>
      </w:r>
    </w:p>
  </w:endnote>
  <w:endnote w:type="continuationSeparator" w:id="0">
    <w:p w:rsidR="002B65B6" w:rsidRDefault="002B65B6" w:rsidP="0013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18844"/>
      <w:docPartObj>
        <w:docPartGallery w:val="Page Numbers (Bottom of Page)"/>
        <w:docPartUnique/>
      </w:docPartObj>
    </w:sdtPr>
    <w:sdtEndPr/>
    <w:sdtContent>
      <w:p w:rsidR="00FA4DAC" w:rsidRDefault="00D96081">
        <w:pPr>
          <w:pStyle w:val="a9"/>
          <w:jc w:val="center"/>
        </w:pPr>
        <w:r w:rsidRPr="00DE1E5E">
          <w:rPr>
            <w:rFonts w:ascii="標楷體" w:eastAsia="標楷體" w:hAnsi="標楷體"/>
          </w:rPr>
          <w:fldChar w:fldCharType="begin"/>
        </w:r>
        <w:r w:rsidR="00FA4DAC" w:rsidRPr="00DE1E5E">
          <w:rPr>
            <w:rFonts w:ascii="標楷體" w:eastAsia="標楷體" w:hAnsi="標楷體"/>
          </w:rPr>
          <w:instrText xml:space="preserve"> PAGE   \* MERGEFORMAT </w:instrText>
        </w:r>
        <w:r w:rsidRPr="00DE1E5E">
          <w:rPr>
            <w:rFonts w:ascii="標楷體" w:eastAsia="標楷體" w:hAnsi="標楷體"/>
          </w:rPr>
          <w:fldChar w:fldCharType="separate"/>
        </w:r>
        <w:r w:rsidR="00450398" w:rsidRPr="00450398">
          <w:rPr>
            <w:rFonts w:ascii="標楷體" w:eastAsia="標楷體" w:hAnsi="標楷體"/>
            <w:noProof/>
            <w:lang w:val="zh-TW"/>
          </w:rPr>
          <w:t>2</w:t>
        </w:r>
        <w:r w:rsidRPr="00DE1E5E">
          <w:rPr>
            <w:rFonts w:ascii="標楷體" w:eastAsia="標楷體" w:hAnsi="標楷體"/>
          </w:rPr>
          <w:fldChar w:fldCharType="end"/>
        </w:r>
      </w:p>
    </w:sdtContent>
  </w:sdt>
  <w:p w:rsidR="00FA4DAC" w:rsidRDefault="00FA4D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5B6" w:rsidRDefault="002B65B6" w:rsidP="00135025">
      <w:r>
        <w:separator/>
      </w:r>
    </w:p>
  </w:footnote>
  <w:footnote w:type="continuationSeparator" w:id="0">
    <w:p w:rsidR="002B65B6" w:rsidRDefault="002B65B6" w:rsidP="0013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B2D7C"/>
    <w:multiLevelType w:val="hybridMultilevel"/>
    <w:tmpl w:val="F1167ED2"/>
    <w:lvl w:ilvl="0" w:tplc="48BA8F56">
      <w:start w:val="1"/>
      <w:numFmt w:val="ideographLegalTraditional"/>
      <w:lvlText w:val="%1、"/>
      <w:lvlJc w:val="left"/>
      <w:pPr>
        <w:ind w:left="833" w:hanging="720"/>
      </w:pPr>
      <w:rPr>
        <w:rFonts w:hint="default"/>
        <w:color w:val="auto"/>
      </w:rPr>
    </w:lvl>
    <w:lvl w:ilvl="1" w:tplc="0346FE7E">
      <w:start w:val="1"/>
      <w:numFmt w:val="taiwaneseCountingThousand"/>
      <w:lvlText w:val="%2、"/>
      <w:lvlJc w:val="left"/>
      <w:pPr>
        <w:ind w:left="1713" w:hanging="720"/>
      </w:pPr>
      <w:rPr>
        <w:rFonts w:hint="default"/>
        <w:color w:val="auto"/>
      </w:rPr>
    </w:lvl>
    <w:lvl w:ilvl="2" w:tplc="A1A2644E">
      <w:start w:val="1"/>
      <w:numFmt w:val="taiwaneseCountingThousand"/>
      <w:lvlText w:val="(%3)"/>
      <w:lvlJc w:val="left"/>
      <w:pPr>
        <w:ind w:left="1288" w:hanging="720"/>
      </w:pPr>
      <w:rPr>
        <w:rFonts w:hint="default"/>
        <w:b w:val="0"/>
        <w:color w:val="auto"/>
      </w:rPr>
    </w:lvl>
    <w:lvl w:ilvl="3" w:tplc="431CE5FE">
      <w:start w:val="1"/>
      <w:numFmt w:val="decimal"/>
      <w:lvlText w:val="%4."/>
      <w:lvlJc w:val="left"/>
      <w:pPr>
        <w:ind w:left="1913" w:hanging="360"/>
      </w:pPr>
      <w:rPr>
        <w:rFonts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0B"/>
    <w:rsid w:val="00044B54"/>
    <w:rsid w:val="00047B58"/>
    <w:rsid w:val="00082BBB"/>
    <w:rsid w:val="00097C50"/>
    <w:rsid w:val="000B7A7B"/>
    <w:rsid w:val="001019A5"/>
    <w:rsid w:val="00135025"/>
    <w:rsid w:val="00156DC5"/>
    <w:rsid w:val="0016239F"/>
    <w:rsid w:val="00172CE7"/>
    <w:rsid w:val="001872D6"/>
    <w:rsid w:val="001B69D4"/>
    <w:rsid w:val="001E0161"/>
    <w:rsid w:val="001F29EC"/>
    <w:rsid w:val="00203191"/>
    <w:rsid w:val="002050E7"/>
    <w:rsid w:val="002246F3"/>
    <w:rsid w:val="00235FB6"/>
    <w:rsid w:val="002478B7"/>
    <w:rsid w:val="00255714"/>
    <w:rsid w:val="00266C8B"/>
    <w:rsid w:val="002B65B6"/>
    <w:rsid w:val="002C0D6C"/>
    <w:rsid w:val="00310B21"/>
    <w:rsid w:val="0039099A"/>
    <w:rsid w:val="00426B0B"/>
    <w:rsid w:val="00450398"/>
    <w:rsid w:val="004B6CB8"/>
    <w:rsid w:val="004D4A8D"/>
    <w:rsid w:val="005557D0"/>
    <w:rsid w:val="005A7AF0"/>
    <w:rsid w:val="005D7DC5"/>
    <w:rsid w:val="00605F6D"/>
    <w:rsid w:val="00652F7C"/>
    <w:rsid w:val="00684C53"/>
    <w:rsid w:val="006944F1"/>
    <w:rsid w:val="006E576E"/>
    <w:rsid w:val="007578F7"/>
    <w:rsid w:val="0076315C"/>
    <w:rsid w:val="0079481E"/>
    <w:rsid w:val="007C3F82"/>
    <w:rsid w:val="008A5809"/>
    <w:rsid w:val="008B15F4"/>
    <w:rsid w:val="0090793D"/>
    <w:rsid w:val="009775AA"/>
    <w:rsid w:val="00A56588"/>
    <w:rsid w:val="00AB08CF"/>
    <w:rsid w:val="00AC0539"/>
    <w:rsid w:val="00B6126A"/>
    <w:rsid w:val="00B6702D"/>
    <w:rsid w:val="00BA1CD9"/>
    <w:rsid w:val="00BA2B54"/>
    <w:rsid w:val="00BD635C"/>
    <w:rsid w:val="00C675E0"/>
    <w:rsid w:val="00C86C6F"/>
    <w:rsid w:val="00CD479B"/>
    <w:rsid w:val="00CF3477"/>
    <w:rsid w:val="00D96081"/>
    <w:rsid w:val="00DA0E0D"/>
    <w:rsid w:val="00DE0AA0"/>
    <w:rsid w:val="00DE1E5E"/>
    <w:rsid w:val="00E01E99"/>
    <w:rsid w:val="00E810FE"/>
    <w:rsid w:val="00ED6256"/>
    <w:rsid w:val="00EF1D93"/>
    <w:rsid w:val="00F21E08"/>
    <w:rsid w:val="00F32D39"/>
    <w:rsid w:val="00FA4DAC"/>
    <w:rsid w:val="00FB1B0F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本文"/>
    <w:basedOn w:val="a4"/>
    <w:rsid w:val="00426B0B"/>
    <w:pPr>
      <w:autoSpaceDE w:val="0"/>
      <w:autoSpaceDN w:val="0"/>
      <w:snapToGrid w:val="0"/>
      <w:spacing w:after="0" w:line="240" w:lineRule="atLeast"/>
      <w:ind w:left="851" w:firstLine="567"/>
      <w:jc w:val="both"/>
    </w:pPr>
    <w:rPr>
      <w:rFonts w:ascii="標楷體" w:eastAsia="標楷體"/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426B0B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426B0B"/>
    <w:rPr>
      <w:rFonts w:ascii="Times New Roman" w:eastAsia="新細明體" w:hAnsi="Times New Roman" w:cs="Times New Roman"/>
      <w:szCs w:val="24"/>
    </w:rPr>
  </w:style>
  <w:style w:type="table" w:styleId="a6">
    <w:name w:val="Table Grid"/>
    <w:basedOn w:val="a1"/>
    <w:uiPriority w:val="59"/>
    <w:rsid w:val="00426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35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13502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35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3502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203191"/>
    <w:pPr>
      <w:ind w:leftChars="200" w:left="480"/>
    </w:pPr>
  </w:style>
  <w:style w:type="paragraph" w:styleId="ac">
    <w:name w:val="Salutation"/>
    <w:basedOn w:val="a"/>
    <w:next w:val="a"/>
    <w:link w:val="ad"/>
    <w:uiPriority w:val="99"/>
    <w:unhideWhenUsed/>
    <w:rsid w:val="00203191"/>
    <w:rPr>
      <w:rFonts w:ascii="標楷體" w:eastAsia="標楷體" w:hAnsi="標楷體"/>
    </w:rPr>
  </w:style>
  <w:style w:type="character" w:customStyle="1" w:styleId="ad">
    <w:name w:val="問候 字元"/>
    <w:basedOn w:val="a0"/>
    <w:link w:val="ac"/>
    <w:uiPriority w:val="99"/>
    <w:rsid w:val="00203191"/>
    <w:rPr>
      <w:rFonts w:ascii="標楷體" w:eastAsia="標楷體" w:hAnsi="標楷體" w:cs="Times New Roman"/>
      <w:szCs w:val="24"/>
    </w:rPr>
  </w:style>
  <w:style w:type="paragraph" w:styleId="ae">
    <w:name w:val="Closing"/>
    <w:basedOn w:val="a"/>
    <w:link w:val="af"/>
    <w:uiPriority w:val="99"/>
    <w:unhideWhenUsed/>
    <w:rsid w:val="00203191"/>
    <w:pPr>
      <w:ind w:leftChars="1800" w:left="100"/>
    </w:pPr>
    <w:rPr>
      <w:rFonts w:ascii="標楷體" w:eastAsia="標楷體" w:hAnsi="標楷體"/>
    </w:rPr>
  </w:style>
  <w:style w:type="character" w:customStyle="1" w:styleId="af">
    <w:name w:val="結語 字元"/>
    <w:basedOn w:val="a0"/>
    <w:link w:val="ae"/>
    <w:uiPriority w:val="99"/>
    <w:rsid w:val="00203191"/>
    <w:rPr>
      <w:rFonts w:ascii="標楷體" w:eastAsia="標楷體" w:hAnsi="標楷體" w:cs="Times New Roman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B6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4B6C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本文"/>
    <w:basedOn w:val="a4"/>
    <w:rsid w:val="00426B0B"/>
    <w:pPr>
      <w:autoSpaceDE w:val="0"/>
      <w:autoSpaceDN w:val="0"/>
      <w:snapToGrid w:val="0"/>
      <w:spacing w:after="0" w:line="240" w:lineRule="atLeast"/>
      <w:ind w:left="851" w:firstLine="567"/>
      <w:jc w:val="both"/>
    </w:pPr>
    <w:rPr>
      <w:rFonts w:ascii="標楷體" w:eastAsia="標楷體"/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426B0B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426B0B"/>
    <w:rPr>
      <w:rFonts w:ascii="Times New Roman" w:eastAsia="新細明體" w:hAnsi="Times New Roman" w:cs="Times New Roman"/>
      <w:szCs w:val="24"/>
    </w:rPr>
  </w:style>
  <w:style w:type="table" w:styleId="a6">
    <w:name w:val="Table Grid"/>
    <w:basedOn w:val="a1"/>
    <w:uiPriority w:val="59"/>
    <w:rsid w:val="00426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35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13502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35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3502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203191"/>
    <w:pPr>
      <w:ind w:leftChars="200" w:left="480"/>
    </w:pPr>
  </w:style>
  <w:style w:type="paragraph" w:styleId="ac">
    <w:name w:val="Salutation"/>
    <w:basedOn w:val="a"/>
    <w:next w:val="a"/>
    <w:link w:val="ad"/>
    <w:uiPriority w:val="99"/>
    <w:unhideWhenUsed/>
    <w:rsid w:val="00203191"/>
    <w:rPr>
      <w:rFonts w:ascii="標楷體" w:eastAsia="標楷體" w:hAnsi="標楷體"/>
    </w:rPr>
  </w:style>
  <w:style w:type="character" w:customStyle="1" w:styleId="ad">
    <w:name w:val="問候 字元"/>
    <w:basedOn w:val="a0"/>
    <w:link w:val="ac"/>
    <w:uiPriority w:val="99"/>
    <w:rsid w:val="00203191"/>
    <w:rPr>
      <w:rFonts w:ascii="標楷體" w:eastAsia="標楷體" w:hAnsi="標楷體" w:cs="Times New Roman"/>
      <w:szCs w:val="24"/>
    </w:rPr>
  </w:style>
  <w:style w:type="paragraph" w:styleId="ae">
    <w:name w:val="Closing"/>
    <w:basedOn w:val="a"/>
    <w:link w:val="af"/>
    <w:uiPriority w:val="99"/>
    <w:unhideWhenUsed/>
    <w:rsid w:val="00203191"/>
    <w:pPr>
      <w:ind w:leftChars="1800" w:left="100"/>
    </w:pPr>
    <w:rPr>
      <w:rFonts w:ascii="標楷體" w:eastAsia="標楷體" w:hAnsi="標楷體"/>
    </w:rPr>
  </w:style>
  <w:style w:type="character" w:customStyle="1" w:styleId="af">
    <w:name w:val="結語 字元"/>
    <w:basedOn w:val="a0"/>
    <w:link w:val="ae"/>
    <w:uiPriority w:val="99"/>
    <w:rsid w:val="00203191"/>
    <w:rPr>
      <w:rFonts w:ascii="標楷體" w:eastAsia="標楷體" w:hAnsi="標楷體" w:cs="Times New Roman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B6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4B6C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E2CD1-F0AD-446C-BE69-EC1F700D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詹雅方</dc:creator>
  <cp:lastModifiedBy>user</cp:lastModifiedBy>
  <cp:revision>2</cp:revision>
  <cp:lastPrinted>2014-12-29T10:13:00Z</cp:lastPrinted>
  <dcterms:created xsi:type="dcterms:W3CDTF">2015-01-20T03:05:00Z</dcterms:created>
  <dcterms:modified xsi:type="dcterms:W3CDTF">2015-01-20T03:05:00Z</dcterms:modified>
</cp:coreProperties>
</file>