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E66" w:rsidRPr="001A3242" w:rsidRDefault="00DD1E66" w:rsidP="00DD1E66">
      <w:pPr>
        <w:jc w:val="center"/>
        <w:rPr>
          <w:rFonts w:ascii="標楷體" w:eastAsia="標楷體" w:hAnsi="標楷體" w:cs="Times New Roman"/>
          <w:sz w:val="40"/>
          <w:szCs w:val="40"/>
        </w:rPr>
      </w:pPr>
      <w:r w:rsidRPr="001A3242">
        <w:rPr>
          <w:rFonts w:ascii="標楷體" w:eastAsia="標楷體" w:hAnsi="標楷體" w:cs="Times New Roman" w:hint="eastAsia"/>
          <w:sz w:val="40"/>
          <w:szCs w:val="40"/>
        </w:rPr>
        <w:t>臺北市立啟明學校</w:t>
      </w:r>
    </w:p>
    <w:p w:rsidR="00DD1E66" w:rsidRDefault="00DD1E66" w:rsidP="00944A77">
      <w:pPr>
        <w:jc w:val="center"/>
        <w:rPr>
          <w:rFonts w:ascii="標楷體" w:eastAsia="標楷體" w:hAnsi="標楷體" w:cs="Times New Roman"/>
          <w:sz w:val="32"/>
          <w:szCs w:val="32"/>
        </w:rPr>
      </w:pPr>
      <w:r>
        <w:rPr>
          <w:rFonts w:ascii="標楷體" w:eastAsia="標楷體" w:hAnsi="標楷體" w:cs="Times New Roman" w:hint="eastAsia"/>
          <w:sz w:val="32"/>
          <w:szCs w:val="32"/>
        </w:rPr>
        <w:t>101</w:t>
      </w:r>
      <w:r w:rsidRPr="00744D35">
        <w:rPr>
          <w:rFonts w:ascii="標楷體" w:eastAsia="標楷體" w:hAnsi="標楷體" w:cs="Times New Roman" w:hint="eastAsia"/>
          <w:sz w:val="32"/>
          <w:szCs w:val="32"/>
        </w:rPr>
        <w:t>學年度第</w:t>
      </w:r>
      <w:r>
        <w:rPr>
          <w:rFonts w:ascii="標楷體" w:eastAsia="標楷體" w:hAnsi="標楷體" w:cs="Times New Roman" w:hint="eastAsia"/>
          <w:sz w:val="32"/>
          <w:szCs w:val="32"/>
        </w:rPr>
        <w:t>1</w:t>
      </w:r>
      <w:r w:rsidRPr="00744D35">
        <w:rPr>
          <w:rFonts w:ascii="標楷體" w:eastAsia="標楷體" w:hAnsi="標楷體" w:cs="Times New Roman" w:hint="eastAsia"/>
          <w:sz w:val="32"/>
          <w:szCs w:val="32"/>
        </w:rPr>
        <w:t>學期第</w:t>
      </w:r>
      <w:r>
        <w:rPr>
          <w:rFonts w:ascii="標楷體" w:eastAsia="標楷體" w:hAnsi="標楷體" w:hint="eastAsia"/>
          <w:sz w:val="32"/>
          <w:szCs w:val="32"/>
        </w:rPr>
        <w:t>3</w:t>
      </w:r>
      <w:r w:rsidRPr="00744D35">
        <w:rPr>
          <w:rFonts w:ascii="標楷體" w:eastAsia="標楷體" w:hAnsi="標楷體" w:cs="Times New Roman" w:hint="eastAsia"/>
          <w:sz w:val="32"/>
          <w:szCs w:val="32"/>
        </w:rPr>
        <w:t>次行政會</w:t>
      </w:r>
      <w:r>
        <w:rPr>
          <w:rFonts w:ascii="標楷體" w:eastAsia="標楷體" w:hAnsi="標楷體" w:cs="Times New Roman" w:hint="eastAsia"/>
          <w:sz w:val="32"/>
          <w:szCs w:val="32"/>
        </w:rPr>
        <w:t>議紀錄</w:t>
      </w:r>
    </w:p>
    <w:p w:rsidR="00A65668" w:rsidRPr="00744D35" w:rsidRDefault="00A65668" w:rsidP="00944A77">
      <w:pPr>
        <w:jc w:val="center"/>
        <w:rPr>
          <w:rFonts w:ascii="標楷體" w:eastAsia="標楷體" w:hAnsi="標楷體" w:cs="Times New Roman"/>
          <w:sz w:val="32"/>
          <w:szCs w:val="32"/>
        </w:rPr>
      </w:pPr>
    </w:p>
    <w:p w:rsidR="00DD1E66" w:rsidRPr="008E11B6" w:rsidRDefault="00DD1E66" w:rsidP="00A65668">
      <w:pPr>
        <w:numPr>
          <w:ilvl w:val="0"/>
          <w:numId w:val="12"/>
        </w:numPr>
        <w:spacing w:line="360" w:lineRule="exact"/>
        <w:rPr>
          <w:rFonts w:ascii="標楷體" w:eastAsia="標楷體" w:hAnsi="標楷體" w:cs="Times New Roman"/>
          <w:sz w:val="28"/>
          <w:szCs w:val="28"/>
        </w:rPr>
      </w:pPr>
      <w:r w:rsidRPr="005748C9">
        <w:rPr>
          <w:rFonts w:ascii="標楷體" w:eastAsia="標楷體" w:hAnsi="標楷體" w:cs="Times New Roman" w:hint="eastAsia"/>
          <w:sz w:val="28"/>
          <w:szCs w:val="28"/>
        </w:rPr>
        <w:t>日  期：</w:t>
      </w:r>
      <w:r>
        <w:rPr>
          <w:rFonts w:ascii="標楷體" w:eastAsia="標楷體" w:hAnsi="標楷體" w:cs="Times New Roman" w:hint="eastAsia"/>
          <w:sz w:val="28"/>
          <w:szCs w:val="28"/>
        </w:rPr>
        <w:t>101</w:t>
      </w:r>
      <w:r w:rsidRPr="005748C9">
        <w:rPr>
          <w:rFonts w:ascii="標楷體" w:eastAsia="標楷體" w:hAnsi="標楷體" w:cs="Times New Roman" w:hint="eastAsia"/>
          <w:sz w:val="28"/>
          <w:szCs w:val="28"/>
        </w:rPr>
        <w:t>年</w:t>
      </w:r>
      <w:r>
        <w:rPr>
          <w:rFonts w:ascii="標楷體" w:eastAsia="標楷體" w:hAnsi="標楷體" w:hint="eastAsia"/>
          <w:sz w:val="28"/>
          <w:szCs w:val="28"/>
        </w:rPr>
        <w:t>10</w:t>
      </w:r>
      <w:r w:rsidRPr="005748C9">
        <w:rPr>
          <w:rFonts w:ascii="標楷體" w:eastAsia="標楷體" w:hAnsi="標楷體" w:cs="Times New Roman" w:hint="eastAsia"/>
          <w:sz w:val="28"/>
          <w:szCs w:val="28"/>
        </w:rPr>
        <w:t>月</w:t>
      </w:r>
      <w:r>
        <w:rPr>
          <w:rFonts w:ascii="標楷體" w:eastAsia="標楷體" w:hAnsi="標楷體" w:hint="eastAsia"/>
          <w:sz w:val="28"/>
          <w:szCs w:val="28"/>
        </w:rPr>
        <w:t>31</w:t>
      </w:r>
      <w:r w:rsidRPr="005748C9">
        <w:rPr>
          <w:rFonts w:ascii="標楷體" w:eastAsia="標楷體" w:hAnsi="標楷體" w:cs="Times New Roman" w:hint="eastAsia"/>
          <w:sz w:val="28"/>
          <w:szCs w:val="28"/>
        </w:rPr>
        <w:t>日</w:t>
      </w:r>
      <w:r>
        <w:rPr>
          <w:rFonts w:ascii="標楷體" w:eastAsia="標楷體" w:hAnsi="標楷體" w:hint="eastAsia"/>
          <w:sz w:val="28"/>
          <w:szCs w:val="28"/>
        </w:rPr>
        <w:t>8</w:t>
      </w:r>
      <w:r w:rsidRPr="005748C9">
        <w:rPr>
          <w:rFonts w:ascii="標楷體" w:eastAsia="標楷體" w:hAnsi="標楷體" w:cs="Times New Roman" w:hint="eastAsia"/>
          <w:sz w:val="28"/>
          <w:szCs w:val="28"/>
        </w:rPr>
        <w:t>點</w:t>
      </w:r>
      <w:r>
        <w:rPr>
          <w:rFonts w:ascii="標楷體" w:eastAsia="標楷體" w:hAnsi="標楷體" w:hint="eastAsia"/>
          <w:sz w:val="28"/>
          <w:szCs w:val="28"/>
        </w:rPr>
        <w:t>30分</w:t>
      </w:r>
      <w:r w:rsidRPr="005748C9">
        <w:rPr>
          <w:rFonts w:ascii="標楷體" w:eastAsia="標楷體" w:hAnsi="標楷體" w:cs="Times New Roman" w:hint="eastAsia"/>
          <w:sz w:val="28"/>
          <w:szCs w:val="28"/>
        </w:rPr>
        <w:t>整</w:t>
      </w:r>
    </w:p>
    <w:p w:rsidR="00DD1E66" w:rsidRPr="005748C9" w:rsidRDefault="00DD1E66" w:rsidP="00A65668">
      <w:pPr>
        <w:rPr>
          <w:rFonts w:ascii="標楷體" w:eastAsia="標楷體" w:hAnsi="標楷體" w:cs="Times New Roman"/>
          <w:sz w:val="28"/>
          <w:szCs w:val="28"/>
        </w:rPr>
      </w:pPr>
      <w:r w:rsidRPr="005748C9">
        <w:rPr>
          <w:rFonts w:ascii="標楷體" w:eastAsia="標楷體" w:hAnsi="標楷體" w:cs="Times New Roman" w:hint="eastAsia"/>
          <w:sz w:val="28"/>
          <w:szCs w:val="28"/>
        </w:rPr>
        <w:t xml:space="preserve">貳.地  </w:t>
      </w:r>
      <w:r>
        <w:rPr>
          <w:rFonts w:ascii="標楷體" w:eastAsia="標楷體" w:hAnsi="標楷體" w:hint="eastAsia"/>
          <w:sz w:val="28"/>
          <w:szCs w:val="28"/>
        </w:rPr>
        <w:t>點：</w:t>
      </w:r>
      <w:proofErr w:type="gramStart"/>
      <w:r>
        <w:rPr>
          <w:rFonts w:ascii="標楷體" w:eastAsia="標楷體" w:hAnsi="標楷體" w:hint="eastAsia"/>
          <w:sz w:val="28"/>
          <w:szCs w:val="28"/>
        </w:rPr>
        <w:t>視資中心</w:t>
      </w:r>
      <w:proofErr w:type="gramEnd"/>
    </w:p>
    <w:p w:rsidR="00DD1E66" w:rsidRPr="005748C9" w:rsidRDefault="00DD1E66" w:rsidP="00A65668">
      <w:pPr>
        <w:rPr>
          <w:rFonts w:ascii="標楷體" w:eastAsia="標楷體" w:hAnsi="標楷體" w:cs="Times New Roman"/>
          <w:sz w:val="28"/>
          <w:szCs w:val="28"/>
        </w:rPr>
      </w:pPr>
      <w:r w:rsidRPr="005748C9">
        <w:rPr>
          <w:rFonts w:ascii="標楷體" w:eastAsia="標楷體" w:hAnsi="標楷體" w:cs="Times New Roman" w:hint="eastAsia"/>
          <w:sz w:val="28"/>
          <w:szCs w:val="28"/>
        </w:rPr>
        <w:t xml:space="preserve">參.主  </w:t>
      </w:r>
      <w:r>
        <w:rPr>
          <w:rFonts w:ascii="標楷體" w:eastAsia="標楷體" w:hAnsi="標楷體" w:cs="Times New Roman" w:hint="eastAsia"/>
          <w:sz w:val="28"/>
          <w:szCs w:val="28"/>
        </w:rPr>
        <w:t>席：校長胡冠璋                   記</w:t>
      </w:r>
      <w:r w:rsidRPr="005748C9">
        <w:rPr>
          <w:rFonts w:ascii="標楷體" w:eastAsia="標楷體" w:hAnsi="標楷體" w:cs="Times New Roman" w:hint="eastAsia"/>
          <w:sz w:val="28"/>
          <w:szCs w:val="28"/>
        </w:rPr>
        <w:t>錄：許月紅</w:t>
      </w:r>
    </w:p>
    <w:p w:rsidR="00DD1E66" w:rsidRPr="005748C9" w:rsidRDefault="00DD1E66" w:rsidP="00A65668">
      <w:pPr>
        <w:tabs>
          <w:tab w:val="left" w:pos="8310"/>
        </w:tabs>
        <w:rPr>
          <w:rFonts w:ascii="標楷體" w:eastAsia="標楷體" w:hAnsi="標楷體" w:cs="Times New Roman"/>
          <w:sz w:val="28"/>
          <w:szCs w:val="28"/>
        </w:rPr>
      </w:pPr>
      <w:r w:rsidRPr="005748C9">
        <w:rPr>
          <w:rFonts w:ascii="標楷體" w:eastAsia="標楷體" w:hAnsi="標楷體" w:cs="Times New Roman" w:hint="eastAsia"/>
          <w:sz w:val="28"/>
          <w:szCs w:val="28"/>
        </w:rPr>
        <w:t>肆.出列席人員：主任、組長</w:t>
      </w:r>
      <w:r>
        <w:rPr>
          <w:rFonts w:ascii="標楷體" w:eastAsia="標楷體" w:hAnsi="標楷體" w:cs="Times New Roman" w:hint="eastAsia"/>
          <w:sz w:val="28"/>
          <w:szCs w:val="28"/>
        </w:rPr>
        <w:t xml:space="preserve">  </w:t>
      </w:r>
      <w:r>
        <w:rPr>
          <w:rFonts w:ascii="標楷體" w:eastAsia="標楷體" w:hAnsi="標楷體" w:cs="Times New Roman"/>
          <w:sz w:val="28"/>
          <w:szCs w:val="28"/>
        </w:rPr>
        <w:tab/>
      </w:r>
    </w:p>
    <w:p w:rsidR="00DD1E66" w:rsidRDefault="00DD1E66" w:rsidP="00A65668">
      <w:pPr>
        <w:rPr>
          <w:rFonts w:ascii="標楷體" w:eastAsia="標楷體" w:hAnsi="標楷體" w:cs="Times New Roman"/>
          <w:sz w:val="28"/>
          <w:szCs w:val="28"/>
        </w:rPr>
      </w:pPr>
      <w:r w:rsidRPr="005748C9">
        <w:rPr>
          <w:rFonts w:ascii="標楷體" w:eastAsia="標楷體" w:hAnsi="標楷體" w:cs="Times New Roman" w:hint="eastAsia"/>
          <w:sz w:val="28"/>
          <w:szCs w:val="28"/>
        </w:rPr>
        <w:t>伍.主席報告：</w:t>
      </w:r>
      <w:r>
        <w:rPr>
          <w:rFonts w:ascii="標楷體" w:eastAsia="標楷體" w:hAnsi="標楷體" w:cs="Times New Roman" w:hint="eastAsia"/>
          <w:sz w:val="28"/>
          <w:szCs w:val="28"/>
        </w:rPr>
        <w:t xml:space="preserve"> </w:t>
      </w:r>
    </w:p>
    <w:p w:rsidR="00DD1E66" w:rsidRDefault="00DD1E66" w:rsidP="00A65668">
      <w:pPr>
        <w:spacing w:line="400" w:lineRule="exact"/>
        <w:jc w:val="both"/>
        <w:rPr>
          <w:rFonts w:ascii="標楷體" w:eastAsia="標楷體" w:hAnsi="標楷體"/>
          <w:snapToGrid w:val="0"/>
          <w:kern w:val="0"/>
          <w:sz w:val="28"/>
          <w:szCs w:val="28"/>
        </w:rPr>
      </w:pPr>
      <w:r w:rsidRPr="005748C9">
        <w:rPr>
          <w:rFonts w:ascii="標楷體" w:eastAsia="標楷體" w:hAnsi="標楷體" w:cs="Times New Roman" w:hint="eastAsia"/>
          <w:sz w:val="28"/>
          <w:szCs w:val="28"/>
        </w:rPr>
        <w:t>陸</w:t>
      </w:r>
      <w:r w:rsidRPr="005748C9">
        <w:rPr>
          <w:rFonts w:ascii="標楷體" w:eastAsia="標楷體" w:hAnsi="標楷體" w:cs="Times New Roman" w:hint="eastAsia"/>
          <w:snapToGrid w:val="0"/>
          <w:kern w:val="0"/>
          <w:sz w:val="28"/>
          <w:szCs w:val="28"/>
        </w:rPr>
        <w:t>.各處室</w:t>
      </w:r>
      <w:r>
        <w:rPr>
          <w:rFonts w:ascii="標楷體" w:eastAsia="標楷體" w:hAnsi="標楷體" w:cs="Times New Roman" w:hint="eastAsia"/>
          <w:snapToGrid w:val="0"/>
          <w:kern w:val="0"/>
          <w:sz w:val="28"/>
          <w:szCs w:val="28"/>
        </w:rPr>
        <w:t>工作書面報告</w:t>
      </w:r>
      <w:r w:rsidRPr="005748C9">
        <w:rPr>
          <w:rFonts w:ascii="標楷體" w:eastAsia="標楷體" w:hAnsi="標楷體" w:cs="Times New Roman" w:hint="eastAsia"/>
          <w:snapToGrid w:val="0"/>
          <w:kern w:val="0"/>
          <w:sz w:val="28"/>
          <w:szCs w:val="28"/>
        </w:rPr>
        <w:t>：</w:t>
      </w:r>
    </w:p>
    <w:p w:rsidR="007504E0" w:rsidRDefault="007504E0" w:rsidP="00DD1E66">
      <w:pPr>
        <w:spacing w:line="400" w:lineRule="exact"/>
        <w:jc w:val="both"/>
        <w:rPr>
          <w:rFonts w:ascii="標楷體" w:eastAsia="標楷體" w:hAnsi="標楷體" w:cs="Times New Roman"/>
          <w:snapToGrid w:val="0"/>
          <w:kern w:val="0"/>
          <w:sz w:val="28"/>
          <w:szCs w:val="28"/>
        </w:rPr>
      </w:pPr>
    </w:p>
    <w:p w:rsidR="00A0271D" w:rsidRDefault="007504E0" w:rsidP="00A0271D">
      <w:pPr>
        <w:pStyle w:val="a3"/>
        <w:numPr>
          <w:ilvl w:val="0"/>
          <w:numId w:val="13"/>
        </w:numPr>
        <w:ind w:leftChars="0"/>
        <w:rPr>
          <w:rFonts w:ascii="標楷體" w:eastAsia="標楷體" w:hAnsi="標楷體" w:hint="eastAsia"/>
          <w:b/>
          <w:sz w:val="28"/>
          <w:szCs w:val="28"/>
        </w:rPr>
      </w:pPr>
      <w:r w:rsidRPr="007504E0">
        <w:rPr>
          <w:rFonts w:ascii="標楷體" w:eastAsia="標楷體" w:hAnsi="標楷體" w:hint="eastAsia"/>
          <w:b/>
          <w:sz w:val="28"/>
          <w:szCs w:val="28"/>
        </w:rPr>
        <w:t>教務處：</w:t>
      </w:r>
      <w:r w:rsidR="002313F5">
        <w:rPr>
          <w:rFonts w:ascii="標楷體" w:eastAsia="標楷體" w:hAnsi="標楷體" w:hint="eastAsia"/>
          <w:b/>
          <w:sz w:val="28"/>
          <w:szCs w:val="28"/>
        </w:rPr>
        <w:t>(p1</w:t>
      </w:r>
      <w:r w:rsidR="003C1CF4">
        <w:rPr>
          <w:rFonts w:ascii="標楷體" w:eastAsia="標楷體" w:hAnsi="標楷體" w:hint="eastAsia"/>
          <w:b/>
          <w:sz w:val="28"/>
          <w:szCs w:val="28"/>
        </w:rPr>
        <w:t>-2</w:t>
      </w:r>
      <w:r w:rsidR="002313F5">
        <w:rPr>
          <w:rFonts w:ascii="標楷體" w:eastAsia="標楷體" w:hAnsi="標楷體" w:hint="eastAsia"/>
          <w:b/>
          <w:sz w:val="28"/>
          <w:szCs w:val="28"/>
        </w:rPr>
        <w:t>)</w:t>
      </w:r>
    </w:p>
    <w:p w:rsidR="00920546" w:rsidRPr="0027558A" w:rsidRDefault="00A0271D" w:rsidP="0027558A">
      <w:pPr>
        <w:ind w:leftChars="400" w:left="1560" w:hangingChars="250" w:hanging="600"/>
        <w:rPr>
          <w:rFonts w:ascii="標楷體" w:eastAsia="標楷體" w:hAnsi="標楷體" w:hint="eastAsia"/>
          <w:szCs w:val="24"/>
        </w:rPr>
      </w:pPr>
      <w:r w:rsidRPr="0027558A">
        <w:rPr>
          <w:rFonts w:ascii="標楷體" w:eastAsia="標楷體" w:hAnsi="標楷體" w:hint="eastAsia"/>
          <w:szCs w:val="24"/>
        </w:rPr>
        <w:t>(</w:t>
      </w:r>
      <w:proofErr w:type="gramStart"/>
      <w:r w:rsidRPr="0027558A">
        <w:rPr>
          <w:rFonts w:ascii="標楷體" w:eastAsia="標楷體" w:hAnsi="標楷體" w:hint="eastAsia"/>
          <w:szCs w:val="24"/>
        </w:rPr>
        <w:t>一</w:t>
      </w:r>
      <w:proofErr w:type="gramEnd"/>
      <w:r w:rsidRPr="0027558A">
        <w:rPr>
          <w:rFonts w:ascii="標楷體" w:eastAsia="標楷體" w:hAnsi="標楷體" w:hint="eastAsia"/>
          <w:szCs w:val="24"/>
        </w:rPr>
        <w:t>)</w:t>
      </w:r>
      <w:r w:rsidR="00920546" w:rsidRPr="0027558A">
        <w:rPr>
          <w:rFonts w:ascii="標楷體" w:eastAsia="標楷體" w:hAnsi="標楷體" w:hint="eastAsia"/>
          <w:szCs w:val="24"/>
        </w:rPr>
        <w:t xml:space="preserve"> 辦理「個人資料檔案名稱、保有依據及特定目的、個人資料保有單位」案</w:t>
      </w:r>
    </w:p>
    <w:p w:rsidR="0027558A" w:rsidRPr="0027558A" w:rsidRDefault="0027558A" w:rsidP="0027558A">
      <w:pPr>
        <w:pStyle w:val="a3"/>
        <w:ind w:leftChars="600" w:left="2520" w:hangingChars="450" w:hanging="1080"/>
        <w:rPr>
          <w:rFonts w:ascii="標楷體" w:eastAsia="標楷體" w:hAnsi="標楷體" w:hint="eastAsia"/>
          <w:szCs w:val="24"/>
        </w:rPr>
      </w:pPr>
      <w:r w:rsidRPr="0027558A">
        <w:rPr>
          <w:rFonts w:ascii="標楷體" w:eastAsia="標楷體" w:hAnsi="標楷體" w:hint="eastAsia"/>
          <w:szCs w:val="24"/>
        </w:rPr>
        <w:t>【說明】：依台北市政府教育局101年9月7日北市教資10140833900號函辦理。（略）</w:t>
      </w:r>
    </w:p>
    <w:p w:rsidR="00A0271D" w:rsidRPr="0027558A" w:rsidRDefault="0027558A" w:rsidP="0027558A">
      <w:pPr>
        <w:ind w:leftChars="350" w:left="840" w:firstLineChars="254" w:firstLine="610"/>
        <w:rPr>
          <w:rFonts w:ascii="標楷體" w:eastAsia="標楷體" w:hAnsi="標楷體"/>
        </w:rPr>
      </w:pPr>
      <w:r>
        <w:rPr>
          <w:rFonts w:ascii="標楷體" w:eastAsia="標楷體" w:hAnsi="標楷體" w:hint="eastAsia"/>
        </w:rPr>
        <w:t>【決議】：依範例由各處室協助填寫之。</w:t>
      </w:r>
      <w:r w:rsidR="00E25B60">
        <w:rPr>
          <w:rFonts w:ascii="標楷體" w:eastAsia="標楷體" w:hAnsi="標楷體" w:hint="eastAsia"/>
        </w:rPr>
        <w:t>(附件)</w:t>
      </w:r>
    </w:p>
    <w:p w:rsidR="007504E0" w:rsidRPr="00A0271D" w:rsidRDefault="00A0271D" w:rsidP="0027558A">
      <w:pPr>
        <w:ind w:firstLineChars="400" w:firstLine="961"/>
        <w:rPr>
          <w:rFonts w:ascii="標楷體" w:eastAsia="標楷體" w:hAnsi="標楷體"/>
          <w:b/>
        </w:rPr>
      </w:pPr>
      <w:r>
        <w:rPr>
          <w:rFonts w:ascii="標楷體" w:eastAsia="標楷體" w:hAnsi="標楷體" w:hint="eastAsia"/>
          <w:b/>
        </w:rPr>
        <w:t>(二)</w:t>
      </w:r>
      <w:r w:rsidR="007504E0" w:rsidRPr="00A0271D">
        <w:rPr>
          <w:rFonts w:ascii="標楷體" w:eastAsia="標楷體" w:hAnsi="標楷體" w:hint="eastAsia"/>
          <w:b/>
        </w:rPr>
        <w:t>校務評鑑-說明(略)</w:t>
      </w:r>
    </w:p>
    <w:p w:rsidR="00C7796F" w:rsidRPr="0027558A" w:rsidRDefault="0027558A" w:rsidP="0027558A">
      <w:pPr>
        <w:ind w:firstLineChars="400" w:firstLine="961"/>
        <w:rPr>
          <w:rFonts w:ascii="標楷體" w:eastAsia="標楷體" w:hAnsi="標楷體"/>
          <w:b/>
        </w:rPr>
      </w:pPr>
      <w:r>
        <w:rPr>
          <w:rFonts w:ascii="標楷體" w:eastAsia="標楷體" w:hAnsi="標楷體" w:hint="eastAsia"/>
          <w:b/>
        </w:rPr>
        <w:t>(三)</w:t>
      </w:r>
      <w:r w:rsidR="00C7796F" w:rsidRPr="0027558A">
        <w:rPr>
          <w:rFonts w:ascii="標楷體" w:eastAsia="標楷體" w:hAnsi="標楷體" w:hint="eastAsia"/>
          <w:b/>
        </w:rPr>
        <w:t>工作報告</w:t>
      </w:r>
    </w:p>
    <w:p w:rsidR="00C7796F" w:rsidRPr="00C4592F" w:rsidRDefault="00C7796F" w:rsidP="0027558A">
      <w:pPr>
        <w:pStyle w:val="a3"/>
        <w:numPr>
          <w:ilvl w:val="0"/>
          <w:numId w:val="15"/>
        </w:numPr>
        <w:ind w:leftChars="0" w:left="1985" w:hanging="425"/>
        <w:rPr>
          <w:rFonts w:ascii="標楷體" w:eastAsia="標楷體" w:hAnsi="標楷體"/>
          <w:szCs w:val="24"/>
        </w:rPr>
      </w:pPr>
      <w:proofErr w:type="gramStart"/>
      <w:r w:rsidRPr="00C4592F">
        <w:rPr>
          <w:rFonts w:ascii="標楷體" w:eastAsia="標楷體" w:hAnsi="標楷體" w:hint="eastAsia"/>
          <w:szCs w:val="24"/>
        </w:rPr>
        <w:t>聽資中心</w:t>
      </w:r>
      <w:proofErr w:type="gramEnd"/>
      <w:r w:rsidRPr="00C4592F">
        <w:rPr>
          <w:rFonts w:ascii="標楷體" w:eastAsia="標楷體" w:hAnsi="標楷體" w:hint="eastAsia"/>
          <w:szCs w:val="24"/>
        </w:rPr>
        <w:t>已通知本校評鑑日期為11月19(</w:t>
      </w:r>
      <w:proofErr w:type="gramStart"/>
      <w:r w:rsidRPr="00C4592F">
        <w:rPr>
          <w:rFonts w:ascii="標楷體" w:eastAsia="標楷體" w:hAnsi="標楷體" w:hint="eastAsia"/>
          <w:szCs w:val="24"/>
        </w:rPr>
        <w:t>一</w:t>
      </w:r>
      <w:proofErr w:type="gramEnd"/>
      <w:r w:rsidRPr="00C4592F">
        <w:rPr>
          <w:rFonts w:ascii="標楷體" w:eastAsia="標楷體" w:hAnsi="標楷體" w:hint="eastAsia"/>
          <w:szCs w:val="24"/>
        </w:rPr>
        <w:t>)、20(二)、21(三)、23(五)共四日，教務處於星期五中</w:t>
      </w:r>
      <w:proofErr w:type="gramStart"/>
      <w:r w:rsidRPr="00C4592F">
        <w:rPr>
          <w:rFonts w:ascii="標楷體" w:eastAsia="標楷體" w:hAnsi="標楷體" w:hint="eastAsia"/>
          <w:szCs w:val="24"/>
        </w:rPr>
        <w:t>午會</w:t>
      </w:r>
      <w:proofErr w:type="gramEnd"/>
      <w:r w:rsidRPr="00C4592F">
        <w:rPr>
          <w:rFonts w:ascii="標楷體" w:eastAsia="標楷體" w:hAnsi="標楷體" w:hint="eastAsia"/>
          <w:szCs w:val="24"/>
        </w:rPr>
        <w:t>以研習方式辦理1小時的視覺障礙學生課程教學設計與評量研習，</w:t>
      </w:r>
      <w:proofErr w:type="gramStart"/>
      <w:r w:rsidRPr="00C4592F">
        <w:rPr>
          <w:rFonts w:ascii="標楷體" w:eastAsia="標楷體" w:hAnsi="標楷體" w:hint="eastAsia"/>
          <w:szCs w:val="24"/>
        </w:rPr>
        <w:t>勞</w:t>
      </w:r>
      <w:proofErr w:type="gramEnd"/>
      <w:r w:rsidRPr="00C4592F">
        <w:rPr>
          <w:rFonts w:ascii="標楷體" w:eastAsia="標楷體" w:hAnsi="標楷體" w:hint="eastAsia"/>
          <w:szCs w:val="24"/>
        </w:rPr>
        <w:t>請務必參加。</w:t>
      </w:r>
    </w:p>
    <w:p w:rsidR="00C7796F" w:rsidRPr="00C4592F" w:rsidRDefault="00C7796F" w:rsidP="0027558A">
      <w:pPr>
        <w:pStyle w:val="a3"/>
        <w:numPr>
          <w:ilvl w:val="0"/>
          <w:numId w:val="15"/>
        </w:numPr>
        <w:ind w:leftChars="0" w:left="1985" w:hanging="425"/>
        <w:rPr>
          <w:rFonts w:ascii="標楷體" w:eastAsia="標楷體" w:hAnsi="標楷體"/>
          <w:szCs w:val="24"/>
        </w:rPr>
      </w:pPr>
      <w:proofErr w:type="gramStart"/>
      <w:r w:rsidRPr="00C4592F">
        <w:rPr>
          <w:rFonts w:ascii="標楷體" w:eastAsia="標楷體" w:hAnsi="標楷體" w:hint="eastAsia"/>
          <w:szCs w:val="24"/>
        </w:rPr>
        <w:t>勞</w:t>
      </w:r>
      <w:proofErr w:type="gramEnd"/>
      <w:r w:rsidRPr="00C4592F">
        <w:rPr>
          <w:rFonts w:ascii="標楷體" w:eastAsia="標楷體" w:hAnsi="標楷體" w:hint="eastAsia"/>
          <w:szCs w:val="24"/>
        </w:rPr>
        <w:t>請各處室依今天討論之結果協助完成</w:t>
      </w:r>
      <w:proofErr w:type="gramStart"/>
      <w:r w:rsidRPr="00C4592F">
        <w:rPr>
          <w:rFonts w:ascii="標楷體" w:eastAsia="標楷體" w:hAnsi="標楷體" w:hint="eastAsia"/>
          <w:szCs w:val="24"/>
        </w:rPr>
        <w:t>評鑑備審資料</w:t>
      </w:r>
      <w:proofErr w:type="gramEnd"/>
      <w:r w:rsidRPr="00C4592F">
        <w:rPr>
          <w:rFonts w:ascii="標楷體" w:eastAsia="標楷體" w:hAnsi="標楷體" w:hint="eastAsia"/>
          <w:szCs w:val="24"/>
        </w:rPr>
        <w:t>之整理，資料夾依負責處室項目已置放各處室，11月7日(三)前務必將完成的資料放回校史室。</w:t>
      </w:r>
    </w:p>
    <w:p w:rsidR="00C7796F" w:rsidRPr="00C4592F" w:rsidRDefault="00C7796F" w:rsidP="0027558A">
      <w:pPr>
        <w:pStyle w:val="a3"/>
        <w:numPr>
          <w:ilvl w:val="0"/>
          <w:numId w:val="15"/>
        </w:numPr>
        <w:ind w:leftChars="0" w:left="1985" w:hanging="425"/>
        <w:rPr>
          <w:rFonts w:ascii="標楷體" w:eastAsia="標楷體" w:hAnsi="標楷體"/>
          <w:szCs w:val="24"/>
        </w:rPr>
      </w:pPr>
      <w:r w:rsidRPr="00C4592F">
        <w:rPr>
          <w:rFonts w:ascii="標楷體" w:eastAsia="標楷體" w:hAnsi="標楷體" w:hint="eastAsia"/>
          <w:szCs w:val="24"/>
        </w:rPr>
        <w:t>有關評鑑簡報，</w:t>
      </w:r>
      <w:proofErr w:type="gramStart"/>
      <w:r w:rsidRPr="00C4592F">
        <w:rPr>
          <w:rFonts w:ascii="標楷體" w:eastAsia="標楷體" w:hAnsi="標楷體" w:hint="eastAsia"/>
          <w:szCs w:val="24"/>
        </w:rPr>
        <w:t>勞</w:t>
      </w:r>
      <w:proofErr w:type="gramEnd"/>
      <w:r w:rsidRPr="00C4592F">
        <w:rPr>
          <w:rFonts w:ascii="標楷體" w:eastAsia="標楷體" w:hAnsi="標楷體" w:hint="eastAsia"/>
          <w:szCs w:val="24"/>
        </w:rPr>
        <w:t>請各處室主任協助完成處室辦理相關特色活動之簡報(10頁)，</w:t>
      </w:r>
      <w:hyperlink r:id="rId8" w:history="1">
        <w:r w:rsidRPr="00C4592F">
          <w:rPr>
            <w:rStyle w:val="a8"/>
            <w:rFonts w:ascii="標楷體" w:eastAsia="標楷體" w:hAnsi="標楷體" w:hint="eastAsia"/>
            <w:sz w:val="24"/>
            <w:szCs w:val="24"/>
          </w:rPr>
          <w:t>完成後寄資設吳承軒組長topbang001@gmail.com</w:t>
        </w:r>
      </w:hyperlink>
      <w:r w:rsidRPr="00C4592F">
        <w:rPr>
          <w:rFonts w:ascii="標楷體" w:eastAsia="標楷體" w:hAnsi="標楷體" w:hint="eastAsia"/>
          <w:szCs w:val="24"/>
        </w:rPr>
        <w:t>彙整</w:t>
      </w:r>
    </w:p>
    <w:p w:rsidR="00C7796F" w:rsidRPr="00C4592F" w:rsidRDefault="00C7796F" w:rsidP="0027558A">
      <w:pPr>
        <w:pStyle w:val="a3"/>
        <w:numPr>
          <w:ilvl w:val="0"/>
          <w:numId w:val="15"/>
        </w:numPr>
        <w:ind w:leftChars="0" w:left="1985" w:hanging="425"/>
        <w:rPr>
          <w:rFonts w:ascii="標楷體" w:eastAsia="標楷體" w:hAnsi="標楷體"/>
          <w:szCs w:val="24"/>
        </w:rPr>
      </w:pPr>
      <w:r w:rsidRPr="00C4592F">
        <w:rPr>
          <w:rFonts w:ascii="標楷體" w:eastAsia="標楷體" w:hAnsi="標楷體" w:hint="eastAsia"/>
          <w:szCs w:val="24"/>
        </w:rPr>
        <w:t>95周年校慶-北明叢書邀稿，</w:t>
      </w:r>
      <w:proofErr w:type="gramStart"/>
      <w:r w:rsidRPr="00C4592F">
        <w:rPr>
          <w:rFonts w:ascii="標楷體" w:eastAsia="標楷體" w:hAnsi="標楷體" w:hint="eastAsia"/>
          <w:szCs w:val="24"/>
        </w:rPr>
        <w:t>勞</w:t>
      </w:r>
      <w:proofErr w:type="gramEnd"/>
      <w:r w:rsidRPr="00C4592F">
        <w:rPr>
          <w:rFonts w:ascii="標楷體" w:eastAsia="標楷體" w:hAnsi="標楷體" w:hint="eastAsia"/>
          <w:szCs w:val="24"/>
        </w:rPr>
        <w:t>請各處室針對處室活動之推動，協助惠賜1篇稿件，叢書主題構想如下擇</w:t>
      </w:r>
      <w:proofErr w:type="gramStart"/>
      <w:r w:rsidRPr="00C4592F">
        <w:rPr>
          <w:rFonts w:ascii="標楷體" w:eastAsia="標楷體" w:hAnsi="標楷體" w:hint="eastAsia"/>
          <w:szCs w:val="24"/>
        </w:rPr>
        <w:t>一</w:t>
      </w:r>
      <w:proofErr w:type="gramEnd"/>
      <w:r w:rsidRPr="00C4592F">
        <w:rPr>
          <w:rFonts w:ascii="標楷體" w:eastAsia="標楷體" w:hAnsi="標楷體" w:hint="eastAsia"/>
          <w:szCs w:val="24"/>
        </w:rPr>
        <w:t>：</w:t>
      </w:r>
    </w:p>
    <w:p w:rsidR="00C7796F" w:rsidRPr="00C4592F" w:rsidRDefault="00C7796F" w:rsidP="0027558A">
      <w:pPr>
        <w:widowControl/>
        <w:spacing w:line="360" w:lineRule="atLeast"/>
        <w:ind w:left="1418" w:firstLineChars="236" w:firstLine="566"/>
        <w:rPr>
          <w:rFonts w:ascii="標楷體" w:eastAsia="標楷體" w:hAnsi="標楷體" w:cs="Arial"/>
          <w:kern w:val="0"/>
          <w:szCs w:val="24"/>
        </w:rPr>
      </w:pPr>
      <w:r w:rsidRPr="00C4592F">
        <w:rPr>
          <w:rFonts w:ascii="標楷體" w:eastAsia="標楷體" w:hAnsi="標楷體" w:cs="Arial" w:hint="eastAsia"/>
          <w:kern w:val="0"/>
          <w:szCs w:val="24"/>
        </w:rPr>
        <w:lastRenderedPageBreak/>
        <w:t>(</w:t>
      </w:r>
      <w:r w:rsidRPr="00C4592F">
        <w:rPr>
          <w:rFonts w:ascii="標楷體" w:eastAsia="標楷體" w:hAnsi="標楷體" w:cs="Arial"/>
          <w:kern w:val="0"/>
          <w:szCs w:val="24"/>
        </w:rPr>
        <w:t>1</w:t>
      </w:r>
      <w:r w:rsidRPr="00C4592F">
        <w:rPr>
          <w:rFonts w:ascii="標楷體" w:eastAsia="標楷體" w:hAnsi="標楷體" w:cs="Arial" w:hint="eastAsia"/>
          <w:kern w:val="0"/>
          <w:szCs w:val="24"/>
        </w:rPr>
        <w:t>)</w:t>
      </w:r>
      <w:r w:rsidRPr="00C4592F">
        <w:rPr>
          <w:rFonts w:ascii="標楷體" w:eastAsia="標楷體" w:hAnsi="標楷體" w:cs="Arial"/>
          <w:kern w:val="0"/>
          <w:szCs w:val="24"/>
        </w:rPr>
        <w:t>.95風華，北明再進</w:t>
      </w:r>
    </w:p>
    <w:p w:rsidR="00C7796F" w:rsidRPr="00C4592F" w:rsidRDefault="00C7796F" w:rsidP="0027558A">
      <w:pPr>
        <w:widowControl/>
        <w:spacing w:line="360" w:lineRule="atLeast"/>
        <w:ind w:left="1418" w:firstLineChars="236" w:firstLine="566"/>
        <w:rPr>
          <w:rFonts w:ascii="標楷體" w:eastAsia="標楷體" w:hAnsi="標楷體" w:cs="Arial"/>
          <w:kern w:val="0"/>
          <w:szCs w:val="24"/>
        </w:rPr>
      </w:pPr>
      <w:r w:rsidRPr="00C4592F">
        <w:rPr>
          <w:rFonts w:ascii="標楷體" w:eastAsia="標楷體" w:hAnsi="標楷體" w:cs="Arial" w:hint="eastAsia"/>
          <w:kern w:val="0"/>
          <w:szCs w:val="24"/>
        </w:rPr>
        <w:t>(</w:t>
      </w:r>
      <w:r w:rsidRPr="00C4592F">
        <w:rPr>
          <w:rFonts w:ascii="標楷體" w:eastAsia="標楷體" w:hAnsi="標楷體" w:cs="Arial"/>
          <w:kern w:val="0"/>
          <w:szCs w:val="24"/>
        </w:rPr>
        <w:t>2</w:t>
      </w:r>
      <w:r w:rsidRPr="00C4592F">
        <w:rPr>
          <w:rFonts w:ascii="標楷體" w:eastAsia="標楷體" w:hAnsi="標楷體" w:cs="Arial" w:hint="eastAsia"/>
          <w:kern w:val="0"/>
          <w:szCs w:val="24"/>
        </w:rPr>
        <w:t>)</w:t>
      </w:r>
      <w:r w:rsidRPr="00C4592F">
        <w:rPr>
          <w:rFonts w:ascii="標楷體" w:eastAsia="標楷體" w:hAnsi="標楷體" w:cs="Arial"/>
          <w:kern w:val="0"/>
          <w:szCs w:val="24"/>
        </w:rPr>
        <w:t>.回首95，瞻望100</w:t>
      </w:r>
    </w:p>
    <w:p w:rsidR="00C7796F" w:rsidRPr="00C4592F" w:rsidRDefault="00C7796F" w:rsidP="0027558A">
      <w:pPr>
        <w:widowControl/>
        <w:spacing w:line="360" w:lineRule="atLeast"/>
        <w:ind w:left="1418" w:firstLineChars="236" w:firstLine="566"/>
        <w:rPr>
          <w:rFonts w:ascii="標楷體" w:eastAsia="標楷體" w:hAnsi="標楷體" w:cs="Arial"/>
          <w:kern w:val="0"/>
          <w:szCs w:val="24"/>
        </w:rPr>
      </w:pPr>
      <w:r w:rsidRPr="00C4592F">
        <w:rPr>
          <w:rFonts w:ascii="標楷體" w:eastAsia="標楷體" w:hAnsi="標楷體" w:cs="Arial" w:hint="eastAsia"/>
          <w:kern w:val="0"/>
          <w:szCs w:val="24"/>
        </w:rPr>
        <w:t>(</w:t>
      </w:r>
      <w:r w:rsidRPr="00C4592F">
        <w:rPr>
          <w:rFonts w:ascii="標楷體" w:eastAsia="標楷體" w:hAnsi="標楷體" w:cs="Arial"/>
          <w:kern w:val="0"/>
          <w:szCs w:val="24"/>
        </w:rPr>
        <w:t>3</w:t>
      </w:r>
      <w:r w:rsidRPr="00C4592F">
        <w:rPr>
          <w:rFonts w:ascii="標楷體" w:eastAsia="標楷體" w:hAnsi="標楷體" w:cs="Arial" w:hint="eastAsia"/>
          <w:kern w:val="0"/>
          <w:szCs w:val="24"/>
        </w:rPr>
        <w:t>)</w:t>
      </w:r>
      <w:r w:rsidRPr="00C4592F">
        <w:rPr>
          <w:rFonts w:ascii="標楷體" w:eastAsia="標楷體" w:hAnsi="標楷體" w:cs="Arial"/>
          <w:kern w:val="0"/>
          <w:szCs w:val="24"/>
        </w:rPr>
        <w:t>.One More Thing...北明再造</w:t>
      </w:r>
    </w:p>
    <w:p w:rsidR="00C7796F" w:rsidRPr="00C4592F" w:rsidRDefault="00C7796F" w:rsidP="0027558A">
      <w:pPr>
        <w:widowControl/>
        <w:spacing w:line="360" w:lineRule="atLeast"/>
        <w:ind w:left="1418" w:firstLineChars="236" w:firstLine="566"/>
        <w:rPr>
          <w:rFonts w:ascii="標楷體" w:eastAsia="標楷體" w:hAnsi="標楷體" w:cs="Arial"/>
          <w:kern w:val="0"/>
          <w:szCs w:val="24"/>
        </w:rPr>
      </w:pPr>
      <w:r w:rsidRPr="00C4592F">
        <w:rPr>
          <w:rFonts w:ascii="標楷體" w:eastAsia="標楷體" w:hAnsi="標楷體" w:cs="Arial" w:hint="eastAsia"/>
          <w:kern w:val="0"/>
          <w:szCs w:val="24"/>
        </w:rPr>
        <w:t>(</w:t>
      </w:r>
      <w:r w:rsidRPr="00C4592F">
        <w:rPr>
          <w:rFonts w:ascii="標楷體" w:eastAsia="標楷體" w:hAnsi="標楷體" w:cs="Arial"/>
          <w:kern w:val="0"/>
          <w:szCs w:val="24"/>
        </w:rPr>
        <w:t>4</w:t>
      </w:r>
      <w:r w:rsidRPr="00C4592F">
        <w:rPr>
          <w:rFonts w:ascii="標楷體" w:eastAsia="標楷體" w:hAnsi="標楷體" w:cs="Arial" w:hint="eastAsia"/>
          <w:kern w:val="0"/>
          <w:szCs w:val="24"/>
        </w:rPr>
        <w:t>)</w:t>
      </w:r>
      <w:r w:rsidRPr="00C4592F">
        <w:rPr>
          <w:rFonts w:ascii="標楷體" w:eastAsia="標楷體" w:hAnsi="標楷體" w:cs="Arial"/>
          <w:kern w:val="0"/>
          <w:szCs w:val="24"/>
        </w:rPr>
        <w:t>.加油</w:t>
      </w:r>
      <w:proofErr w:type="gramStart"/>
      <w:r w:rsidRPr="00C4592F">
        <w:rPr>
          <w:rFonts w:ascii="標楷體" w:eastAsia="標楷體" w:hAnsi="標楷體" w:cs="Arial"/>
          <w:kern w:val="0"/>
          <w:szCs w:val="24"/>
        </w:rPr>
        <w:t>─</w:t>
      </w:r>
      <w:proofErr w:type="gramEnd"/>
      <w:r w:rsidRPr="00C4592F">
        <w:rPr>
          <w:rFonts w:ascii="標楷體" w:eastAsia="標楷體" w:hAnsi="標楷體" w:cs="Arial"/>
          <w:kern w:val="0"/>
          <w:szCs w:val="24"/>
        </w:rPr>
        <w:t>啟明</w:t>
      </w:r>
      <w:proofErr w:type="gramStart"/>
      <w:r w:rsidRPr="00C4592F">
        <w:rPr>
          <w:rFonts w:ascii="標楷體" w:eastAsia="標楷體" w:hAnsi="標楷體" w:cs="新細明體"/>
          <w:kern w:val="0"/>
          <w:szCs w:val="24"/>
        </w:rPr>
        <w:t>‧</w:t>
      </w:r>
      <w:proofErr w:type="gramEnd"/>
      <w:r w:rsidRPr="00C4592F">
        <w:rPr>
          <w:rFonts w:ascii="標楷體" w:eastAsia="標楷體" w:hAnsi="標楷體" w:cs="Arial"/>
          <w:kern w:val="0"/>
          <w:szCs w:val="24"/>
        </w:rPr>
        <w:t>95</w:t>
      </w:r>
      <w:proofErr w:type="gramStart"/>
      <w:r w:rsidRPr="00C4592F">
        <w:rPr>
          <w:rFonts w:ascii="標楷體" w:eastAsia="標楷體" w:hAnsi="標楷體" w:cs="新細明體"/>
          <w:kern w:val="0"/>
          <w:szCs w:val="24"/>
        </w:rPr>
        <w:t>‧</w:t>
      </w:r>
      <w:proofErr w:type="gramEnd"/>
      <w:r w:rsidRPr="00C4592F">
        <w:rPr>
          <w:rFonts w:ascii="標楷體" w:eastAsia="標楷體" w:hAnsi="標楷體" w:cs="Arial"/>
          <w:kern w:val="0"/>
          <w:szCs w:val="24"/>
        </w:rPr>
        <w:t>起鳴</w:t>
      </w:r>
    </w:p>
    <w:p w:rsidR="00C7796F" w:rsidRPr="00C4592F" w:rsidRDefault="00C7796F" w:rsidP="0027558A">
      <w:pPr>
        <w:widowControl/>
        <w:spacing w:line="360" w:lineRule="atLeast"/>
        <w:ind w:left="1418" w:firstLineChars="236" w:firstLine="566"/>
        <w:rPr>
          <w:rFonts w:ascii="標楷體" w:eastAsia="標楷體" w:hAnsi="標楷體" w:cs="Arial"/>
          <w:kern w:val="0"/>
          <w:szCs w:val="24"/>
        </w:rPr>
      </w:pPr>
      <w:r w:rsidRPr="00C4592F">
        <w:rPr>
          <w:rFonts w:ascii="標楷體" w:eastAsia="標楷體" w:hAnsi="標楷體" w:cs="Arial" w:hint="eastAsia"/>
          <w:kern w:val="0"/>
          <w:szCs w:val="24"/>
        </w:rPr>
        <w:t>(</w:t>
      </w:r>
      <w:r w:rsidRPr="00C4592F">
        <w:rPr>
          <w:rFonts w:ascii="標楷體" w:eastAsia="標楷體" w:hAnsi="標楷體" w:cs="Arial"/>
          <w:kern w:val="0"/>
          <w:szCs w:val="24"/>
        </w:rPr>
        <w:t>5</w:t>
      </w:r>
      <w:r w:rsidRPr="00C4592F">
        <w:rPr>
          <w:rFonts w:ascii="標楷體" w:eastAsia="標楷體" w:hAnsi="標楷體" w:cs="Arial" w:hint="eastAsia"/>
          <w:kern w:val="0"/>
          <w:szCs w:val="24"/>
        </w:rPr>
        <w:t>)</w:t>
      </w:r>
      <w:r w:rsidRPr="00C4592F">
        <w:rPr>
          <w:rFonts w:ascii="標楷體" w:eastAsia="標楷體" w:hAnsi="標楷體" w:cs="Arial"/>
          <w:kern w:val="0"/>
          <w:szCs w:val="24"/>
        </w:rPr>
        <w:t>.九十有五，啟明起鳴</w:t>
      </w:r>
    </w:p>
    <w:p w:rsidR="007504E0" w:rsidRPr="00C7796F" w:rsidRDefault="007504E0" w:rsidP="007504E0">
      <w:pPr>
        <w:pStyle w:val="a3"/>
        <w:ind w:leftChars="0" w:left="870"/>
        <w:rPr>
          <w:rFonts w:ascii="標楷體" w:eastAsia="標楷體" w:hAnsi="標楷體"/>
          <w:b/>
        </w:rPr>
      </w:pPr>
    </w:p>
    <w:p w:rsidR="00E70C6B" w:rsidRPr="007504E0" w:rsidRDefault="00BD4393" w:rsidP="007504E0">
      <w:pPr>
        <w:ind w:firstLineChars="200" w:firstLine="561"/>
        <w:rPr>
          <w:rFonts w:ascii="標楷體" w:eastAsia="標楷體" w:hAnsi="標楷體"/>
          <w:b/>
          <w:sz w:val="28"/>
          <w:szCs w:val="28"/>
        </w:rPr>
      </w:pPr>
      <w:r w:rsidRPr="007504E0">
        <w:rPr>
          <w:rFonts w:ascii="標楷體" w:eastAsia="標楷體" w:hAnsi="標楷體" w:hint="eastAsia"/>
          <w:b/>
          <w:sz w:val="28"/>
          <w:szCs w:val="28"/>
        </w:rPr>
        <w:t>二.</w:t>
      </w:r>
      <w:r w:rsidR="00411830" w:rsidRPr="007504E0">
        <w:rPr>
          <w:rFonts w:ascii="標楷體" w:eastAsia="標楷體" w:hAnsi="標楷體" w:hint="eastAsia"/>
          <w:b/>
          <w:sz w:val="28"/>
          <w:szCs w:val="28"/>
        </w:rPr>
        <w:t>學</w:t>
      </w:r>
      <w:proofErr w:type="gramStart"/>
      <w:r w:rsidR="00411830" w:rsidRPr="007504E0">
        <w:rPr>
          <w:rFonts w:ascii="標楷體" w:eastAsia="標楷體" w:hAnsi="標楷體" w:hint="eastAsia"/>
          <w:b/>
          <w:sz w:val="28"/>
          <w:szCs w:val="28"/>
        </w:rPr>
        <w:t>務</w:t>
      </w:r>
      <w:proofErr w:type="gramEnd"/>
      <w:r w:rsidR="00411830" w:rsidRPr="007504E0">
        <w:rPr>
          <w:rFonts w:ascii="標楷體" w:eastAsia="標楷體" w:hAnsi="標楷體" w:hint="eastAsia"/>
          <w:b/>
          <w:sz w:val="28"/>
          <w:szCs w:val="28"/>
        </w:rPr>
        <w:t>處報告</w:t>
      </w:r>
      <w:r w:rsidR="002313F5">
        <w:rPr>
          <w:rFonts w:ascii="標楷體" w:eastAsia="標楷體" w:hAnsi="標楷體" w:hint="eastAsia"/>
          <w:b/>
          <w:sz w:val="28"/>
          <w:szCs w:val="28"/>
        </w:rPr>
        <w:t>(p2</w:t>
      </w:r>
      <w:r w:rsidR="00C82CF7">
        <w:rPr>
          <w:rFonts w:ascii="標楷體" w:eastAsia="標楷體" w:hAnsi="標楷體" w:hint="eastAsia"/>
          <w:b/>
          <w:sz w:val="28"/>
          <w:szCs w:val="28"/>
        </w:rPr>
        <w:t>)</w:t>
      </w:r>
    </w:p>
    <w:p w:rsidR="00411830" w:rsidRPr="00634878" w:rsidRDefault="00BD4393" w:rsidP="00A0387B">
      <w:pPr>
        <w:ind w:leftChars="354" w:left="1416" w:hangingChars="236" w:hanging="566"/>
        <w:rPr>
          <w:rFonts w:ascii="標楷體" w:eastAsia="標楷體" w:hAnsi="標楷體"/>
        </w:rPr>
      </w:pPr>
      <w:r w:rsidRPr="00634878">
        <w:rPr>
          <w:rFonts w:ascii="標楷體" w:eastAsia="標楷體" w:hAnsi="標楷體" w:hint="eastAsia"/>
        </w:rPr>
        <w:t>(</w:t>
      </w:r>
      <w:proofErr w:type="gramStart"/>
      <w:r w:rsidRPr="00634878">
        <w:rPr>
          <w:rFonts w:ascii="標楷體" w:eastAsia="標楷體" w:hAnsi="標楷體" w:hint="eastAsia"/>
        </w:rPr>
        <w:t>一</w:t>
      </w:r>
      <w:proofErr w:type="gramEnd"/>
      <w:r w:rsidRPr="00634878">
        <w:rPr>
          <w:rFonts w:ascii="標楷體" w:eastAsia="標楷體" w:hAnsi="標楷體" w:hint="eastAsia"/>
        </w:rPr>
        <w:t>)</w:t>
      </w:r>
      <w:r w:rsidR="00411830" w:rsidRPr="00634878">
        <w:rPr>
          <w:rFonts w:ascii="標楷體" w:eastAsia="標楷體" w:hAnsi="標楷體" w:hint="eastAsia"/>
        </w:rPr>
        <w:t>上周辦理畢業旅行</w:t>
      </w:r>
      <w:r w:rsidR="002F2DC2">
        <w:rPr>
          <w:rFonts w:ascii="標楷體" w:eastAsia="標楷體" w:hAnsi="標楷體" w:hint="eastAsia"/>
        </w:rPr>
        <w:t>順利圓滿，並獲得畢業生</w:t>
      </w:r>
      <w:r w:rsidR="005047A2">
        <w:rPr>
          <w:rFonts w:ascii="標楷體" w:eastAsia="標楷體" w:hAnsi="標楷體" w:hint="eastAsia"/>
        </w:rPr>
        <w:t>、</w:t>
      </w:r>
      <w:r w:rsidR="002F2DC2">
        <w:rPr>
          <w:rFonts w:ascii="標楷體" w:eastAsia="標楷體" w:hAnsi="標楷體" w:hint="eastAsia"/>
        </w:rPr>
        <w:t>隨行家長</w:t>
      </w:r>
      <w:r w:rsidR="002F2DC2" w:rsidRPr="005C718F">
        <w:rPr>
          <w:rFonts w:ascii="標楷體" w:eastAsia="標楷體" w:hAnsi="標楷體" w:hint="eastAsia"/>
        </w:rPr>
        <w:t>極高的評價</w:t>
      </w:r>
      <w:r w:rsidR="00411830" w:rsidRPr="00634878">
        <w:rPr>
          <w:rFonts w:ascii="標楷體" w:eastAsia="標楷體" w:hAnsi="標楷體" w:hint="eastAsia"/>
        </w:rPr>
        <w:t>，感謝校長關心及各處室同仁協助。</w:t>
      </w:r>
    </w:p>
    <w:p w:rsidR="00411830" w:rsidRPr="00634878" w:rsidRDefault="00BD4393" w:rsidP="00A0387B">
      <w:pPr>
        <w:ind w:leftChars="354" w:left="1416" w:hangingChars="236" w:hanging="566"/>
        <w:rPr>
          <w:rFonts w:ascii="標楷體" w:eastAsia="標楷體" w:hAnsi="標楷體"/>
        </w:rPr>
      </w:pPr>
      <w:r w:rsidRPr="00634878">
        <w:rPr>
          <w:rFonts w:ascii="標楷體" w:eastAsia="標楷體" w:hAnsi="標楷體" w:hint="eastAsia"/>
        </w:rPr>
        <w:t>(二)</w:t>
      </w:r>
      <w:r w:rsidR="00411830" w:rsidRPr="00634878">
        <w:rPr>
          <w:rFonts w:ascii="標楷體" w:eastAsia="標楷體" w:hAnsi="標楷體" w:hint="eastAsia"/>
        </w:rPr>
        <w:t>本周五上午7:40新生健康檢查，地點三樓會議室，屆時場地部份請總務處協助，另外下同一高一新生胸部X光檢查，地點在啟智學校。</w:t>
      </w:r>
    </w:p>
    <w:p w:rsidR="00411830" w:rsidRPr="00634878" w:rsidRDefault="00BD4393" w:rsidP="00A0387B">
      <w:pPr>
        <w:ind w:leftChars="354" w:left="1416" w:hangingChars="236" w:hanging="566"/>
        <w:rPr>
          <w:rFonts w:ascii="標楷體" w:eastAsia="標楷體" w:hAnsi="標楷體"/>
        </w:rPr>
      </w:pPr>
      <w:r w:rsidRPr="00634878">
        <w:rPr>
          <w:rFonts w:ascii="標楷體" w:eastAsia="標楷體" w:hAnsi="標楷體" w:hint="eastAsia"/>
        </w:rPr>
        <w:t>(三)</w:t>
      </w:r>
      <w:r w:rsidR="00411830" w:rsidRPr="00634878">
        <w:rPr>
          <w:rFonts w:ascii="標楷體" w:eastAsia="標楷體" w:hAnsi="標楷體" w:hint="eastAsia"/>
        </w:rPr>
        <w:t>十月中旬衛生局人員檢查廚房衛生事項，有三項需要改進，1、牆壁部份剝落，2、食品公司送食物至廚房路線過長，應</w:t>
      </w:r>
      <w:proofErr w:type="gramStart"/>
      <w:r w:rsidR="00411830" w:rsidRPr="00634878">
        <w:rPr>
          <w:rFonts w:ascii="標楷體" w:eastAsia="標楷體" w:hAnsi="標楷體" w:hint="eastAsia"/>
        </w:rPr>
        <w:t>從可魯商店</w:t>
      </w:r>
      <w:proofErr w:type="gramEnd"/>
      <w:r w:rsidR="00411830" w:rsidRPr="00634878">
        <w:rPr>
          <w:rFonts w:ascii="標楷體" w:eastAsia="標楷體" w:hAnsi="標楷體" w:hint="eastAsia"/>
        </w:rPr>
        <w:t>進出為宜，3、用餐時送菜至餐廳</w:t>
      </w:r>
      <w:proofErr w:type="gramStart"/>
      <w:r w:rsidR="00411830" w:rsidRPr="00634878">
        <w:rPr>
          <w:rFonts w:ascii="標楷體" w:eastAsia="標楷體" w:hAnsi="標楷體" w:hint="eastAsia"/>
        </w:rPr>
        <w:t>與放廚餘</w:t>
      </w:r>
      <w:proofErr w:type="gramEnd"/>
      <w:r w:rsidR="00411830" w:rsidRPr="00634878">
        <w:rPr>
          <w:rFonts w:ascii="標楷體" w:eastAsia="標楷體" w:hAnsi="標楷體" w:hint="eastAsia"/>
        </w:rPr>
        <w:t>位置相同路線不宜。</w:t>
      </w:r>
      <w:r w:rsidR="009D1047">
        <w:rPr>
          <w:rFonts w:ascii="標楷體" w:eastAsia="標楷體" w:hAnsi="標楷體"/>
        </w:rPr>
        <w:br/>
        <w:t>【</w:t>
      </w:r>
      <w:r w:rsidR="009D1047">
        <w:rPr>
          <w:rFonts w:ascii="標楷體" w:eastAsia="標楷體" w:hAnsi="標楷體" w:hint="eastAsia"/>
        </w:rPr>
        <w:t>決議</w:t>
      </w:r>
      <w:r w:rsidR="009D1047">
        <w:rPr>
          <w:rFonts w:ascii="標楷體" w:eastAsia="標楷體" w:hAnsi="標楷體"/>
        </w:rPr>
        <w:t>】：</w:t>
      </w:r>
      <w:r w:rsidR="009D1047">
        <w:rPr>
          <w:rFonts w:ascii="標楷體" w:eastAsia="標楷體" w:hAnsi="標楷體" w:hint="eastAsia"/>
        </w:rPr>
        <w:t>請總務處協助規劃路線。</w:t>
      </w:r>
    </w:p>
    <w:p w:rsidR="009D1047" w:rsidRDefault="00BD4393" w:rsidP="000670AF">
      <w:pPr>
        <w:ind w:leftChars="354" w:left="1416" w:hangingChars="236" w:hanging="566"/>
        <w:rPr>
          <w:rFonts w:ascii="標楷體" w:eastAsia="標楷體" w:hAnsi="標楷體"/>
        </w:rPr>
      </w:pPr>
      <w:r w:rsidRPr="00634878">
        <w:rPr>
          <w:rFonts w:ascii="標楷體" w:eastAsia="標楷體" w:hAnsi="標楷體" w:hint="eastAsia"/>
        </w:rPr>
        <w:t>(四)</w:t>
      </w:r>
      <w:r w:rsidR="00411830" w:rsidRPr="00634878">
        <w:rPr>
          <w:rFonts w:ascii="標楷體" w:eastAsia="標楷體" w:hAnsi="標楷體" w:hint="eastAsia"/>
        </w:rPr>
        <w:t>教學區之教室、辦公室老鼠頗多，除了</w:t>
      </w:r>
      <w:proofErr w:type="gramStart"/>
      <w:r w:rsidR="00411830" w:rsidRPr="00634878">
        <w:rPr>
          <w:rFonts w:ascii="標楷體" w:eastAsia="標楷體" w:hAnsi="標楷體" w:hint="eastAsia"/>
        </w:rPr>
        <w:t>吃食物外</w:t>
      </w:r>
      <w:proofErr w:type="gramEnd"/>
      <w:r w:rsidR="00411830" w:rsidRPr="00634878">
        <w:rPr>
          <w:rFonts w:ascii="標楷體" w:eastAsia="標楷體" w:hAnsi="標楷體" w:hint="eastAsia"/>
        </w:rPr>
        <w:t>，連網路線也不放過，如何</w:t>
      </w:r>
      <w:proofErr w:type="gramStart"/>
      <w:r w:rsidR="00411830" w:rsidRPr="00634878">
        <w:rPr>
          <w:rFonts w:ascii="標楷體" w:eastAsia="標楷體" w:hAnsi="標楷體" w:hint="eastAsia"/>
        </w:rPr>
        <w:t>防制請總務處</w:t>
      </w:r>
      <w:proofErr w:type="gramEnd"/>
      <w:r w:rsidR="00411830" w:rsidRPr="00634878">
        <w:rPr>
          <w:rFonts w:ascii="標楷體" w:eastAsia="標楷體" w:hAnsi="標楷體" w:hint="eastAsia"/>
        </w:rPr>
        <w:t>協助。</w:t>
      </w:r>
    </w:p>
    <w:p w:rsidR="005C0039" w:rsidRDefault="005C0039" w:rsidP="005C0039">
      <w:pPr>
        <w:rPr>
          <w:rFonts w:ascii="標楷體" w:eastAsia="標楷體" w:hAnsi="標楷體"/>
        </w:rPr>
      </w:pPr>
      <w:r>
        <w:rPr>
          <w:rFonts w:ascii="標楷體" w:eastAsia="標楷體" w:hAnsi="標楷體" w:hint="eastAsia"/>
        </w:rPr>
        <w:t xml:space="preserve">       (五)本年度校慶主題</w:t>
      </w:r>
      <w:r w:rsidRPr="00C4592F">
        <w:rPr>
          <w:rFonts w:ascii="標楷體" w:eastAsia="標楷體" w:hAnsi="標楷體" w:hint="eastAsia"/>
          <w:szCs w:val="24"/>
        </w:rPr>
        <w:t>構想如下擇</w:t>
      </w:r>
      <w:proofErr w:type="gramStart"/>
      <w:r w:rsidRPr="00C4592F">
        <w:rPr>
          <w:rFonts w:ascii="標楷體" w:eastAsia="標楷體" w:hAnsi="標楷體" w:hint="eastAsia"/>
          <w:szCs w:val="24"/>
        </w:rPr>
        <w:t>一</w:t>
      </w:r>
      <w:proofErr w:type="gramEnd"/>
      <w:r w:rsidRPr="00C4592F">
        <w:rPr>
          <w:rFonts w:ascii="標楷體" w:eastAsia="標楷體" w:hAnsi="標楷體" w:hint="eastAsia"/>
          <w:szCs w:val="24"/>
        </w:rPr>
        <w:t>：</w:t>
      </w:r>
    </w:p>
    <w:p w:rsidR="005C0039" w:rsidRPr="00C4592F" w:rsidRDefault="005C0039" w:rsidP="005C0039">
      <w:pPr>
        <w:widowControl/>
        <w:spacing w:line="360" w:lineRule="atLeast"/>
        <w:ind w:left="1418"/>
        <w:rPr>
          <w:rFonts w:ascii="標楷體" w:eastAsia="標楷體" w:hAnsi="標楷體" w:cs="Arial"/>
          <w:kern w:val="0"/>
          <w:szCs w:val="24"/>
        </w:rPr>
      </w:pPr>
      <w:r>
        <w:rPr>
          <w:rFonts w:ascii="標楷體" w:eastAsia="標楷體" w:hAnsi="標楷體" w:cs="Arial" w:hint="eastAsia"/>
          <w:kern w:val="0"/>
          <w:szCs w:val="24"/>
        </w:rPr>
        <w:t>1</w:t>
      </w:r>
      <w:r w:rsidRPr="00C4592F">
        <w:rPr>
          <w:rFonts w:ascii="標楷體" w:eastAsia="標楷體" w:hAnsi="標楷體" w:cs="Arial"/>
          <w:kern w:val="0"/>
          <w:szCs w:val="24"/>
        </w:rPr>
        <w:t>.95風華，北明再進</w:t>
      </w:r>
    </w:p>
    <w:p w:rsidR="005C0039" w:rsidRPr="00C4592F" w:rsidRDefault="005C0039" w:rsidP="005C0039">
      <w:pPr>
        <w:widowControl/>
        <w:spacing w:line="360" w:lineRule="atLeast"/>
        <w:ind w:left="1418"/>
        <w:rPr>
          <w:rFonts w:ascii="標楷體" w:eastAsia="標楷體" w:hAnsi="標楷體" w:cs="Arial"/>
          <w:kern w:val="0"/>
          <w:szCs w:val="24"/>
        </w:rPr>
      </w:pPr>
      <w:r>
        <w:rPr>
          <w:rFonts w:ascii="標楷體" w:eastAsia="標楷體" w:hAnsi="標楷體" w:cs="Arial" w:hint="eastAsia"/>
          <w:kern w:val="0"/>
          <w:szCs w:val="24"/>
        </w:rPr>
        <w:t>2</w:t>
      </w:r>
      <w:r w:rsidRPr="00C4592F">
        <w:rPr>
          <w:rFonts w:ascii="標楷體" w:eastAsia="標楷體" w:hAnsi="標楷體" w:cs="Arial"/>
          <w:kern w:val="0"/>
          <w:szCs w:val="24"/>
        </w:rPr>
        <w:t>.回首95，瞻望100</w:t>
      </w:r>
    </w:p>
    <w:p w:rsidR="005C0039" w:rsidRPr="00C4592F" w:rsidRDefault="005C0039" w:rsidP="005C0039">
      <w:pPr>
        <w:widowControl/>
        <w:spacing w:line="360" w:lineRule="atLeast"/>
        <w:ind w:left="1418"/>
        <w:rPr>
          <w:rFonts w:ascii="標楷體" w:eastAsia="標楷體" w:hAnsi="標楷體" w:cs="Arial"/>
          <w:kern w:val="0"/>
          <w:szCs w:val="24"/>
        </w:rPr>
      </w:pPr>
      <w:r>
        <w:rPr>
          <w:rFonts w:ascii="標楷體" w:eastAsia="標楷體" w:hAnsi="標楷體" w:cs="Arial" w:hint="eastAsia"/>
          <w:kern w:val="0"/>
          <w:szCs w:val="24"/>
        </w:rPr>
        <w:t>3</w:t>
      </w:r>
      <w:r w:rsidRPr="00C4592F">
        <w:rPr>
          <w:rFonts w:ascii="標楷體" w:eastAsia="標楷體" w:hAnsi="標楷體" w:cs="Arial"/>
          <w:kern w:val="0"/>
          <w:szCs w:val="24"/>
        </w:rPr>
        <w:t>.One More Thing...北明再造</w:t>
      </w:r>
    </w:p>
    <w:p w:rsidR="005C0039" w:rsidRPr="00C4592F" w:rsidRDefault="005C0039" w:rsidP="005C0039">
      <w:pPr>
        <w:widowControl/>
        <w:spacing w:line="360" w:lineRule="atLeast"/>
        <w:ind w:left="1418"/>
        <w:rPr>
          <w:rFonts w:ascii="標楷體" w:eastAsia="標楷體" w:hAnsi="標楷體" w:cs="Arial"/>
          <w:kern w:val="0"/>
          <w:szCs w:val="24"/>
        </w:rPr>
      </w:pPr>
      <w:r>
        <w:rPr>
          <w:rFonts w:ascii="標楷體" w:eastAsia="標楷體" w:hAnsi="標楷體" w:cs="Arial" w:hint="eastAsia"/>
          <w:kern w:val="0"/>
          <w:szCs w:val="24"/>
        </w:rPr>
        <w:t>4</w:t>
      </w:r>
      <w:r w:rsidRPr="00C4592F">
        <w:rPr>
          <w:rFonts w:ascii="標楷體" w:eastAsia="標楷體" w:hAnsi="標楷體" w:cs="Arial"/>
          <w:kern w:val="0"/>
          <w:szCs w:val="24"/>
        </w:rPr>
        <w:t>.加油</w:t>
      </w:r>
      <w:proofErr w:type="gramStart"/>
      <w:r w:rsidRPr="00C4592F">
        <w:rPr>
          <w:rFonts w:ascii="標楷體" w:eastAsia="標楷體" w:hAnsi="標楷體" w:cs="Arial"/>
          <w:kern w:val="0"/>
          <w:szCs w:val="24"/>
        </w:rPr>
        <w:t>─</w:t>
      </w:r>
      <w:proofErr w:type="gramEnd"/>
      <w:r w:rsidRPr="00C4592F">
        <w:rPr>
          <w:rFonts w:ascii="標楷體" w:eastAsia="標楷體" w:hAnsi="標楷體" w:cs="Arial"/>
          <w:kern w:val="0"/>
          <w:szCs w:val="24"/>
        </w:rPr>
        <w:t>啟明</w:t>
      </w:r>
      <w:proofErr w:type="gramStart"/>
      <w:r w:rsidRPr="00C4592F">
        <w:rPr>
          <w:rFonts w:ascii="標楷體" w:eastAsia="標楷體" w:hAnsi="標楷體" w:cs="新細明體"/>
          <w:kern w:val="0"/>
          <w:szCs w:val="24"/>
        </w:rPr>
        <w:t>‧</w:t>
      </w:r>
      <w:proofErr w:type="gramEnd"/>
      <w:r w:rsidRPr="00C4592F">
        <w:rPr>
          <w:rFonts w:ascii="標楷體" w:eastAsia="標楷體" w:hAnsi="標楷體" w:cs="Arial"/>
          <w:kern w:val="0"/>
          <w:szCs w:val="24"/>
        </w:rPr>
        <w:t>95</w:t>
      </w:r>
      <w:proofErr w:type="gramStart"/>
      <w:r w:rsidRPr="00C4592F">
        <w:rPr>
          <w:rFonts w:ascii="標楷體" w:eastAsia="標楷體" w:hAnsi="標楷體" w:cs="新細明體"/>
          <w:kern w:val="0"/>
          <w:szCs w:val="24"/>
        </w:rPr>
        <w:t>‧</w:t>
      </w:r>
      <w:proofErr w:type="gramEnd"/>
      <w:r w:rsidRPr="00C4592F">
        <w:rPr>
          <w:rFonts w:ascii="標楷體" w:eastAsia="標楷體" w:hAnsi="標楷體" w:cs="Arial"/>
          <w:kern w:val="0"/>
          <w:szCs w:val="24"/>
        </w:rPr>
        <w:t>起鳴</w:t>
      </w:r>
    </w:p>
    <w:p w:rsidR="005C0039" w:rsidRDefault="005C0039" w:rsidP="005C0039">
      <w:pPr>
        <w:widowControl/>
        <w:spacing w:line="360" w:lineRule="atLeast"/>
        <w:ind w:left="1418"/>
        <w:rPr>
          <w:rFonts w:ascii="標楷體" w:eastAsia="標楷體" w:hAnsi="標楷體" w:cs="Arial"/>
          <w:kern w:val="0"/>
          <w:szCs w:val="24"/>
        </w:rPr>
      </w:pPr>
      <w:r>
        <w:rPr>
          <w:rFonts w:ascii="標楷體" w:eastAsia="標楷體" w:hAnsi="標楷體" w:cs="Arial" w:hint="eastAsia"/>
          <w:kern w:val="0"/>
          <w:szCs w:val="24"/>
        </w:rPr>
        <w:t>5</w:t>
      </w:r>
      <w:r w:rsidRPr="00C4592F">
        <w:rPr>
          <w:rFonts w:ascii="標楷體" w:eastAsia="標楷體" w:hAnsi="標楷體" w:cs="Arial"/>
          <w:kern w:val="0"/>
          <w:szCs w:val="24"/>
        </w:rPr>
        <w:t>.九十有五，啟明起鳴</w:t>
      </w:r>
    </w:p>
    <w:p w:rsidR="005C0039" w:rsidRPr="00C4592F" w:rsidRDefault="005C0039" w:rsidP="005C0039">
      <w:pPr>
        <w:widowControl/>
        <w:spacing w:line="360" w:lineRule="atLeast"/>
        <w:ind w:left="1418"/>
        <w:rPr>
          <w:rFonts w:ascii="標楷體" w:eastAsia="標楷體" w:hAnsi="標楷體" w:cs="Arial"/>
          <w:kern w:val="0"/>
          <w:szCs w:val="24"/>
        </w:rPr>
      </w:pPr>
      <w:r>
        <w:rPr>
          <w:rFonts w:ascii="標楷體" w:eastAsia="標楷體" w:hAnsi="標楷體" w:cs="Arial" w:hint="eastAsia"/>
          <w:kern w:val="0"/>
          <w:szCs w:val="24"/>
        </w:rPr>
        <w:t>【決議】：學</w:t>
      </w:r>
      <w:proofErr w:type="gramStart"/>
      <w:r>
        <w:rPr>
          <w:rFonts w:ascii="標楷體" w:eastAsia="標楷體" w:hAnsi="標楷體" w:cs="Arial" w:hint="eastAsia"/>
          <w:kern w:val="0"/>
          <w:szCs w:val="24"/>
        </w:rPr>
        <w:t>務</w:t>
      </w:r>
      <w:proofErr w:type="gramEnd"/>
      <w:r>
        <w:rPr>
          <w:rFonts w:ascii="標楷體" w:eastAsia="標楷體" w:hAnsi="標楷體" w:cs="Arial" w:hint="eastAsia"/>
          <w:kern w:val="0"/>
          <w:szCs w:val="24"/>
        </w:rPr>
        <w:t>處</w:t>
      </w:r>
      <w:r w:rsidR="00FC0B66">
        <w:rPr>
          <w:rFonts w:ascii="標楷體" w:eastAsia="標楷體" w:hAnsi="標楷體" w:cs="Arial" w:hint="eastAsia"/>
          <w:kern w:val="0"/>
          <w:szCs w:val="24"/>
        </w:rPr>
        <w:t>製表</w:t>
      </w:r>
      <w:r w:rsidR="00B72F13">
        <w:rPr>
          <w:rFonts w:ascii="標楷體" w:eastAsia="標楷體" w:hAnsi="標楷體" w:cs="Arial" w:hint="eastAsia"/>
          <w:kern w:val="0"/>
          <w:szCs w:val="24"/>
        </w:rPr>
        <w:t>由</w:t>
      </w:r>
      <w:proofErr w:type="gramStart"/>
      <w:r>
        <w:rPr>
          <w:rFonts w:ascii="標楷體" w:eastAsia="標楷體" w:hAnsi="標楷體" w:cs="Arial" w:hint="eastAsia"/>
          <w:kern w:val="0"/>
          <w:szCs w:val="24"/>
        </w:rPr>
        <w:t>教職員工圈選</w:t>
      </w:r>
      <w:proofErr w:type="gramEnd"/>
      <w:r w:rsidR="005047A2">
        <w:rPr>
          <w:rFonts w:ascii="標楷體" w:eastAsia="標楷體" w:hAnsi="標楷體" w:cs="Arial" w:hint="eastAsia"/>
          <w:kern w:val="0"/>
          <w:szCs w:val="24"/>
        </w:rPr>
        <w:t>校慶主題</w:t>
      </w:r>
      <w:r w:rsidR="00B72F13">
        <w:rPr>
          <w:rFonts w:ascii="標楷體" w:eastAsia="標楷體" w:hAnsi="標楷體" w:cs="Arial" w:hint="eastAsia"/>
          <w:kern w:val="0"/>
          <w:szCs w:val="24"/>
        </w:rPr>
        <w:t>。</w:t>
      </w:r>
    </w:p>
    <w:p w:rsidR="005C0039" w:rsidRPr="005C0039" w:rsidRDefault="005C0039" w:rsidP="005C0039">
      <w:pPr>
        <w:rPr>
          <w:rFonts w:ascii="標楷體" w:eastAsia="標楷體" w:hAnsi="標楷體"/>
        </w:rPr>
      </w:pPr>
    </w:p>
    <w:p w:rsidR="005C718F" w:rsidRPr="005C718F" w:rsidRDefault="007504E0" w:rsidP="005C718F">
      <w:pPr>
        <w:rPr>
          <w:rFonts w:ascii="標楷體" w:eastAsia="標楷體" w:hAnsi="標楷體"/>
          <w:sz w:val="28"/>
          <w:szCs w:val="28"/>
        </w:rPr>
      </w:pPr>
      <w:r>
        <w:rPr>
          <w:rFonts w:ascii="標楷體" w:eastAsia="標楷體" w:hAnsi="標楷體" w:hint="eastAsia"/>
        </w:rPr>
        <w:t xml:space="preserve">    </w:t>
      </w:r>
      <w:r w:rsidRPr="007504E0">
        <w:rPr>
          <w:rFonts w:ascii="標楷體" w:eastAsia="標楷體" w:hAnsi="標楷體" w:hint="eastAsia"/>
          <w:sz w:val="28"/>
          <w:szCs w:val="28"/>
        </w:rPr>
        <w:t xml:space="preserve"> 三.</w:t>
      </w:r>
      <w:r>
        <w:rPr>
          <w:rFonts w:ascii="標楷體" w:eastAsia="標楷體" w:hAnsi="標楷體" w:hint="eastAsia"/>
          <w:sz w:val="28"/>
          <w:szCs w:val="28"/>
        </w:rPr>
        <w:t>總務處</w:t>
      </w:r>
      <w:r w:rsidR="002313F5">
        <w:rPr>
          <w:rFonts w:ascii="標楷體" w:eastAsia="標楷體" w:hAnsi="標楷體" w:hint="eastAsia"/>
          <w:sz w:val="28"/>
          <w:szCs w:val="28"/>
        </w:rPr>
        <w:t>(p2</w:t>
      </w:r>
      <w:r w:rsidR="000670AF">
        <w:rPr>
          <w:rFonts w:ascii="標楷體" w:eastAsia="標楷體" w:hAnsi="標楷體" w:hint="eastAsia"/>
          <w:sz w:val="28"/>
          <w:szCs w:val="28"/>
        </w:rPr>
        <w:t>-3</w:t>
      </w:r>
      <w:r w:rsidR="00C82CF7">
        <w:rPr>
          <w:rFonts w:ascii="標楷體" w:eastAsia="標楷體" w:hAnsi="標楷體" w:hint="eastAsia"/>
          <w:sz w:val="28"/>
          <w:szCs w:val="28"/>
        </w:rPr>
        <w:t>)</w:t>
      </w:r>
    </w:p>
    <w:p w:rsidR="005C718F" w:rsidRPr="005C718F" w:rsidRDefault="005C718F" w:rsidP="005C718F">
      <w:pPr>
        <w:ind w:leftChars="413" w:left="1471" w:hangingChars="200" w:hanging="480"/>
        <w:rPr>
          <w:rFonts w:ascii="標楷體" w:eastAsia="標楷體" w:hAnsi="標楷體"/>
        </w:rPr>
      </w:pP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w:t>
      </w:r>
      <w:r w:rsidRPr="005C718F">
        <w:rPr>
          <w:rFonts w:ascii="標楷體" w:eastAsia="標楷體" w:hAnsi="標楷體" w:hint="eastAsia"/>
        </w:rPr>
        <w:t>本校承辦教育部</w:t>
      </w:r>
      <w:proofErr w:type="gramStart"/>
      <w:r w:rsidRPr="005C718F">
        <w:rPr>
          <w:rFonts w:ascii="標楷體" w:eastAsia="標楷體" w:hAnsi="標楷體" w:hint="eastAsia"/>
        </w:rPr>
        <w:t>101</w:t>
      </w:r>
      <w:proofErr w:type="gramEnd"/>
      <w:r w:rsidRPr="005C718F">
        <w:rPr>
          <w:rFonts w:ascii="標楷體" w:eastAsia="標楷體" w:hAnsi="標楷體" w:hint="eastAsia"/>
        </w:rPr>
        <w:t>年度表揚優良特殊教育人員活動，已於0925（二）在臺北市青少年育樂中心舉行頒獎典禮，感謝各處室協助，使本次活動</w:t>
      </w:r>
      <w:r>
        <w:rPr>
          <w:rFonts w:ascii="標楷體" w:eastAsia="標楷體" w:hAnsi="標楷體" w:hint="eastAsia"/>
        </w:rPr>
        <w:t xml:space="preserve"> </w:t>
      </w:r>
      <w:r w:rsidRPr="005C718F">
        <w:rPr>
          <w:rFonts w:ascii="標楷體" w:eastAsia="標楷體" w:hAnsi="標楷體" w:hint="eastAsia"/>
        </w:rPr>
        <w:t>順利圓滿，並獲得與會來賓及得獎者極高的評價。</w:t>
      </w:r>
    </w:p>
    <w:p w:rsidR="005C718F" w:rsidRPr="005C718F" w:rsidRDefault="005C718F" w:rsidP="005C718F">
      <w:pPr>
        <w:ind w:leftChars="412" w:left="1414" w:hangingChars="177" w:hanging="425"/>
        <w:rPr>
          <w:rFonts w:ascii="標楷體" w:eastAsia="標楷體" w:hAnsi="標楷體"/>
        </w:rPr>
      </w:pPr>
      <w:r>
        <w:rPr>
          <w:rFonts w:ascii="標楷體" w:eastAsia="標楷體" w:hAnsi="標楷體" w:hint="eastAsia"/>
        </w:rPr>
        <w:t>(二)</w:t>
      </w:r>
      <w:r w:rsidRPr="005C718F">
        <w:rPr>
          <w:rFonts w:ascii="標楷體" w:eastAsia="標楷體" w:hAnsi="標楷體" w:hint="eastAsia"/>
        </w:rPr>
        <w:t>102年精進校園無障礙環境改善計畫預計提送電梯無障礙系統改善及校門出入口斜坡道改善兩項計畫，電梯部分原為油壓系統歷經多年的使用加上校舍歷年的修復，機件部分已呈現老態故障頻率極高且部分設施不符無障礙規範亟待改善，另一校門出入口無障礙坡道改善近幾年有修繕過數次，但都遷就現況僅完成表面</w:t>
      </w:r>
      <w:proofErr w:type="gramStart"/>
      <w:r w:rsidRPr="005C718F">
        <w:rPr>
          <w:rFonts w:ascii="標楷體" w:eastAsia="標楷體" w:hAnsi="標楷體" w:hint="eastAsia"/>
        </w:rPr>
        <w:t>修飾其坡道</w:t>
      </w:r>
      <w:proofErr w:type="gramEnd"/>
      <w:r w:rsidRPr="005C718F">
        <w:rPr>
          <w:rFonts w:ascii="標楷體" w:eastAsia="標楷體" w:hAnsi="標楷體" w:hint="eastAsia"/>
        </w:rPr>
        <w:t>斜率不符無障礙設計要求，使身障生使用極為吃力與危險亟待改</w:t>
      </w:r>
      <w:r w:rsidRPr="005C718F">
        <w:rPr>
          <w:rFonts w:ascii="標楷體" w:eastAsia="標楷體" w:hAnsi="標楷體" w:hint="eastAsia"/>
        </w:rPr>
        <w:lastRenderedPageBreak/>
        <w:t>善。</w:t>
      </w:r>
    </w:p>
    <w:p w:rsidR="005C718F" w:rsidRPr="009F0C34" w:rsidRDefault="005C718F" w:rsidP="005C718F">
      <w:pPr>
        <w:ind w:leftChars="412" w:left="1414" w:hangingChars="177" w:hanging="425"/>
        <w:rPr>
          <w:rFonts w:ascii="標楷體" w:eastAsia="標楷體" w:hAnsi="標楷體"/>
        </w:rPr>
      </w:pPr>
      <w:r>
        <w:rPr>
          <w:rFonts w:ascii="標楷體" w:eastAsia="標楷體" w:hAnsi="標楷體" w:hint="eastAsia"/>
        </w:rPr>
        <w:t>(三)</w:t>
      </w:r>
      <w:r w:rsidRPr="009F0C34">
        <w:rPr>
          <w:rFonts w:ascii="標楷體" w:eastAsia="標楷體" w:hAnsi="標楷體" w:hint="eastAsia"/>
        </w:rPr>
        <w:t>近期本</w:t>
      </w:r>
      <w:proofErr w:type="gramStart"/>
      <w:r w:rsidRPr="009F0C34">
        <w:rPr>
          <w:rFonts w:ascii="標楷體" w:eastAsia="標楷體" w:hAnsi="標楷體" w:hint="eastAsia"/>
        </w:rPr>
        <w:t>處室財管</w:t>
      </w:r>
      <w:proofErr w:type="gramEnd"/>
      <w:r w:rsidRPr="009F0C34">
        <w:rPr>
          <w:rFonts w:ascii="標楷體" w:eastAsia="標楷體" w:hAnsi="標楷體" w:hint="eastAsia"/>
        </w:rPr>
        <w:t>人員已會同會計室，陸續對本校各處室人員所管理之物品進行盤點，已盤點完成之物品，如不堪使用，請依程序辦理報廢申請並將待報廢物品送交財管人員</w:t>
      </w:r>
      <w:proofErr w:type="gramStart"/>
      <w:r w:rsidRPr="009F0C34">
        <w:rPr>
          <w:rFonts w:ascii="標楷體" w:eastAsia="標楷體" w:hAnsi="標楷體" w:hint="eastAsia"/>
        </w:rPr>
        <w:t>辦理除帳作業</w:t>
      </w:r>
      <w:proofErr w:type="gramEnd"/>
      <w:r w:rsidRPr="009F0C34">
        <w:rPr>
          <w:rFonts w:ascii="標楷體" w:eastAsia="標楷體" w:hAnsi="標楷體" w:hint="eastAsia"/>
        </w:rPr>
        <w:t>。</w:t>
      </w:r>
    </w:p>
    <w:p w:rsidR="005C718F" w:rsidRPr="009F0C34" w:rsidRDefault="005C718F" w:rsidP="005C718F">
      <w:pPr>
        <w:ind w:leftChars="412" w:left="1414" w:hangingChars="177" w:hanging="425"/>
        <w:rPr>
          <w:rFonts w:ascii="標楷體" w:eastAsia="標楷體" w:hAnsi="標楷體"/>
        </w:rPr>
      </w:pPr>
      <w:r>
        <w:rPr>
          <w:rFonts w:ascii="標楷體" w:eastAsia="標楷體" w:hAnsi="標楷體" w:hint="eastAsia"/>
        </w:rPr>
        <w:t>(四)</w:t>
      </w:r>
      <w:r w:rsidRPr="009F0C34">
        <w:rPr>
          <w:rFonts w:ascii="標楷體" w:eastAsia="標楷體" w:hAnsi="標楷體" w:hint="eastAsia"/>
        </w:rPr>
        <w:t>本次校園無障礙改善工程已全數完成，請教師、同仁於集會或課堂中加強指導學生熟悉環境動線。</w:t>
      </w:r>
    </w:p>
    <w:p w:rsidR="005C718F" w:rsidRPr="005C718F" w:rsidRDefault="005C718F" w:rsidP="005C718F">
      <w:pPr>
        <w:ind w:leftChars="412" w:left="1414" w:hangingChars="177" w:hanging="425"/>
        <w:rPr>
          <w:rFonts w:ascii="標楷體" w:eastAsia="標楷體" w:hAnsi="標楷體"/>
        </w:rPr>
      </w:pPr>
      <w:r>
        <w:rPr>
          <w:rFonts w:ascii="標楷體" w:eastAsia="標楷體" w:hAnsi="標楷體" w:hint="eastAsia"/>
        </w:rPr>
        <w:t>(五)</w:t>
      </w:r>
      <w:r w:rsidRPr="005C718F">
        <w:rPr>
          <w:rFonts w:ascii="標楷體" w:eastAsia="標楷體" w:hAnsi="標楷體" w:hint="eastAsia"/>
        </w:rPr>
        <w:t>近日夜間保全多次反映於校園巡視時，發現有多間教室內之電腦、電風扇及門窗未關閉，請教師放學後確實指導學生關閉相關電器設施及門窗。</w:t>
      </w:r>
    </w:p>
    <w:p w:rsidR="002C4033" w:rsidRDefault="005C718F" w:rsidP="001F7415">
      <w:pPr>
        <w:ind w:leftChars="412" w:left="1414" w:hangingChars="177" w:hanging="425"/>
        <w:rPr>
          <w:rFonts w:ascii="標楷體" w:eastAsia="標楷體" w:hAnsi="標楷體"/>
        </w:rPr>
      </w:pPr>
      <w:r>
        <w:rPr>
          <w:rFonts w:ascii="標楷體" w:eastAsia="標楷體" w:hAnsi="標楷體" w:hint="eastAsia"/>
        </w:rPr>
        <w:t>(六)</w:t>
      </w:r>
      <w:r w:rsidR="002C4033">
        <w:rPr>
          <w:rFonts w:ascii="標楷體" w:eastAsia="標楷體" w:hAnsi="標楷體" w:hint="eastAsia"/>
        </w:rPr>
        <w:t>文書處理宣導--</w:t>
      </w:r>
    </w:p>
    <w:p w:rsidR="007504E0" w:rsidRDefault="002C4033" w:rsidP="002C4033">
      <w:pPr>
        <w:ind w:leftChars="562" w:left="1349" w:firstLineChars="100" w:firstLine="240"/>
        <w:rPr>
          <w:rFonts w:ascii="標楷體" w:eastAsia="標楷體" w:hAnsi="標楷體"/>
        </w:rPr>
      </w:pPr>
      <w:r>
        <w:rPr>
          <w:rFonts w:ascii="標楷體" w:eastAsia="標楷體" w:hAnsi="標楷體" w:hint="eastAsia"/>
        </w:rPr>
        <w:t>1.</w:t>
      </w:r>
      <w:r w:rsidR="005C718F" w:rsidRPr="005C718F">
        <w:rPr>
          <w:rFonts w:ascii="標楷體" w:eastAsia="標楷體" w:hAnsi="標楷體" w:hint="eastAsia"/>
        </w:rPr>
        <w:t>公文處理請依等級、時限辦理</w:t>
      </w:r>
      <w:proofErr w:type="gramStart"/>
      <w:r w:rsidR="005C718F" w:rsidRPr="005C718F">
        <w:rPr>
          <w:rFonts w:ascii="標楷體" w:eastAsia="標楷體" w:hAnsi="標楷體" w:hint="eastAsia"/>
        </w:rPr>
        <w:t>勿</w:t>
      </w:r>
      <w:proofErr w:type="gramEnd"/>
      <w:r w:rsidR="005C718F" w:rsidRPr="005C718F">
        <w:rPr>
          <w:rFonts w:ascii="標楷體" w:eastAsia="標楷體" w:hAnsi="標楷體" w:hint="eastAsia"/>
        </w:rPr>
        <w:t>積壓。</w:t>
      </w:r>
    </w:p>
    <w:p w:rsidR="002C4033" w:rsidRDefault="002C4033" w:rsidP="009305C4">
      <w:pPr>
        <w:ind w:leftChars="662" w:left="1829" w:hangingChars="100" w:hanging="240"/>
        <w:rPr>
          <w:rFonts w:ascii="標楷體" w:eastAsia="標楷體" w:hAnsi="標楷體"/>
        </w:rPr>
      </w:pPr>
      <w:r>
        <w:rPr>
          <w:rFonts w:ascii="標楷體" w:eastAsia="標楷體" w:hAnsi="標楷體" w:hint="eastAsia"/>
        </w:rPr>
        <w:t>2.</w:t>
      </w:r>
      <w:r w:rsidR="009305C4">
        <w:rPr>
          <w:rFonts w:ascii="標楷體" w:eastAsia="標楷體" w:hAnsi="標楷體" w:hint="eastAsia"/>
        </w:rPr>
        <w:t>公文書處理及製作依</w:t>
      </w:r>
      <w:r>
        <w:rPr>
          <w:rFonts w:ascii="標楷體" w:eastAsia="標楷體" w:hAnsi="標楷體" w:hint="eastAsia"/>
        </w:rPr>
        <w:t>台北市政府101.10.29</w:t>
      </w:r>
      <w:proofErr w:type="gramStart"/>
      <w:r>
        <w:rPr>
          <w:rFonts w:ascii="標楷體" w:eastAsia="標楷體" w:hAnsi="標楷體" w:hint="eastAsia"/>
        </w:rPr>
        <w:t>府授秘</w:t>
      </w:r>
      <w:proofErr w:type="gramEnd"/>
      <w:r>
        <w:rPr>
          <w:rFonts w:ascii="標楷體" w:eastAsia="標楷體" w:hAnsi="標楷體" w:hint="eastAsia"/>
        </w:rPr>
        <w:t>文</w:t>
      </w:r>
      <w:r w:rsidR="009305C4">
        <w:rPr>
          <w:rFonts w:ascii="標楷體" w:eastAsia="標楷體" w:hAnsi="標楷體" w:hint="eastAsia"/>
        </w:rPr>
        <w:t>字第10130164200號函示</w:t>
      </w:r>
      <w:r w:rsidR="002E103A">
        <w:rPr>
          <w:rFonts w:ascii="標楷體" w:eastAsia="標楷體" w:hAnsi="標楷體"/>
        </w:rPr>
        <w:t>…</w:t>
      </w:r>
      <w:proofErr w:type="gramStart"/>
      <w:r w:rsidR="002E103A">
        <w:rPr>
          <w:rFonts w:ascii="標楷體" w:eastAsia="標楷體" w:hAnsi="標楷體"/>
        </w:rPr>
        <w:t>……</w:t>
      </w:r>
      <w:proofErr w:type="gramEnd"/>
      <w:r w:rsidR="009305C4">
        <w:rPr>
          <w:rFonts w:ascii="標楷體" w:eastAsia="標楷體" w:hAnsi="標楷體" w:hint="eastAsia"/>
        </w:rPr>
        <w:t>辦理</w:t>
      </w:r>
      <w:r w:rsidR="00EC7D45">
        <w:rPr>
          <w:rFonts w:ascii="標楷體" w:eastAsia="標楷體" w:hAnsi="標楷體" w:hint="eastAsia"/>
        </w:rPr>
        <w:t>。（</w:t>
      </w:r>
      <w:r w:rsidR="00EC2E87">
        <w:rPr>
          <w:rFonts w:ascii="標楷體" w:eastAsia="標楷體" w:hAnsi="標楷體" w:hint="eastAsia"/>
        </w:rPr>
        <w:t>詳</w:t>
      </w:r>
      <w:r w:rsidR="00EC7D45">
        <w:rPr>
          <w:rFonts w:ascii="標楷體" w:eastAsia="標楷體" w:hAnsi="標楷體" w:hint="eastAsia"/>
        </w:rPr>
        <w:t>附件）</w:t>
      </w:r>
    </w:p>
    <w:p w:rsidR="00EC7D45" w:rsidRDefault="00EC7D45" w:rsidP="009305C4">
      <w:pPr>
        <w:ind w:leftChars="662" w:left="1829" w:hangingChars="100" w:hanging="240"/>
        <w:rPr>
          <w:rFonts w:ascii="標楷體" w:eastAsia="標楷體" w:hAnsi="標楷體"/>
        </w:rPr>
      </w:pPr>
      <w:r>
        <w:rPr>
          <w:rFonts w:ascii="標楷體" w:eastAsia="標楷體" w:hAnsi="標楷體" w:hint="eastAsia"/>
        </w:rPr>
        <w:t>【主席裁示】：請各處</w:t>
      </w:r>
      <w:r w:rsidR="00843C36">
        <w:rPr>
          <w:rFonts w:ascii="標楷體" w:eastAsia="標楷體" w:hAnsi="標楷體" w:hint="eastAsia"/>
        </w:rPr>
        <w:t>室</w:t>
      </w:r>
      <w:r>
        <w:rPr>
          <w:rFonts w:ascii="標楷體" w:eastAsia="標楷體" w:hAnsi="標楷體" w:hint="eastAsia"/>
        </w:rPr>
        <w:t>主任督導</w:t>
      </w:r>
      <w:r w:rsidR="00843C36">
        <w:rPr>
          <w:rFonts w:ascii="標楷體" w:eastAsia="標楷體" w:hAnsi="標楷體" w:hint="eastAsia"/>
        </w:rPr>
        <w:t>所屬同仁遵行之。</w:t>
      </w:r>
    </w:p>
    <w:p w:rsidR="00CA795F" w:rsidRDefault="00CA795F" w:rsidP="00CA795F">
      <w:pPr>
        <w:rPr>
          <w:rFonts w:ascii="標楷體" w:eastAsia="標楷體" w:hAnsi="標楷體"/>
        </w:rPr>
      </w:pPr>
      <w:r>
        <w:rPr>
          <w:rFonts w:ascii="標楷體" w:eastAsia="標楷體" w:hAnsi="標楷體" w:hint="eastAsia"/>
        </w:rPr>
        <w:t xml:space="preserve">         (七)「鼠害」防治：請同仁配合及協助宣導：</w:t>
      </w:r>
    </w:p>
    <w:p w:rsidR="00CA795F" w:rsidRDefault="00CA795F" w:rsidP="00CA795F">
      <w:pPr>
        <w:ind w:leftChars="650" w:left="1800" w:hangingChars="100" w:hanging="240"/>
        <w:rPr>
          <w:rFonts w:ascii="標楷體" w:eastAsia="標楷體" w:hAnsi="標楷體"/>
        </w:rPr>
      </w:pPr>
      <w:r>
        <w:rPr>
          <w:rFonts w:ascii="標楷體" w:eastAsia="標楷體" w:hAnsi="標楷體" w:hint="eastAsia"/>
        </w:rPr>
        <w:t>1.辦公室（教室）勿</w:t>
      </w:r>
      <w:proofErr w:type="gramStart"/>
      <w:r>
        <w:rPr>
          <w:rFonts w:ascii="標楷體" w:eastAsia="標楷體" w:hAnsi="標楷體" w:hint="eastAsia"/>
        </w:rPr>
        <w:t>罝</w:t>
      </w:r>
      <w:proofErr w:type="gramEnd"/>
      <w:r>
        <w:rPr>
          <w:rFonts w:ascii="標楷體" w:eastAsia="標楷體" w:hAnsi="標楷體" w:hint="eastAsia"/>
        </w:rPr>
        <w:t>放食物，下班時（放學後班級）關閉門窗、縫隙等。</w:t>
      </w:r>
    </w:p>
    <w:p w:rsidR="00CA795F" w:rsidRDefault="00CA795F" w:rsidP="00CA795F">
      <w:pPr>
        <w:ind w:firstLineChars="650" w:firstLine="1560"/>
        <w:rPr>
          <w:rFonts w:ascii="標楷體" w:eastAsia="標楷體" w:hAnsi="標楷體"/>
        </w:rPr>
      </w:pPr>
      <w:r>
        <w:rPr>
          <w:rFonts w:ascii="標楷體" w:eastAsia="標楷體" w:hAnsi="標楷體" w:hint="eastAsia"/>
        </w:rPr>
        <w:t>2.「</w:t>
      </w:r>
      <w:proofErr w:type="gramStart"/>
      <w:r>
        <w:rPr>
          <w:rFonts w:ascii="標楷體" w:eastAsia="標楷體" w:hAnsi="標楷體" w:hint="eastAsia"/>
        </w:rPr>
        <w:t>粘鼠板</w:t>
      </w:r>
      <w:proofErr w:type="gramEnd"/>
      <w:r>
        <w:rPr>
          <w:rFonts w:ascii="標楷體" w:eastAsia="標楷體" w:hAnsi="標楷體" w:hint="eastAsia"/>
        </w:rPr>
        <w:t>」、「</w:t>
      </w:r>
      <w:proofErr w:type="gramStart"/>
      <w:r>
        <w:rPr>
          <w:rFonts w:ascii="標楷體" w:eastAsia="標楷體" w:hAnsi="標楷體" w:hint="eastAsia"/>
        </w:rPr>
        <w:t>餌</w:t>
      </w:r>
      <w:proofErr w:type="gramEnd"/>
      <w:r>
        <w:rPr>
          <w:rFonts w:ascii="標楷體" w:eastAsia="標楷體" w:hAnsi="標楷體" w:hint="eastAsia"/>
        </w:rPr>
        <w:t>」等依「</w:t>
      </w:r>
      <w:proofErr w:type="gramStart"/>
      <w:r>
        <w:rPr>
          <w:rFonts w:ascii="標楷體" w:eastAsia="標楷體" w:hAnsi="標楷體" w:hint="eastAsia"/>
        </w:rPr>
        <w:t>鼠路</w:t>
      </w:r>
      <w:proofErr w:type="gramEnd"/>
      <w:r>
        <w:rPr>
          <w:rFonts w:ascii="標楷體" w:eastAsia="標楷體" w:hAnsi="標楷體" w:hint="eastAsia"/>
        </w:rPr>
        <w:t>」放置。</w:t>
      </w:r>
    </w:p>
    <w:p w:rsidR="00EE2113" w:rsidRPr="00EE2113" w:rsidRDefault="00CA795F" w:rsidP="003202CE">
      <w:pPr>
        <w:ind w:left="1560" w:hangingChars="650" w:hanging="1560"/>
        <w:rPr>
          <w:rFonts w:ascii="標楷體" w:eastAsia="標楷體" w:hAnsi="標楷體"/>
        </w:rPr>
      </w:pPr>
      <w:r>
        <w:rPr>
          <w:rFonts w:ascii="標楷體" w:eastAsia="標楷體" w:hAnsi="標楷體" w:hint="eastAsia"/>
        </w:rPr>
        <w:t xml:space="preserve">         (八)各班教室學生課桌位置定位後，</w:t>
      </w:r>
      <w:r w:rsidR="00EE2113">
        <w:rPr>
          <w:rFonts w:ascii="標楷體" w:eastAsia="標楷體" w:hAnsi="標楷體" w:hint="eastAsia"/>
        </w:rPr>
        <w:t>若無特殊原因，</w:t>
      </w:r>
      <w:r>
        <w:rPr>
          <w:rFonts w:ascii="標楷體" w:eastAsia="標楷體" w:hAnsi="標楷體" w:hint="eastAsia"/>
        </w:rPr>
        <w:t>請勿任意移動位置，以</w:t>
      </w:r>
      <w:r w:rsidR="00820F44">
        <w:rPr>
          <w:rFonts w:ascii="標楷體" w:eastAsia="標楷體" w:hAnsi="標楷體" w:hint="eastAsia"/>
        </w:rPr>
        <w:t>免</w:t>
      </w:r>
      <w:r>
        <w:rPr>
          <w:rFonts w:ascii="標楷體" w:eastAsia="標楷體" w:hAnsi="標楷體" w:hint="eastAsia"/>
        </w:rPr>
        <w:t>學生「絆倒」。</w:t>
      </w:r>
    </w:p>
    <w:p w:rsidR="00CA795F" w:rsidRPr="00CA795F" w:rsidRDefault="00CA795F" w:rsidP="00CA795F">
      <w:pPr>
        <w:rPr>
          <w:rFonts w:ascii="標楷體" w:eastAsia="標楷體" w:hAnsi="標楷體"/>
        </w:rPr>
      </w:pPr>
    </w:p>
    <w:p w:rsidR="00315108" w:rsidRPr="00634878" w:rsidRDefault="007504E0" w:rsidP="007504E0">
      <w:pPr>
        <w:spacing w:line="380" w:lineRule="atLeast"/>
        <w:ind w:firstLineChars="200" w:firstLine="561"/>
        <w:rPr>
          <w:rFonts w:ascii="標楷體" w:eastAsia="標楷體" w:hAnsi="標楷體"/>
          <w:b/>
          <w:bCs/>
          <w:sz w:val="28"/>
          <w:szCs w:val="28"/>
        </w:rPr>
      </w:pPr>
      <w:r>
        <w:rPr>
          <w:rFonts w:ascii="標楷體" w:eastAsia="標楷體" w:hAnsi="標楷體" w:hint="eastAsia"/>
          <w:b/>
          <w:bCs/>
          <w:sz w:val="28"/>
          <w:szCs w:val="28"/>
        </w:rPr>
        <w:t>四.實習輔導處</w:t>
      </w:r>
      <w:r w:rsidR="00EA43B3">
        <w:rPr>
          <w:rFonts w:ascii="標楷體" w:eastAsia="標楷體" w:hAnsi="標楷體" w:hint="eastAsia"/>
          <w:b/>
          <w:bCs/>
          <w:sz w:val="28"/>
          <w:szCs w:val="28"/>
        </w:rPr>
        <w:t>(p</w:t>
      </w:r>
      <w:r w:rsidR="00C82CF7">
        <w:rPr>
          <w:rFonts w:ascii="標楷體" w:eastAsia="標楷體" w:hAnsi="標楷體" w:hint="eastAsia"/>
          <w:b/>
          <w:bCs/>
          <w:sz w:val="28"/>
          <w:szCs w:val="28"/>
        </w:rPr>
        <w:t>3</w:t>
      </w:r>
      <w:r w:rsidR="000670AF">
        <w:rPr>
          <w:rFonts w:ascii="標楷體" w:eastAsia="標楷體" w:hAnsi="標楷體" w:hint="eastAsia"/>
          <w:b/>
          <w:bCs/>
          <w:sz w:val="28"/>
          <w:szCs w:val="28"/>
        </w:rPr>
        <w:t>-4</w:t>
      </w:r>
      <w:r w:rsidR="00C82CF7">
        <w:rPr>
          <w:rFonts w:ascii="標楷體" w:eastAsia="標楷體" w:hAnsi="標楷體" w:hint="eastAsia"/>
          <w:b/>
          <w:bCs/>
          <w:sz w:val="28"/>
          <w:szCs w:val="28"/>
        </w:rPr>
        <w:t>)</w:t>
      </w:r>
    </w:p>
    <w:p w:rsidR="00315108" w:rsidRPr="00634878" w:rsidRDefault="00315108" w:rsidP="007504E0">
      <w:pPr>
        <w:ind w:leftChars="472" w:left="1558" w:hangingChars="177" w:hanging="425"/>
        <w:rPr>
          <w:rFonts w:ascii="標楷體" w:eastAsia="標楷體" w:hAnsi="標楷體"/>
        </w:rPr>
      </w:pPr>
      <w:proofErr w:type="gramStart"/>
      <w:r w:rsidRPr="00634878">
        <w:rPr>
          <w:rFonts w:ascii="標楷體" w:eastAsia="標楷體" w:hAnsi="標楷體" w:hint="eastAsia"/>
        </w:rPr>
        <w:t>乃勳主任</w:t>
      </w:r>
      <w:proofErr w:type="gramEnd"/>
      <w:r w:rsidRPr="00634878">
        <w:rPr>
          <w:rFonts w:ascii="標楷體" w:eastAsia="標楷體" w:hAnsi="標楷體" w:hint="eastAsia"/>
        </w:rPr>
        <w:t>參加10月1-2日性平調查專業人才</w:t>
      </w:r>
      <w:proofErr w:type="gramStart"/>
      <w:r w:rsidRPr="00634878">
        <w:rPr>
          <w:rFonts w:ascii="標楷體" w:eastAsia="標楷體" w:hAnsi="標楷體" w:hint="eastAsia"/>
        </w:rPr>
        <w:t>庫精進班</w:t>
      </w:r>
      <w:proofErr w:type="gramEnd"/>
      <w:r w:rsidRPr="00634878">
        <w:rPr>
          <w:rFonts w:ascii="標楷體" w:eastAsia="標楷體" w:hAnsi="標楷體" w:hint="eastAsia"/>
        </w:rPr>
        <w:t>研習後分享：</w:t>
      </w:r>
    </w:p>
    <w:p w:rsidR="00315108" w:rsidRPr="00634878" w:rsidRDefault="00F03FCB" w:rsidP="007504E0">
      <w:pPr>
        <w:ind w:leftChars="472" w:left="1558" w:hangingChars="177" w:hanging="425"/>
        <w:rPr>
          <w:rFonts w:ascii="標楷體" w:eastAsia="標楷體" w:hAnsi="標楷體"/>
        </w:rPr>
      </w:pPr>
      <w:r w:rsidRPr="00634878">
        <w:rPr>
          <w:rFonts w:ascii="標楷體" w:eastAsia="標楷體" w:hAnsi="標楷體" w:hint="eastAsia"/>
        </w:rPr>
        <w:t xml:space="preserve">1. </w:t>
      </w:r>
      <w:r w:rsidR="00315108" w:rsidRPr="00634878">
        <w:rPr>
          <w:rFonts w:ascii="標楷體" w:eastAsia="標楷體" w:hAnsi="標楷體" w:hint="eastAsia"/>
        </w:rPr>
        <w:t>二代性平法修法中，日後針對特教學生的處理模式，屆時會有較多元的處理機制。</w:t>
      </w:r>
    </w:p>
    <w:p w:rsidR="00315108" w:rsidRPr="00634878" w:rsidRDefault="00F03FCB" w:rsidP="007504E0">
      <w:pPr>
        <w:ind w:leftChars="472" w:left="1558" w:hangingChars="177" w:hanging="425"/>
        <w:rPr>
          <w:rFonts w:ascii="標楷體" w:eastAsia="標楷體" w:hAnsi="標楷體"/>
        </w:rPr>
      </w:pPr>
      <w:r w:rsidRPr="00634878">
        <w:rPr>
          <w:rFonts w:ascii="標楷體" w:eastAsia="標楷體" w:hAnsi="標楷體" w:hint="eastAsia"/>
        </w:rPr>
        <w:t xml:space="preserve">2. </w:t>
      </w:r>
      <w:r w:rsidR="00315108" w:rsidRPr="00634878">
        <w:rPr>
          <w:rFonts w:ascii="標楷體" w:eastAsia="標楷體" w:hAnsi="標楷體" w:hint="eastAsia"/>
        </w:rPr>
        <w:t>根據表面資訊，初步判斷為刑法227條或疑似性平案件，可由性平會議決是否啟動調查小組程序，</w:t>
      </w:r>
      <w:proofErr w:type="gramStart"/>
      <w:r w:rsidR="00315108" w:rsidRPr="00634878">
        <w:rPr>
          <w:rFonts w:ascii="標楷體" w:eastAsia="標楷體" w:hAnsi="標楷體" w:hint="eastAsia"/>
        </w:rPr>
        <w:t>或僅交由</w:t>
      </w:r>
      <w:proofErr w:type="gramEnd"/>
      <w:r w:rsidR="00315108" w:rsidRPr="00634878">
        <w:rPr>
          <w:rFonts w:ascii="標楷體" w:eastAsia="標楷體" w:hAnsi="標楷體" w:hint="eastAsia"/>
        </w:rPr>
        <w:t>性平會3人小組調查。</w:t>
      </w:r>
    </w:p>
    <w:p w:rsidR="00315108" w:rsidRPr="00634878" w:rsidRDefault="00F03FCB" w:rsidP="007504E0">
      <w:pPr>
        <w:ind w:leftChars="472" w:left="1558" w:hangingChars="177" w:hanging="425"/>
        <w:rPr>
          <w:rFonts w:ascii="標楷體" w:eastAsia="標楷體" w:hAnsi="標楷體"/>
        </w:rPr>
      </w:pPr>
      <w:r w:rsidRPr="00634878">
        <w:rPr>
          <w:rFonts w:ascii="標楷體" w:eastAsia="標楷體" w:hAnsi="標楷體" w:hint="eastAsia"/>
        </w:rPr>
        <w:t xml:space="preserve">3. </w:t>
      </w:r>
      <w:proofErr w:type="gramStart"/>
      <w:r w:rsidR="00315108" w:rsidRPr="00634878">
        <w:rPr>
          <w:rFonts w:ascii="標楷體" w:eastAsia="標楷體" w:hAnsi="標楷體" w:hint="eastAsia"/>
        </w:rPr>
        <w:t>若性平</w:t>
      </w:r>
      <w:proofErr w:type="gramEnd"/>
      <w:r w:rsidR="00315108" w:rsidRPr="00634878">
        <w:rPr>
          <w:rFonts w:ascii="標楷體" w:eastAsia="標楷體" w:hAnsi="標楷體" w:hint="eastAsia"/>
        </w:rPr>
        <w:t>事件一再發生，通報、教育、管教、輔導措施有無作足，會是評斷學校是否盡力的依據。</w:t>
      </w:r>
    </w:p>
    <w:p w:rsidR="00315108" w:rsidRPr="00634878" w:rsidRDefault="00315108" w:rsidP="007504E0">
      <w:pPr>
        <w:ind w:leftChars="472" w:left="1558" w:hangingChars="177" w:hanging="425"/>
        <w:rPr>
          <w:rFonts w:ascii="標楷體" w:eastAsia="標楷體" w:hAnsi="標楷體"/>
          <w:u w:val="single"/>
        </w:rPr>
      </w:pPr>
      <w:r w:rsidRPr="00634878">
        <w:rPr>
          <w:rFonts w:ascii="標楷體" w:eastAsia="標楷體" w:hAnsi="標楷體" w:hint="eastAsia"/>
          <w:u w:val="single"/>
        </w:rPr>
        <w:t>輔導組</w:t>
      </w:r>
    </w:p>
    <w:p w:rsidR="00315108" w:rsidRPr="00634878" w:rsidRDefault="00315108" w:rsidP="007504E0">
      <w:pPr>
        <w:ind w:leftChars="472" w:left="1558" w:hangingChars="177" w:hanging="425"/>
        <w:rPr>
          <w:rFonts w:ascii="標楷體" w:eastAsia="標楷體" w:hAnsi="標楷體"/>
        </w:rPr>
      </w:pPr>
      <w:r w:rsidRPr="00634878">
        <w:rPr>
          <w:rFonts w:ascii="標楷體" w:eastAsia="標楷體" w:hAnsi="標楷體" w:hint="eastAsia"/>
        </w:rPr>
        <w:t>※</w:t>
      </w:r>
      <w:r w:rsidRPr="00634878">
        <w:rPr>
          <w:rFonts w:ascii="標楷體" w:eastAsia="標楷體" w:hAnsi="標楷體"/>
        </w:rPr>
        <w:t>已辦事項：</w:t>
      </w:r>
    </w:p>
    <w:p w:rsidR="00315108" w:rsidRPr="00634878" w:rsidRDefault="00315108" w:rsidP="007504E0">
      <w:pPr>
        <w:ind w:leftChars="472" w:left="1558" w:hangingChars="177" w:hanging="425"/>
        <w:rPr>
          <w:rFonts w:ascii="標楷體" w:eastAsia="標楷體" w:hAnsi="標楷體"/>
        </w:rPr>
      </w:pPr>
      <w:r w:rsidRPr="00634878">
        <w:rPr>
          <w:rFonts w:ascii="標楷體" w:eastAsia="標楷體" w:hAnsi="標楷體" w:hint="eastAsia"/>
        </w:rPr>
        <w:t>1.性平課程專家指導會議9/26、1017工作研習。</w:t>
      </w:r>
    </w:p>
    <w:p w:rsidR="00315108" w:rsidRPr="00634878" w:rsidRDefault="00315108" w:rsidP="007504E0">
      <w:pPr>
        <w:ind w:leftChars="472" w:left="1558" w:hangingChars="177" w:hanging="425"/>
        <w:rPr>
          <w:rFonts w:ascii="標楷體" w:eastAsia="標楷體" w:hAnsi="標楷體"/>
        </w:rPr>
      </w:pPr>
      <w:r w:rsidRPr="00634878">
        <w:rPr>
          <w:rFonts w:ascii="標楷體" w:eastAsia="標楷體" w:hAnsi="標楷體" w:hint="eastAsia"/>
        </w:rPr>
        <w:t>2.</w:t>
      </w:r>
      <w:proofErr w:type="gramStart"/>
      <w:r w:rsidRPr="00634878">
        <w:rPr>
          <w:rFonts w:ascii="標楷體" w:eastAsia="標楷體" w:hAnsi="標楷體" w:hint="eastAsia"/>
        </w:rPr>
        <w:t>認輔小團體</w:t>
      </w:r>
      <w:proofErr w:type="gramEnd"/>
      <w:r w:rsidRPr="00634878">
        <w:rPr>
          <w:rFonts w:ascii="標楷體" w:eastAsia="標楷體" w:hAnsi="標楷體" w:hint="eastAsia"/>
        </w:rPr>
        <w:t>活動10/12、10/26。</w:t>
      </w:r>
    </w:p>
    <w:p w:rsidR="00315108" w:rsidRPr="00634878" w:rsidRDefault="00315108" w:rsidP="007504E0">
      <w:pPr>
        <w:ind w:leftChars="472" w:left="1558" w:hangingChars="177" w:hanging="425"/>
        <w:rPr>
          <w:rFonts w:ascii="標楷體" w:eastAsia="標楷體" w:hAnsi="標楷體"/>
        </w:rPr>
      </w:pPr>
      <w:r w:rsidRPr="00634878">
        <w:rPr>
          <w:rFonts w:ascii="標楷體" w:eastAsia="標楷體" w:hAnsi="標楷體" w:hint="eastAsia"/>
        </w:rPr>
        <w:t>3.治療</w:t>
      </w:r>
      <w:proofErr w:type="gramStart"/>
      <w:r w:rsidRPr="00634878">
        <w:rPr>
          <w:rFonts w:ascii="標楷體" w:eastAsia="標楷體" w:hAnsi="標楷體" w:hint="eastAsia"/>
        </w:rPr>
        <w:t>師派案</w:t>
      </w:r>
      <w:proofErr w:type="gramEnd"/>
      <w:r w:rsidRPr="00634878">
        <w:rPr>
          <w:rFonts w:ascii="標楷體" w:eastAsia="標楷體" w:hAnsi="標楷體" w:hint="eastAsia"/>
        </w:rPr>
        <w:t>名單建立並登記。</w:t>
      </w:r>
    </w:p>
    <w:p w:rsidR="00315108" w:rsidRPr="00634878" w:rsidRDefault="00315108" w:rsidP="007504E0">
      <w:pPr>
        <w:ind w:leftChars="472" w:left="1558" w:hangingChars="177" w:hanging="425"/>
        <w:rPr>
          <w:rFonts w:ascii="標楷體" w:eastAsia="標楷體" w:hAnsi="標楷體"/>
        </w:rPr>
      </w:pPr>
      <w:r w:rsidRPr="00634878">
        <w:rPr>
          <w:rFonts w:ascii="標楷體" w:eastAsia="標楷體" w:hAnsi="標楷體" w:hint="eastAsia"/>
        </w:rPr>
        <w:t>4.</w:t>
      </w:r>
      <w:proofErr w:type="gramStart"/>
      <w:r w:rsidRPr="00634878">
        <w:rPr>
          <w:rFonts w:ascii="標楷體" w:eastAsia="標楷體" w:hAnsi="標楷體" w:hint="eastAsia"/>
        </w:rPr>
        <w:t>規</w:t>
      </w:r>
      <w:proofErr w:type="gramEnd"/>
      <w:r w:rsidRPr="00634878">
        <w:rPr>
          <w:rFonts w:ascii="標楷體" w:eastAsia="標楷體" w:hAnsi="標楷體" w:hint="eastAsia"/>
        </w:rPr>
        <w:t>畫101上</w:t>
      </w:r>
      <w:proofErr w:type="gramStart"/>
      <w:r w:rsidRPr="00634878">
        <w:rPr>
          <w:rFonts w:ascii="標楷體" w:eastAsia="標楷體" w:hAnsi="標楷體" w:hint="eastAsia"/>
        </w:rPr>
        <w:t>學期專團服務</w:t>
      </w:r>
      <w:proofErr w:type="gramEnd"/>
      <w:r w:rsidRPr="00634878">
        <w:rPr>
          <w:rFonts w:ascii="標楷體" w:eastAsia="標楷體" w:hAnsi="標楷體" w:hint="eastAsia"/>
        </w:rPr>
        <w:t>。</w:t>
      </w:r>
    </w:p>
    <w:p w:rsidR="00315108" w:rsidRPr="00634878" w:rsidRDefault="00315108" w:rsidP="007504E0">
      <w:pPr>
        <w:ind w:leftChars="472" w:left="1558" w:hangingChars="177" w:hanging="425"/>
        <w:rPr>
          <w:rFonts w:ascii="標楷體" w:eastAsia="標楷體" w:hAnsi="標楷體"/>
        </w:rPr>
      </w:pPr>
      <w:r w:rsidRPr="00634878">
        <w:rPr>
          <w:rFonts w:ascii="標楷體" w:eastAsia="標楷體" w:hAnsi="標楷體" w:hint="eastAsia"/>
        </w:rPr>
        <w:t>5.聽能評估需求學生報名。</w:t>
      </w:r>
    </w:p>
    <w:p w:rsidR="00315108" w:rsidRPr="00634878" w:rsidRDefault="00315108" w:rsidP="007504E0">
      <w:pPr>
        <w:ind w:leftChars="472" w:left="1558" w:hangingChars="177" w:hanging="425"/>
        <w:rPr>
          <w:rFonts w:ascii="標楷體" w:eastAsia="標楷體" w:hAnsi="標楷體"/>
        </w:rPr>
      </w:pPr>
      <w:r w:rsidRPr="00634878">
        <w:rPr>
          <w:rFonts w:ascii="標楷體" w:eastAsia="標楷體" w:hAnsi="標楷體" w:hint="eastAsia"/>
        </w:rPr>
        <w:lastRenderedPageBreak/>
        <w:t>7.家長成長團體10/19</w:t>
      </w:r>
    </w:p>
    <w:p w:rsidR="00315108" w:rsidRPr="00634878" w:rsidRDefault="00315108" w:rsidP="007504E0">
      <w:pPr>
        <w:ind w:leftChars="472" w:left="1558" w:hangingChars="177" w:hanging="425"/>
        <w:rPr>
          <w:rFonts w:ascii="標楷體" w:eastAsia="標楷體" w:hAnsi="標楷體"/>
        </w:rPr>
      </w:pPr>
      <w:r w:rsidRPr="00634878">
        <w:rPr>
          <w:rFonts w:ascii="標楷體" w:eastAsia="標楷體" w:hAnsi="標楷體" w:hint="eastAsia"/>
        </w:rPr>
        <w:t>※待辦事項：</w:t>
      </w:r>
    </w:p>
    <w:p w:rsidR="00315108" w:rsidRPr="00634878" w:rsidRDefault="00315108" w:rsidP="007504E0">
      <w:pPr>
        <w:ind w:leftChars="472" w:left="1558" w:hangingChars="177" w:hanging="425"/>
        <w:rPr>
          <w:rFonts w:ascii="標楷體" w:eastAsia="標楷體" w:hAnsi="標楷體"/>
        </w:rPr>
      </w:pPr>
      <w:r w:rsidRPr="00634878">
        <w:rPr>
          <w:rFonts w:ascii="標楷體" w:eastAsia="標楷體" w:hAnsi="標楷體" w:hint="eastAsia"/>
        </w:rPr>
        <w:t>1.性平防治工作11/2辦理(針對家長，主題：如何與孩子談性)</w:t>
      </w:r>
    </w:p>
    <w:p w:rsidR="00315108" w:rsidRPr="00634878" w:rsidRDefault="00315108" w:rsidP="007504E0">
      <w:pPr>
        <w:ind w:leftChars="472" w:left="1558" w:hangingChars="177" w:hanging="425"/>
        <w:rPr>
          <w:rFonts w:ascii="標楷體" w:eastAsia="標楷體" w:hAnsi="標楷體"/>
        </w:rPr>
      </w:pPr>
      <w:r w:rsidRPr="00634878">
        <w:rPr>
          <w:rFonts w:ascii="標楷體" w:eastAsia="標楷體" w:hAnsi="標楷體" w:hint="eastAsia"/>
        </w:rPr>
        <w:t>2.10/17知能研習活動內容更動，將擇期辦理。</w:t>
      </w:r>
    </w:p>
    <w:p w:rsidR="00315108" w:rsidRPr="00634878" w:rsidRDefault="00315108" w:rsidP="007504E0">
      <w:pPr>
        <w:ind w:leftChars="472" w:left="1558" w:hangingChars="177" w:hanging="425"/>
        <w:rPr>
          <w:rFonts w:ascii="標楷體" w:eastAsia="標楷體" w:hAnsi="標楷體"/>
        </w:rPr>
      </w:pPr>
      <w:r w:rsidRPr="00634878">
        <w:rPr>
          <w:rFonts w:ascii="標楷體" w:eastAsia="標楷體" w:hAnsi="標楷體" w:hint="eastAsia"/>
        </w:rPr>
        <w:t>3.10/31課程小組性平課程小組工作研習</w:t>
      </w:r>
    </w:p>
    <w:p w:rsidR="00315108" w:rsidRPr="00634878" w:rsidRDefault="00315108" w:rsidP="007504E0">
      <w:pPr>
        <w:ind w:leftChars="472" w:left="1558" w:hangingChars="177" w:hanging="425"/>
        <w:rPr>
          <w:rFonts w:ascii="標楷體" w:eastAsia="標楷體" w:hAnsi="標楷體"/>
        </w:rPr>
      </w:pPr>
      <w:r w:rsidRPr="00634878">
        <w:rPr>
          <w:rFonts w:ascii="標楷體" w:eastAsia="標楷體" w:hAnsi="標楷體" w:hint="eastAsia"/>
        </w:rPr>
        <w:t>4.12/22親子育樂活動(126,900元經費已核定，是否由局或本校寄送各機關未確定)</w:t>
      </w:r>
    </w:p>
    <w:p w:rsidR="00315108" w:rsidRPr="00634878" w:rsidRDefault="00315108" w:rsidP="007504E0">
      <w:pPr>
        <w:ind w:leftChars="472" w:left="1558" w:hangingChars="177" w:hanging="425"/>
        <w:rPr>
          <w:rFonts w:ascii="標楷體" w:eastAsia="標楷體" w:hAnsi="標楷體"/>
        </w:rPr>
      </w:pPr>
      <w:r w:rsidRPr="00634878">
        <w:rPr>
          <w:rFonts w:ascii="標楷體" w:eastAsia="標楷體" w:hAnsi="標楷體" w:hint="eastAsia"/>
        </w:rPr>
        <w:t>5.性平課程與教材專家指導會議及發表會改期，預計12/5、12/9舉行。</w:t>
      </w:r>
    </w:p>
    <w:p w:rsidR="00315108" w:rsidRPr="00634878" w:rsidRDefault="00315108" w:rsidP="007504E0">
      <w:pPr>
        <w:ind w:leftChars="472" w:left="1558" w:hangingChars="177" w:hanging="425"/>
        <w:rPr>
          <w:rFonts w:ascii="標楷體" w:eastAsia="標楷體" w:hAnsi="標楷體"/>
        </w:rPr>
      </w:pPr>
      <w:r w:rsidRPr="00634878">
        <w:rPr>
          <w:rFonts w:ascii="標楷體" w:eastAsia="標楷體" w:hAnsi="標楷體" w:hint="eastAsia"/>
        </w:rPr>
        <w:t>6.校園減壓列車、性平重點學校、校內預算</w:t>
      </w:r>
      <w:r w:rsidRPr="00634878">
        <w:rPr>
          <w:rFonts w:ascii="標楷體" w:eastAsia="標楷體" w:hAnsi="標楷體"/>
        </w:rPr>
        <w:t>…</w:t>
      </w:r>
      <w:r w:rsidRPr="00634878">
        <w:rPr>
          <w:rFonts w:ascii="標楷體" w:eastAsia="標楷體" w:hAnsi="標楷體" w:hint="eastAsia"/>
        </w:rPr>
        <w:t>尚待辦理</w:t>
      </w:r>
    </w:p>
    <w:p w:rsidR="00315108" w:rsidRPr="00634878" w:rsidRDefault="00315108" w:rsidP="007504E0">
      <w:pPr>
        <w:ind w:leftChars="472" w:left="1558" w:hangingChars="177" w:hanging="425"/>
        <w:rPr>
          <w:rFonts w:ascii="標楷體" w:eastAsia="標楷體" w:hAnsi="標楷體"/>
          <w:u w:val="single"/>
        </w:rPr>
      </w:pPr>
      <w:r w:rsidRPr="00634878">
        <w:rPr>
          <w:rFonts w:ascii="標楷體" w:eastAsia="標楷體" w:hAnsi="標楷體"/>
          <w:u w:val="single"/>
        </w:rPr>
        <w:t>實習組</w:t>
      </w:r>
    </w:p>
    <w:p w:rsidR="00315108" w:rsidRPr="00634878" w:rsidRDefault="00F3392D" w:rsidP="007504E0">
      <w:pPr>
        <w:ind w:leftChars="472" w:left="1558" w:hangingChars="177" w:hanging="425"/>
        <w:rPr>
          <w:rFonts w:ascii="標楷體" w:eastAsia="標楷體" w:hAnsi="標楷體"/>
        </w:rPr>
      </w:pPr>
      <w:r w:rsidRPr="00634878">
        <w:rPr>
          <w:rFonts w:ascii="標楷體" w:eastAsia="標楷體" w:hAnsi="標楷體" w:hint="eastAsia"/>
        </w:rPr>
        <w:t>※</w:t>
      </w:r>
      <w:r w:rsidR="00315108" w:rsidRPr="00634878">
        <w:rPr>
          <w:rFonts w:ascii="標楷體" w:eastAsia="標楷體" w:hAnsi="標楷體"/>
        </w:rPr>
        <w:t>已辦事項：</w:t>
      </w:r>
    </w:p>
    <w:p w:rsidR="00315108" w:rsidRPr="00634878" w:rsidRDefault="00F3392D" w:rsidP="007504E0">
      <w:pPr>
        <w:ind w:leftChars="472" w:left="1558" w:hangingChars="177" w:hanging="425"/>
        <w:rPr>
          <w:rFonts w:ascii="標楷體" w:eastAsia="標楷體" w:hAnsi="標楷體"/>
        </w:rPr>
      </w:pPr>
      <w:r w:rsidRPr="00634878">
        <w:rPr>
          <w:rFonts w:ascii="標楷體" w:eastAsia="標楷體" w:hAnsi="標楷體" w:hint="eastAsia"/>
        </w:rPr>
        <w:t>1.</w:t>
      </w:r>
      <w:r w:rsidR="00315108" w:rsidRPr="00634878">
        <w:rPr>
          <w:rFonts w:ascii="標楷體" w:eastAsia="標楷體" w:hAnsi="標楷體" w:hint="eastAsia"/>
        </w:rPr>
        <w:t>高三忠校內外按摩實習。</w:t>
      </w:r>
    </w:p>
    <w:p w:rsidR="00315108" w:rsidRPr="00634878" w:rsidRDefault="00F3392D" w:rsidP="007504E0">
      <w:pPr>
        <w:ind w:leftChars="472" w:left="1558" w:hangingChars="177" w:hanging="425"/>
        <w:rPr>
          <w:rFonts w:ascii="標楷體" w:eastAsia="標楷體" w:hAnsi="標楷體"/>
        </w:rPr>
      </w:pPr>
      <w:r w:rsidRPr="00634878">
        <w:rPr>
          <w:rFonts w:ascii="標楷體" w:eastAsia="標楷體" w:hAnsi="標楷體" w:hint="eastAsia"/>
        </w:rPr>
        <w:t>2.</w:t>
      </w:r>
      <w:proofErr w:type="gramStart"/>
      <w:r w:rsidR="00315108" w:rsidRPr="00634878">
        <w:rPr>
          <w:rFonts w:ascii="標楷體" w:eastAsia="標楷體" w:hAnsi="標楷體" w:hint="eastAsia"/>
        </w:rPr>
        <w:t>指導許生職業</w:t>
      </w:r>
      <w:proofErr w:type="gramEnd"/>
      <w:r w:rsidR="00315108" w:rsidRPr="00634878">
        <w:rPr>
          <w:rFonts w:ascii="標楷體" w:eastAsia="標楷體" w:hAnsi="標楷體" w:hint="eastAsia"/>
        </w:rPr>
        <w:t>代工實習。</w:t>
      </w:r>
    </w:p>
    <w:p w:rsidR="00315108" w:rsidRPr="00634878" w:rsidRDefault="00F3392D" w:rsidP="007504E0">
      <w:pPr>
        <w:ind w:leftChars="472" w:left="1558" w:hangingChars="177" w:hanging="425"/>
        <w:rPr>
          <w:rFonts w:ascii="標楷體" w:eastAsia="標楷體" w:hAnsi="標楷體"/>
        </w:rPr>
      </w:pPr>
      <w:r w:rsidRPr="00634878">
        <w:rPr>
          <w:rFonts w:ascii="標楷體" w:eastAsia="標楷體" w:hAnsi="標楷體" w:hint="eastAsia"/>
        </w:rPr>
        <w:t>3.</w:t>
      </w:r>
      <w:r w:rsidR="00315108" w:rsidRPr="00634878">
        <w:rPr>
          <w:rFonts w:ascii="標楷體" w:eastAsia="標楷體" w:hAnsi="標楷體" w:hint="eastAsia"/>
        </w:rPr>
        <w:t>指導王生按摩技能。</w:t>
      </w:r>
    </w:p>
    <w:p w:rsidR="00315108" w:rsidRPr="00634878" w:rsidRDefault="00F3392D" w:rsidP="007504E0">
      <w:pPr>
        <w:ind w:leftChars="472" w:left="1558" w:hangingChars="177" w:hanging="425"/>
        <w:rPr>
          <w:rFonts w:ascii="標楷體" w:eastAsia="標楷體" w:hAnsi="標楷體"/>
        </w:rPr>
      </w:pPr>
      <w:r w:rsidRPr="00634878">
        <w:rPr>
          <w:rFonts w:ascii="標楷體" w:eastAsia="標楷體" w:hAnsi="標楷體" w:hint="eastAsia"/>
        </w:rPr>
        <w:t>4.</w:t>
      </w:r>
      <w:r w:rsidR="00315108" w:rsidRPr="00634878">
        <w:rPr>
          <w:rFonts w:ascii="標楷體" w:eastAsia="標楷體" w:hAnsi="標楷體" w:hint="eastAsia"/>
        </w:rPr>
        <w:t>高三忠服務知能培訓。</w:t>
      </w:r>
    </w:p>
    <w:p w:rsidR="00315108" w:rsidRPr="00634878" w:rsidRDefault="00F3392D" w:rsidP="007504E0">
      <w:pPr>
        <w:ind w:leftChars="472" w:left="1558" w:hangingChars="177" w:hanging="425"/>
        <w:rPr>
          <w:rFonts w:ascii="標楷體" w:eastAsia="標楷體" w:hAnsi="標楷體"/>
        </w:rPr>
      </w:pPr>
      <w:r w:rsidRPr="00634878">
        <w:rPr>
          <w:rFonts w:ascii="標楷體" w:eastAsia="標楷體" w:hAnsi="標楷體" w:hint="eastAsia"/>
        </w:rPr>
        <w:t>5.</w:t>
      </w:r>
      <w:r w:rsidR="00315108" w:rsidRPr="00634878">
        <w:rPr>
          <w:rFonts w:ascii="標楷體" w:eastAsia="標楷體" w:hAnsi="標楷體" w:hint="eastAsia"/>
        </w:rPr>
        <w:t>整理校務評鑑資料。</w:t>
      </w:r>
    </w:p>
    <w:p w:rsidR="00315108" w:rsidRPr="00634878" w:rsidRDefault="00F3392D" w:rsidP="007504E0">
      <w:pPr>
        <w:ind w:leftChars="472" w:left="1558" w:hangingChars="177" w:hanging="425"/>
        <w:rPr>
          <w:rFonts w:ascii="標楷體" w:eastAsia="標楷體" w:hAnsi="標楷體"/>
        </w:rPr>
      </w:pPr>
      <w:r w:rsidRPr="00634878">
        <w:rPr>
          <w:rFonts w:ascii="標楷體" w:eastAsia="標楷體" w:hAnsi="標楷體" w:hint="eastAsia"/>
        </w:rPr>
        <w:t>6.</w:t>
      </w:r>
      <w:r w:rsidR="00315108" w:rsidRPr="00634878">
        <w:rPr>
          <w:rFonts w:ascii="標楷體" w:eastAsia="標楷體" w:hAnsi="標楷體" w:hint="eastAsia"/>
        </w:rPr>
        <w:t>物品盤點、補貼標籤。</w:t>
      </w:r>
    </w:p>
    <w:p w:rsidR="00315108" w:rsidRPr="00634878" w:rsidRDefault="00F3392D" w:rsidP="007504E0">
      <w:pPr>
        <w:ind w:leftChars="472" w:left="1558" w:hangingChars="177" w:hanging="425"/>
        <w:rPr>
          <w:rFonts w:ascii="標楷體" w:eastAsia="標楷體" w:hAnsi="標楷體"/>
        </w:rPr>
      </w:pPr>
      <w:r w:rsidRPr="00634878">
        <w:rPr>
          <w:rFonts w:ascii="標楷體" w:eastAsia="標楷體" w:hAnsi="標楷體" w:hint="eastAsia"/>
        </w:rPr>
        <w:t>※</w:t>
      </w:r>
      <w:r w:rsidR="00315108" w:rsidRPr="00634878">
        <w:rPr>
          <w:rFonts w:ascii="標楷體" w:eastAsia="標楷體" w:hAnsi="標楷體"/>
        </w:rPr>
        <w:t>待辦事項：</w:t>
      </w:r>
    </w:p>
    <w:p w:rsidR="00315108" w:rsidRPr="00634878" w:rsidRDefault="00F3392D" w:rsidP="007504E0">
      <w:pPr>
        <w:ind w:leftChars="472" w:left="1558" w:hangingChars="177" w:hanging="425"/>
        <w:rPr>
          <w:rFonts w:ascii="標楷體" w:eastAsia="標楷體" w:hAnsi="標楷體"/>
        </w:rPr>
      </w:pPr>
      <w:r w:rsidRPr="00634878">
        <w:rPr>
          <w:rFonts w:ascii="標楷體" w:eastAsia="標楷體" w:hAnsi="標楷體" w:hint="eastAsia"/>
        </w:rPr>
        <w:t>1.</w:t>
      </w:r>
      <w:r w:rsidR="00315108" w:rsidRPr="00634878">
        <w:rPr>
          <w:rFonts w:ascii="標楷體" w:eastAsia="標楷體" w:hAnsi="標楷體"/>
        </w:rPr>
        <w:t>職業及實習課程</w:t>
      </w:r>
    </w:p>
    <w:p w:rsidR="00315108" w:rsidRPr="00634878" w:rsidRDefault="00F3392D" w:rsidP="007504E0">
      <w:pPr>
        <w:ind w:leftChars="472" w:left="1558" w:hangingChars="177" w:hanging="425"/>
        <w:rPr>
          <w:rFonts w:ascii="標楷體" w:eastAsia="標楷體" w:hAnsi="標楷體"/>
        </w:rPr>
      </w:pPr>
      <w:r w:rsidRPr="00634878">
        <w:rPr>
          <w:rFonts w:ascii="標楷體" w:eastAsia="標楷體" w:hAnsi="標楷體" w:hint="eastAsia"/>
        </w:rPr>
        <w:t>(1)</w:t>
      </w:r>
      <w:r w:rsidR="00315108" w:rsidRPr="00634878">
        <w:rPr>
          <w:rFonts w:ascii="標楷體" w:eastAsia="標楷體" w:hAnsi="標楷體" w:hint="eastAsia"/>
        </w:rPr>
        <w:t>規劃電話客服實習。</w:t>
      </w:r>
    </w:p>
    <w:p w:rsidR="00315108" w:rsidRPr="00634878" w:rsidRDefault="00F3392D" w:rsidP="007504E0">
      <w:pPr>
        <w:ind w:leftChars="472" w:left="1558" w:hangingChars="177" w:hanging="425"/>
        <w:rPr>
          <w:rFonts w:ascii="標楷體" w:eastAsia="標楷體" w:hAnsi="標楷體"/>
        </w:rPr>
      </w:pPr>
      <w:r w:rsidRPr="00634878">
        <w:rPr>
          <w:rFonts w:ascii="標楷體" w:eastAsia="標楷體" w:hAnsi="標楷體" w:hint="eastAsia"/>
        </w:rPr>
        <w:t>(2)</w:t>
      </w:r>
      <w:r w:rsidR="00315108" w:rsidRPr="00634878">
        <w:rPr>
          <w:rFonts w:ascii="標楷體" w:eastAsia="標楷體" w:hAnsi="標楷體" w:hint="eastAsia"/>
        </w:rPr>
        <w:t>11/15實習商店正式開幕。</w:t>
      </w:r>
    </w:p>
    <w:p w:rsidR="00315108" w:rsidRPr="00634878" w:rsidRDefault="00F3392D" w:rsidP="007504E0">
      <w:pPr>
        <w:ind w:leftChars="472" w:left="1558" w:hangingChars="177" w:hanging="425"/>
        <w:rPr>
          <w:rFonts w:ascii="標楷體" w:eastAsia="標楷體" w:hAnsi="標楷體"/>
        </w:rPr>
      </w:pPr>
      <w:r w:rsidRPr="00634878">
        <w:rPr>
          <w:rFonts w:ascii="標楷體" w:eastAsia="標楷體" w:hAnsi="標楷體" w:hint="eastAsia"/>
        </w:rPr>
        <w:t>2.</w:t>
      </w:r>
      <w:r w:rsidR="00315108" w:rsidRPr="00634878">
        <w:rPr>
          <w:rFonts w:ascii="標楷體" w:eastAsia="標楷體" w:hAnsi="標楷體" w:hint="eastAsia"/>
        </w:rPr>
        <w:t>生涯媒合與探索：安排高職一年級學生進行CPAS測驗。</w:t>
      </w:r>
    </w:p>
    <w:p w:rsidR="00315108" w:rsidRPr="00634878" w:rsidRDefault="00F3392D" w:rsidP="007504E0">
      <w:pPr>
        <w:ind w:leftChars="472" w:left="1558" w:hangingChars="177" w:hanging="425"/>
        <w:rPr>
          <w:rFonts w:ascii="標楷體" w:eastAsia="標楷體" w:hAnsi="標楷體"/>
        </w:rPr>
      </w:pPr>
      <w:r w:rsidRPr="00634878">
        <w:rPr>
          <w:rFonts w:ascii="標楷體" w:eastAsia="標楷體" w:hAnsi="標楷體" w:hint="eastAsia"/>
        </w:rPr>
        <w:t>3.</w:t>
      </w:r>
      <w:r w:rsidR="00315108" w:rsidRPr="00634878">
        <w:rPr>
          <w:rFonts w:ascii="標楷體" w:eastAsia="標楷體" w:hAnsi="標楷體" w:hint="eastAsia"/>
        </w:rPr>
        <w:t>其他：</w:t>
      </w:r>
    </w:p>
    <w:p w:rsidR="00315108" w:rsidRPr="00634878" w:rsidRDefault="00F3392D" w:rsidP="007504E0">
      <w:pPr>
        <w:ind w:leftChars="472" w:left="1558" w:hangingChars="177" w:hanging="425"/>
        <w:rPr>
          <w:rFonts w:ascii="標楷體" w:eastAsia="標楷體" w:hAnsi="標楷體"/>
        </w:rPr>
      </w:pPr>
      <w:r w:rsidRPr="00634878">
        <w:rPr>
          <w:rFonts w:ascii="標楷體" w:eastAsia="標楷體" w:hAnsi="標楷體" w:hint="eastAsia"/>
        </w:rPr>
        <w:t>(1)</w:t>
      </w:r>
      <w:r w:rsidR="00315108" w:rsidRPr="00634878">
        <w:rPr>
          <w:rFonts w:ascii="標楷體" w:eastAsia="標楷體" w:hAnsi="標楷體" w:hint="eastAsia"/>
        </w:rPr>
        <w:t>11/2按摩模擬考。</w:t>
      </w:r>
    </w:p>
    <w:p w:rsidR="00315108" w:rsidRPr="00634878" w:rsidRDefault="00F3392D" w:rsidP="007504E0">
      <w:pPr>
        <w:ind w:leftChars="472" w:left="1558" w:hangingChars="177" w:hanging="425"/>
        <w:rPr>
          <w:rFonts w:ascii="標楷體" w:eastAsia="標楷體" w:hAnsi="標楷體"/>
        </w:rPr>
      </w:pPr>
      <w:r w:rsidRPr="00634878">
        <w:rPr>
          <w:rFonts w:ascii="標楷體" w:eastAsia="標楷體" w:hAnsi="標楷體" w:hint="eastAsia"/>
        </w:rPr>
        <w:t>(2)</w:t>
      </w:r>
      <w:r w:rsidR="00315108" w:rsidRPr="00634878">
        <w:rPr>
          <w:rFonts w:ascii="標楷體" w:eastAsia="標楷體" w:hAnsi="標楷體" w:hint="eastAsia"/>
        </w:rPr>
        <w:t>伊</w:t>
      </w:r>
      <w:proofErr w:type="gramStart"/>
      <w:r w:rsidR="00315108" w:rsidRPr="00634878">
        <w:rPr>
          <w:rFonts w:ascii="標楷體" w:eastAsia="標楷體" w:hAnsi="標楷體" w:hint="eastAsia"/>
        </w:rPr>
        <w:t>甸</w:t>
      </w:r>
      <w:proofErr w:type="gramEnd"/>
      <w:r w:rsidR="00315108" w:rsidRPr="00634878">
        <w:rPr>
          <w:rFonts w:ascii="標楷體" w:eastAsia="標楷體" w:hAnsi="標楷體" w:hint="eastAsia"/>
        </w:rPr>
        <w:t>義賣送件。</w:t>
      </w:r>
    </w:p>
    <w:p w:rsidR="00315108" w:rsidRPr="00634878" w:rsidRDefault="00F3392D" w:rsidP="007504E0">
      <w:pPr>
        <w:ind w:leftChars="472" w:left="1558" w:hangingChars="177" w:hanging="425"/>
        <w:rPr>
          <w:rFonts w:ascii="標楷體" w:eastAsia="標楷體" w:hAnsi="標楷體"/>
        </w:rPr>
      </w:pPr>
      <w:r w:rsidRPr="00634878">
        <w:rPr>
          <w:rFonts w:ascii="標楷體" w:eastAsia="標楷體" w:hAnsi="標楷體" w:hint="eastAsia"/>
        </w:rPr>
        <w:t>(3)</w:t>
      </w:r>
      <w:r w:rsidR="00315108" w:rsidRPr="00634878">
        <w:rPr>
          <w:rFonts w:ascii="標楷體" w:eastAsia="標楷體" w:hAnsi="標楷體" w:hint="eastAsia"/>
        </w:rPr>
        <w:t>11/3、11/24街頭藝人甄選。</w:t>
      </w:r>
    </w:p>
    <w:p w:rsidR="005D5812" w:rsidRPr="0001778B" w:rsidRDefault="005D5812" w:rsidP="005D5812">
      <w:pPr>
        <w:rPr>
          <w:rFonts w:ascii="標楷體" w:eastAsia="標楷體" w:hAnsi="標楷體"/>
        </w:rPr>
      </w:pPr>
    </w:p>
    <w:p w:rsidR="005D5812" w:rsidRPr="008A6017" w:rsidRDefault="00EA43B3" w:rsidP="000670AF">
      <w:pPr>
        <w:ind w:firstLineChars="200" w:firstLine="560"/>
        <w:rPr>
          <w:rFonts w:ascii="標楷體" w:eastAsia="標楷體" w:hAnsi="標楷體"/>
          <w:sz w:val="28"/>
          <w:szCs w:val="28"/>
        </w:rPr>
      </w:pPr>
      <w:r>
        <w:rPr>
          <w:rFonts w:ascii="標楷體" w:eastAsia="標楷體" w:hAnsi="標楷體" w:hint="eastAsia"/>
          <w:sz w:val="28"/>
          <w:szCs w:val="28"/>
        </w:rPr>
        <w:t>五</w:t>
      </w:r>
      <w:r w:rsidR="008A6017" w:rsidRPr="008A6017">
        <w:rPr>
          <w:rFonts w:ascii="標楷體" w:eastAsia="標楷體" w:hAnsi="標楷體" w:hint="eastAsia"/>
          <w:sz w:val="28"/>
          <w:szCs w:val="28"/>
        </w:rPr>
        <w:t>.</w:t>
      </w:r>
      <w:r w:rsidR="005D5812" w:rsidRPr="008A6017">
        <w:rPr>
          <w:rFonts w:ascii="標楷體" w:eastAsia="標楷體" w:hAnsi="標楷體" w:hint="eastAsia"/>
          <w:sz w:val="28"/>
          <w:szCs w:val="28"/>
        </w:rPr>
        <w:t>會計室</w:t>
      </w:r>
      <w:r w:rsidR="002313F5">
        <w:rPr>
          <w:rFonts w:ascii="標楷體" w:eastAsia="標楷體" w:hAnsi="標楷體" w:hint="eastAsia"/>
          <w:sz w:val="28"/>
          <w:szCs w:val="28"/>
        </w:rPr>
        <w:t>(p</w:t>
      </w:r>
      <w:r>
        <w:rPr>
          <w:rFonts w:ascii="標楷體" w:eastAsia="標楷體" w:hAnsi="標楷體" w:hint="eastAsia"/>
          <w:sz w:val="28"/>
          <w:szCs w:val="28"/>
        </w:rPr>
        <w:t>4</w:t>
      </w:r>
      <w:r w:rsidR="00206B87">
        <w:rPr>
          <w:rFonts w:ascii="標楷體" w:eastAsia="標楷體" w:hAnsi="標楷體" w:hint="eastAsia"/>
          <w:sz w:val="28"/>
          <w:szCs w:val="28"/>
        </w:rPr>
        <w:t>-5</w:t>
      </w:r>
      <w:r w:rsidR="00C82CF7">
        <w:rPr>
          <w:rFonts w:ascii="標楷體" w:eastAsia="標楷體" w:hAnsi="標楷體" w:hint="eastAsia"/>
          <w:sz w:val="28"/>
          <w:szCs w:val="28"/>
        </w:rPr>
        <w:t>)</w:t>
      </w:r>
    </w:p>
    <w:p w:rsidR="005D5812" w:rsidRPr="00634878" w:rsidRDefault="008A6017" w:rsidP="000670AF">
      <w:pPr>
        <w:pStyle w:val="Web"/>
        <w:spacing w:before="0" w:beforeAutospacing="0" w:after="0" w:afterAutospacing="0"/>
        <w:ind w:firstLineChars="472" w:firstLine="1133"/>
        <w:rPr>
          <w:rFonts w:ascii="標楷體" w:eastAsia="標楷體" w:hAnsi="標楷體"/>
        </w:rPr>
      </w:pPr>
      <w:r>
        <w:rPr>
          <w:rFonts w:ascii="標楷體" w:eastAsia="標楷體" w:hAnsi="標楷體" w:hint="eastAsia"/>
        </w:rPr>
        <w:t>(</w:t>
      </w:r>
      <w:proofErr w:type="gramStart"/>
      <w:r>
        <w:rPr>
          <w:rFonts w:ascii="標楷體" w:eastAsia="標楷體" w:hAnsi="標楷體"/>
        </w:rPr>
        <w:t>一</w:t>
      </w:r>
      <w:proofErr w:type="gramEnd"/>
      <w:r>
        <w:rPr>
          <w:rFonts w:ascii="標楷體" w:eastAsia="標楷體" w:hAnsi="標楷體" w:hint="eastAsia"/>
        </w:rPr>
        <w:t>)</w:t>
      </w:r>
      <w:r w:rsidR="005D5812" w:rsidRPr="00634878">
        <w:rPr>
          <w:rFonts w:ascii="標楷體" w:eastAsia="標楷體" w:hAnsi="標楷體"/>
        </w:rPr>
        <w:t xml:space="preserve">審計機關審核各機關原始憑證發現缺失如下: </w:t>
      </w:r>
    </w:p>
    <w:p w:rsidR="005D5812" w:rsidRPr="00634878" w:rsidRDefault="005D5812" w:rsidP="000670AF">
      <w:pPr>
        <w:pStyle w:val="Web"/>
        <w:spacing w:before="0" w:beforeAutospacing="0" w:after="0" w:afterAutospacing="0"/>
        <w:ind w:leftChars="708" w:left="1985" w:hangingChars="119" w:hanging="286"/>
        <w:rPr>
          <w:rFonts w:ascii="標楷體" w:eastAsia="標楷體" w:hAnsi="標楷體"/>
        </w:rPr>
      </w:pPr>
      <w:r w:rsidRPr="00634878">
        <w:rPr>
          <w:rFonts w:ascii="標楷體" w:eastAsia="標楷體" w:hAnsi="標楷體"/>
        </w:rPr>
        <w:t>1. 列支強制休假補助費，惟該員工於同一日，不同所在地之旅宿業刷卡消費，經查該消費日適逢00世貿中心舉辦第0屆國際旅遊展期間，係利用休假期間於國際旅遊展</w:t>
      </w:r>
      <w:proofErr w:type="gramStart"/>
      <w:r w:rsidRPr="00634878">
        <w:rPr>
          <w:rFonts w:ascii="標楷體" w:eastAsia="標楷體" w:hAnsi="標楷體"/>
        </w:rPr>
        <w:t>購買具儲值</w:t>
      </w:r>
      <w:proofErr w:type="gramEnd"/>
      <w:r w:rsidRPr="00634878">
        <w:rPr>
          <w:rFonts w:ascii="標楷體" w:eastAsia="標楷體" w:hAnsi="標楷體"/>
        </w:rPr>
        <w:t>性質之住宿</w:t>
      </w:r>
      <w:proofErr w:type="gramStart"/>
      <w:r w:rsidRPr="00634878">
        <w:rPr>
          <w:rFonts w:ascii="標楷體" w:eastAsia="標楷體" w:hAnsi="標楷體"/>
        </w:rPr>
        <w:t>券</w:t>
      </w:r>
      <w:proofErr w:type="gramEnd"/>
      <w:r w:rsidRPr="00634878">
        <w:rPr>
          <w:rFonts w:ascii="標楷體" w:eastAsia="標楷體" w:hAnsi="標楷體"/>
        </w:rPr>
        <w:t>，核與「國民旅遊卡特約商店購買….住宿</w:t>
      </w:r>
      <w:proofErr w:type="gramStart"/>
      <w:r w:rsidRPr="00634878">
        <w:rPr>
          <w:rFonts w:ascii="標楷體" w:eastAsia="標楷體" w:hAnsi="標楷體"/>
        </w:rPr>
        <w:t>券</w:t>
      </w:r>
      <w:proofErr w:type="gramEnd"/>
      <w:r w:rsidRPr="00634878">
        <w:rPr>
          <w:rFonts w:ascii="標楷體" w:eastAsia="標楷體" w:hAnsi="標楷體"/>
        </w:rPr>
        <w:t>、旅遊</w:t>
      </w:r>
      <w:proofErr w:type="gramStart"/>
      <w:r w:rsidRPr="00634878">
        <w:rPr>
          <w:rFonts w:ascii="標楷體" w:eastAsia="標楷體" w:hAnsi="標楷體"/>
        </w:rPr>
        <w:t>券</w:t>
      </w:r>
      <w:proofErr w:type="gramEnd"/>
      <w:r w:rsidRPr="00634878">
        <w:rPr>
          <w:rFonts w:ascii="標楷體" w:eastAsia="標楷體" w:hAnsi="標楷體"/>
        </w:rPr>
        <w:t>….</w:t>
      </w:r>
      <w:proofErr w:type="gramStart"/>
      <w:r w:rsidRPr="00634878">
        <w:rPr>
          <w:rFonts w:ascii="標楷體" w:eastAsia="標楷體" w:hAnsi="標楷體"/>
        </w:rPr>
        <w:t>等具儲值</w:t>
      </w:r>
      <w:proofErr w:type="gramEnd"/>
      <w:r w:rsidRPr="00634878">
        <w:rPr>
          <w:rFonts w:ascii="標楷體" w:eastAsia="標楷體" w:hAnsi="標楷體"/>
        </w:rPr>
        <w:t xml:space="preserve">性質、屬無法確定實際使用日期之消費，…，不得列入強制休假補助費核銷範圍。….」之規定不合。 </w:t>
      </w:r>
    </w:p>
    <w:p w:rsidR="005D5812" w:rsidRPr="00634878" w:rsidRDefault="005D5812" w:rsidP="000670AF">
      <w:pPr>
        <w:pStyle w:val="Web"/>
        <w:spacing w:before="0" w:beforeAutospacing="0" w:after="0" w:afterAutospacing="0"/>
        <w:ind w:leftChars="708" w:left="1985" w:hangingChars="119" w:hanging="286"/>
        <w:rPr>
          <w:rFonts w:ascii="標楷體" w:eastAsia="標楷體" w:hAnsi="標楷體"/>
        </w:rPr>
      </w:pPr>
      <w:r w:rsidRPr="00634878">
        <w:rPr>
          <w:rFonts w:ascii="標楷體" w:eastAsia="標楷體" w:hAnsi="標楷體"/>
        </w:rPr>
        <w:t xml:space="preserve">2. 加班請領時數與加班簽到、退資料不符，核有溢領加班費。 </w:t>
      </w:r>
    </w:p>
    <w:p w:rsidR="005D5812" w:rsidRPr="00634878" w:rsidRDefault="005D5812" w:rsidP="000670AF">
      <w:pPr>
        <w:pStyle w:val="Web"/>
        <w:spacing w:before="0" w:beforeAutospacing="0" w:after="0" w:afterAutospacing="0"/>
        <w:ind w:leftChars="708" w:left="1985" w:hangingChars="119" w:hanging="286"/>
        <w:rPr>
          <w:rFonts w:ascii="標楷體" w:eastAsia="標楷體" w:hAnsi="標楷體"/>
        </w:rPr>
      </w:pPr>
      <w:r w:rsidRPr="00634878">
        <w:rPr>
          <w:rFonts w:ascii="標楷體" w:eastAsia="標楷體" w:hAnsi="標楷體"/>
        </w:rPr>
        <w:lastRenderedPageBreak/>
        <w:t>3. 各機關應確實依公款支付時限及處理應行注意事項規定，</w:t>
      </w:r>
      <w:proofErr w:type="gramStart"/>
      <w:r w:rsidRPr="00634878">
        <w:rPr>
          <w:rFonts w:ascii="標楷體" w:eastAsia="標楷體" w:hAnsi="標楷體"/>
        </w:rPr>
        <w:t>除遇天然</w:t>
      </w:r>
      <w:proofErr w:type="gramEnd"/>
      <w:r w:rsidRPr="00634878">
        <w:rPr>
          <w:rFonts w:ascii="標楷體" w:eastAsia="標楷體" w:hAnsi="標楷體"/>
        </w:rPr>
        <w:t xml:space="preserve">災害之特殊因素外，普通事項之支付處理時限不得超過5日。 </w:t>
      </w:r>
    </w:p>
    <w:p w:rsidR="005D5812" w:rsidRPr="00634878" w:rsidRDefault="008A6017" w:rsidP="000670AF">
      <w:pPr>
        <w:pStyle w:val="Web"/>
        <w:spacing w:before="0" w:beforeAutospacing="0" w:after="0" w:afterAutospacing="0"/>
        <w:ind w:leftChars="500" w:left="1680" w:hangingChars="200" w:hanging="480"/>
        <w:rPr>
          <w:rFonts w:ascii="標楷體" w:eastAsia="標楷體" w:hAnsi="標楷體"/>
        </w:rPr>
      </w:pPr>
      <w:r>
        <w:rPr>
          <w:rFonts w:ascii="標楷體" w:eastAsia="標楷體" w:hAnsi="標楷體" w:hint="eastAsia"/>
        </w:rPr>
        <w:t>(二)</w:t>
      </w:r>
      <w:r w:rsidR="005D5812" w:rsidRPr="00634878">
        <w:rPr>
          <w:rFonts w:ascii="標楷體" w:eastAsia="標楷體" w:hAnsi="標楷體"/>
        </w:rPr>
        <w:t>為管控公款支付時限，日後各處室辦理付款作業時，</w:t>
      </w:r>
      <w:proofErr w:type="gramStart"/>
      <w:r w:rsidR="005D5812" w:rsidRPr="00634878">
        <w:rPr>
          <w:rFonts w:ascii="標楷體" w:eastAsia="標楷體" w:hAnsi="標楷體"/>
        </w:rPr>
        <w:t>均應簽註</w:t>
      </w:r>
      <w:proofErr w:type="gramEnd"/>
      <w:r w:rsidR="005D5812" w:rsidRPr="00634878">
        <w:rPr>
          <w:rFonts w:ascii="標楷體" w:eastAsia="標楷體" w:hAnsi="標楷體"/>
        </w:rPr>
        <w:t>其</w:t>
      </w:r>
      <w:proofErr w:type="gramStart"/>
      <w:r w:rsidR="005D5812" w:rsidRPr="00634878">
        <w:rPr>
          <w:rFonts w:ascii="標楷體" w:eastAsia="標楷體" w:hAnsi="標楷體"/>
        </w:rPr>
        <w:t>承辦及遞移</w:t>
      </w:r>
      <w:proofErr w:type="gramEnd"/>
      <w:r w:rsidR="005D5812" w:rsidRPr="00634878">
        <w:rPr>
          <w:rFonts w:ascii="標楷體" w:eastAsia="標楷體" w:hAnsi="標楷體"/>
        </w:rPr>
        <w:t xml:space="preserve">時間。 </w:t>
      </w:r>
    </w:p>
    <w:p w:rsidR="00EA43B3" w:rsidRPr="008A6017" w:rsidRDefault="00EA43B3" w:rsidP="000670AF">
      <w:pPr>
        <w:spacing w:line="600" w:lineRule="exact"/>
        <w:ind w:firstLineChars="200" w:firstLine="560"/>
        <w:rPr>
          <w:rFonts w:ascii="標楷體" w:eastAsia="標楷體" w:hAnsi="標楷體"/>
          <w:color w:val="000000"/>
          <w:sz w:val="28"/>
          <w:szCs w:val="28"/>
        </w:rPr>
      </w:pPr>
      <w:r>
        <w:rPr>
          <w:rFonts w:ascii="標楷體" w:eastAsia="標楷體" w:hAnsi="標楷體" w:hint="eastAsia"/>
          <w:color w:val="000000"/>
          <w:sz w:val="28"/>
          <w:szCs w:val="28"/>
        </w:rPr>
        <w:t>六</w:t>
      </w:r>
      <w:r w:rsidRPr="008A6017">
        <w:rPr>
          <w:rFonts w:ascii="標楷體" w:eastAsia="標楷體" w:hAnsi="標楷體" w:hint="eastAsia"/>
          <w:color w:val="000000"/>
          <w:sz w:val="28"/>
          <w:szCs w:val="28"/>
        </w:rPr>
        <w:t>.</w:t>
      </w:r>
      <w:r>
        <w:rPr>
          <w:rFonts w:ascii="標楷體" w:eastAsia="標楷體" w:hAnsi="標楷體" w:hint="eastAsia"/>
          <w:color w:val="000000"/>
          <w:sz w:val="28"/>
          <w:szCs w:val="28"/>
        </w:rPr>
        <w:t>人</w:t>
      </w:r>
      <w:r w:rsidRPr="008A6017">
        <w:rPr>
          <w:rFonts w:ascii="標楷體" w:eastAsia="標楷體" w:hAnsi="標楷體" w:hint="eastAsia"/>
          <w:color w:val="000000"/>
          <w:sz w:val="28"/>
          <w:szCs w:val="28"/>
        </w:rPr>
        <w:t>事室</w:t>
      </w:r>
      <w:r>
        <w:rPr>
          <w:rFonts w:ascii="標楷體" w:eastAsia="標楷體" w:hAnsi="標楷體" w:hint="eastAsia"/>
          <w:color w:val="000000"/>
          <w:sz w:val="28"/>
          <w:szCs w:val="28"/>
        </w:rPr>
        <w:t>(p5)</w:t>
      </w:r>
    </w:p>
    <w:p w:rsidR="00EA43B3" w:rsidRPr="005C718F" w:rsidRDefault="00EA43B3" w:rsidP="000670AF">
      <w:pPr>
        <w:adjustRightInd w:val="0"/>
        <w:snapToGrid w:val="0"/>
        <w:ind w:firstLineChars="381" w:firstLine="991"/>
        <w:rPr>
          <w:rFonts w:ascii="標楷體" w:eastAsia="標楷體" w:hAnsi="標楷體"/>
          <w:sz w:val="26"/>
          <w:szCs w:val="26"/>
        </w:rPr>
      </w:pPr>
      <w:r>
        <w:rPr>
          <w:rStyle w:val="itemtitle"/>
          <w:rFonts w:ascii="標楷體" w:eastAsia="標楷體" w:hAnsi="標楷體" w:hint="eastAsia"/>
          <w:sz w:val="26"/>
          <w:szCs w:val="26"/>
        </w:rPr>
        <w:t>(</w:t>
      </w:r>
      <w:proofErr w:type="gramStart"/>
      <w:r>
        <w:rPr>
          <w:rStyle w:val="itemtitle"/>
          <w:rFonts w:ascii="標楷體" w:eastAsia="標楷體" w:hAnsi="標楷體" w:hint="eastAsia"/>
          <w:sz w:val="26"/>
          <w:szCs w:val="26"/>
        </w:rPr>
        <w:t>一</w:t>
      </w:r>
      <w:proofErr w:type="gramEnd"/>
      <w:r>
        <w:rPr>
          <w:rStyle w:val="itemtitle"/>
          <w:rFonts w:ascii="標楷體" w:eastAsia="標楷體" w:hAnsi="標楷體" w:hint="eastAsia"/>
          <w:sz w:val="26"/>
          <w:szCs w:val="26"/>
        </w:rPr>
        <w:t>)</w:t>
      </w:r>
      <w:r w:rsidRPr="005C718F">
        <w:rPr>
          <w:rStyle w:val="itemtitle"/>
          <w:rFonts w:ascii="標楷體" w:eastAsia="標楷體" w:hAnsi="標楷體" w:hint="eastAsia"/>
          <w:sz w:val="26"/>
          <w:szCs w:val="26"/>
        </w:rPr>
        <w:t>重申及提醒同仁</w:t>
      </w:r>
      <w:r w:rsidRPr="005C718F">
        <w:rPr>
          <w:rStyle w:val="itemtitle"/>
          <w:rFonts w:ascii="標楷體" w:eastAsia="標楷體" w:hAnsi="標楷體"/>
          <w:sz w:val="26"/>
          <w:szCs w:val="26"/>
        </w:rPr>
        <w:t>認識「消除對婦女一切形式歧視公約(CEDAW)」</w:t>
      </w:r>
    </w:p>
    <w:p w:rsidR="00EA43B3" w:rsidRDefault="00EA43B3" w:rsidP="000670AF">
      <w:pPr>
        <w:pStyle w:val="itemtext"/>
        <w:adjustRightInd w:val="0"/>
        <w:snapToGrid w:val="0"/>
        <w:spacing w:before="0" w:after="0"/>
        <w:ind w:leftChars="639" w:left="1794" w:hangingChars="100" w:hanging="260"/>
        <w:rPr>
          <w:rFonts w:ascii="標楷體" w:eastAsia="標楷體" w:hAnsi="標楷體"/>
          <w:sz w:val="26"/>
          <w:szCs w:val="26"/>
        </w:rPr>
      </w:pPr>
      <w:r w:rsidRPr="005C718F">
        <w:rPr>
          <w:rFonts w:ascii="標楷體" w:eastAsia="標楷體" w:hAnsi="標楷體" w:hint="eastAsia"/>
          <w:sz w:val="26"/>
          <w:szCs w:val="26"/>
        </w:rPr>
        <w:t>1.</w:t>
      </w:r>
      <w:r w:rsidRPr="005C718F">
        <w:rPr>
          <w:rFonts w:ascii="標楷體" w:eastAsia="標楷體" w:hAnsi="標楷體"/>
          <w:sz w:val="26"/>
          <w:szCs w:val="26"/>
        </w:rPr>
        <w:t>依臺北市政府101年7月17日</w:t>
      </w:r>
      <w:proofErr w:type="gramStart"/>
      <w:r w:rsidRPr="005C718F">
        <w:rPr>
          <w:rFonts w:ascii="標楷體" w:eastAsia="標楷體" w:hAnsi="標楷體"/>
          <w:sz w:val="26"/>
          <w:szCs w:val="26"/>
        </w:rPr>
        <w:t>府授人考字</w:t>
      </w:r>
      <w:proofErr w:type="gramEnd"/>
      <w:r w:rsidRPr="005C718F">
        <w:rPr>
          <w:rFonts w:ascii="標楷體" w:eastAsia="標楷體" w:hAnsi="標楷體"/>
          <w:sz w:val="26"/>
          <w:szCs w:val="26"/>
        </w:rPr>
        <w:t>第10131841200號函辦。</w:t>
      </w:r>
    </w:p>
    <w:p w:rsidR="00EA43B3" w:rsidRDefault="00EA43B3" w:rsidP="000670AF">
      <w:pPr>
        <w:pStyle w:val="itemtext"/>
        <w:adjustRightInd w:val="0"/>
        <w:snapToGrid w:val="0"/>
        <w:spacing w:before="0" w:after="0"/>
        <w:ind w:leftChars="639" w:left="1794" w:hangingChars="100" w:hanging="260"/>
        <w:rPr>
          <w:rFonts w:ascii="標楷體" w:eastAsia="標楷體" w:hAnsi="標楷體"/>
          <w:sz w:val="26"/>
          <w:szCs w:val="26"/>
        </w:rPr>
      </w:pPr>
      <w:r w:rsidRPr="005C718F">
        <w:rPr>
          <w:rFonts w:ascii="標楷體" w:eastAsia="標楷體" w:hAnsi="標楷體" w:hint="eastAsia"/>
          <w:sz w:val="26"/>
          <w:szCs w:val="26"/>
        </w:rPr>
        <w:t>2.</w:t>
      </w:r>
      <w:r w:rsidRPr="005C718F">
        <w:rPr>
          <w:rFonts w:ascii="標楷體" w:eastAsia="標楷體" w:hAnsi="標楷體"/>
          <w:sz w:val="26"/>
          <w:szCs w:val="26"/>
        </w:rPr>
        <w:t>「消除對婦女一切形式歧視公約(CEDAW)」自101年1月1</w:t>
      </w:r>
      <w:r w:rsidR="000670AF">
        <w:rPr>
          <w:rFonts w:ascii="標楷體" w:eastAsia="標楷體" w:hAnsi="標楷體" w:hint="eastAsia"/>
          <w:sz w:val="26"/>
          <w:szCs w:val="26"/>
        </w:rPr>
        <w:t xml:space="preserve"> </w:t>
      </w:r>
      <w:r w:rsidRPr="005C718F">
        <w:rPr>
          <w:rFonts w:ascii="標楷體" w:eastAsia="標楷體" w:hAnsi="標楷體"/>
          <w:sz w:val="26"/>
          <w:szCs w:val="26"/>
        </w:rPr>
        <w:t>日起施行</w:t>
      </w:r>
      <w:r>
        <w:rPr>
          <w:rFonts w:ascii="標楷體" w:eastAsia="標楷體" w:hAnsi="標楷體"/>
          <w:sz w:val="26"/>
          <w:szCs w:val="26"/>
        </w:rPr>
        <w:t xml:space="preserve"> </w:t>
      </w:r>
    </w:p>
    <w:p w:rsidR="00EA43B3" w:rsidRPr="005C718F" w:rsidRDefault="00EA43B3" w:rsidP="000670AF">
      <w:pPr>
        <w:pStyle w:val="itemtext"/>
        <w:adjustRightInd w:val="0"/>
        <w:snapToGrid w:val="0"/>
        <w:spacing w:before="0" w:after="0"/>
        <w:ind w:leftChars="509" w:left="1222" w:firstLineChars="130" w:firstLine="338"/>
        <w:rPr>
          <w:rFonts w:ascii="標楷體" w:eastAsia="標楷體" w:hAnsi="標楷體"/>
          <w:sz w:val="26"/>
          <w:szCs w:val="26"/>
        </w:rPr>
      </w:pPr>
      <w:r w:rsidRPr="005C718F">
        <w:rPr>
          <w:rFonts w:ascii="標楷體" w:eastAsia="標楷體" w:hAnsi="標楷體" w:hint="eastAsia"/>
          <w:sz w:val="26"/>
          <w:szCs w:val="26"/>
        </w:rPr>
        <w:t>3.</w:t>
      </w:r>
      <w:r w:rsidRPr="005C718F">
        <w:rPr>
          <w:rFonts w:ascii="標楷體" w:eastAsia="標楷體" w:hAnsi="標楷體"/>
          <w:sz w:val="26"/>
          <w:szCs w:val="26"/>
        </w:rPr>
        <w:t>認識CEDAW相關資訊請</w:t>
      </w:r>
      <w:proofErr w:type="gramStart"/>
      <w:r w:rsidRPr="005C718F">
        <w:rPr>
          <w:rFonts w:ascii="標楷體" w:eastAsia="標楷體" w:hAnsi="標楷體"/>
          <w:sz w:val="26"/>
          <w:szCs w:val="26"/>
        </w:rPr>
        <w:t>逕</w:t>
      </w:r>
      <w:proofErr w:type="gramEnd"/>
      <w:r w:rsidRPr="005C718F">
        <w:rPr>
          <w:rFonts w:ascii="標楷體" w:eastAsia="標楷體" w:hAnsi="標楷體"/>
          <w:sz w:val="26"/>
          <w:szCs w:val="26"/>
        </w:rPr>
        <w:t>至行政院性別平等會網站</w:t>
      </w:r>
      <w:r w:rsidRPr="005C718F">
        <w:rPr>
          <w:rFonts w:ascii="標楷體" w:eastAsia="標楷體" w:hAnsi="標楷體" w:hint="eastAsia"/>
          <w:sz w:val="26"/>
          <w:szCs w:val="26"/>
        </w:rPr>
        <w:t xml:space="preserve"> </w:t>
      </w:r>
    </w:p>
    <w:p w:rsidR="00EA43B3" w:rsidRPr="005C718F" w:rsidRDefault="00EA43B3" w:rsidP="000670AF">
      <w:pPr>
        <w:pStyle w:val="itemtext"/>
        <w:adjustRightInd w:val="0"/>
        <w:snapToGrid w:val="0"/>
        <w:spacing w:before="0" w:after="0"/>
        <w:ind w:firstLineChars="130" w:firstLine="338"/>
        <w:rPr>
          <w:rFonts w:ascii="標楷體" w:eastAsia="標楷體" w:hAnsi="標楷體"/>
          <w:b/>
          <w:sz w:val="26"/>
          <w:szCs w:val="26"/>
        </w:rPr>
      </w:pPr>
      <w:r w:rsidRPr="005C718F">
        <w:rPr>
          <w:rFonts w:ascii="標楷體" w:eastAsia="標楷體" w:hAnsi="標楷體" w:hint="eastAsia"/>
          <w:sz w:val="26"/>
          <w:szCs w:val="26"/>
        </w:rPr>
        <w:t xml:space="preserve">  </w:t>
      </w:r>
      <w:r>
        <w:rPr>
          <w:rFonts w:ascii="標楷體" w:eastAsia="標楷體" w:hAnsi="標楷體" w:hint="eastAsia"/>
          <w:sz w:val="26"/>
          <w:szCs w:val="26"/>
        </w:rPr>
        <w:t xml:space="preserve">        </w:t>
      </w:r>
      <w:hyperlink r:id="rId9" w:history="1">
        <w:r w:rsidRPr="005C718F">
          <w:rPr>
            <w:rStyle w:val="a8"/>
            <w:rFonts w:ascii="標楷體" w:eastAsia="標楷體" w:hAnsi="標楷體"/>
            <w:b/>
            <w:sz w:val="26"/>
            <w:szCs w:val="26"/>
          </w:rPr>
          <w:t>http://www.gec.ey.gov.tw/</w:t>
        </w:r>
        <w:r w:rsidRPr="005C718F">
          <w:rPr>
            <w:rStyle w:val="a8"/>
            <w:rFonts w:ascii="標楷體" w:eastAsia="標楷體" w:hAnsi="標楷體" w:hint="eastAsia"/>
            <w:b/>
            <w:sz w:val="26"/>
            <w:szCs w:val="26"/>
          </w:rPr>
          <w:t>及教育部網站</w:t>
        </w:r>
        <w:r w:rsidRPr="005C718F">
          <w:rPr>
            <w:rStyle w:val="a8"/>
            <w:rFonts w:ascii="標楷體" w:eastAsia="標楷體" w:hAnsi="標楷體"/>
            <w:b/>
            <w:sz w:val="26"/>
            <w:szCs w:val="26"/>
          </w:rPr>
          <w:t>參考</w:t>
        </w:r>
      </w:hyperlink>
    </w:p>
    <w:p w:rsidR="00EA43B3" w:rsidRPr="005C718F" w:rsidRDefault="00EA43B3" w:rsidP="000670AF">
      <w:pPr>
        <w:pStyle w:val="itemtext"/>
        <w:adjustRightInd w:val="0"/>
        <w:snapToGrid w:val="0"/>
        <w:spacing w:before="0" w:after="0" w:line="240" w:lineRule="atLeast"/>
        <w:ind w:firstLineChars="130" w:firstLine="338"/>
        <w:rPr>
          <w:rFonts w:ascii="標楷體" w:eastAsia="標楷體" w:hAnsi="標楷體"/>
          <w:b/>
          <w:sz w:val="26"/>
          <w:szCs w:val="26"/>
        </w:rPr>
      </w:pPr>
      <w:r w:rsidRPr="005C718F">
        <w:rPr>
          <w:rFonts w:ascii="標楷體" w:eastAsia="標楷體" w:hAnsi="標楷體" w:hint="eastAsia"/>
          <w:b/>
          <w:sz w:val="26"/>
          <w:szCs w:val="26"/>
        </w:rPr>
        <w:t xml:space="preserve">  </w:t>
      </w:r>
      <w:r>
        <w:rPr>
          <w:rFonts w:ascii="標楷體" w:eastAsia="標楷體" w:hAnsi="標楷體" w:hint="eastAsia"/>
          <w:b/>
          <w:sz w:val="26"/>
          <w:szCs w:val="26"/>
        </w:rPr>
        <w:t xml:space="preserve">       </w:t>
      </w:r>
      <w:proofErr w:type="gramStart"/>
      <w:r w:rsidRPr="005C718F">
        <w:rPr>
          <w:rFonts w:ascii="標楷體" w:eastAsia="標楷體" w:hAnsi="標楷體" w:hint="eastAsia"/>
          <w:b/>
          <w:sz w:val="26"/>
          <w:szCs w:val="26"/>
        </w:rPr>
        <w:t>惠請資訊</w:t>
      </w:r>
      <w:proofErr w:type="gramEnd"/>
      <w:r w:rsidRPr="005C718F">
        <w:rPr>
          <w:rFonts w:ascii="標楷體" w:eastAsia="標楷體" w:hAnsi="標楷體" w:hint="eastAsia"/>
          <w:b/>
          <w:sz w:val="26"/>
          <w:szCs w:val="26"/>
        </w:rPr>
        <w:t>組長協助將網址連結至本校網頁，謝謝！</w:t>
      </w:r>
    </w:p>
    <w:p w:rsidR="00EA43B3" w:rsidRDefault="000670AF" w:rsidP="000670AF">
      <w:pPr>
        <w:pStyle w:val="itemtext"/>
        <w:adjustRightInd w:val="0"/>
        <w:snapToGrid w:val="0"/>
        <w:spacing w:before="0" w:after="0" w:line="240" w:lineRule="atLeast"/>
        <w:ind w:leftChars="400" w:left="1440" w:hangingChars="200" w:hanging="480"/>
        <w:rPr>
          <w:rFonts w:ascii="標楷體" w:eastAsia="標楷體" w:hAnsi="標楷體"/>
        </w:rPr>
      </w:pPr>
      <w:r>
        <w:rPr>
          <w:rFonts w:ascii="標楷體" w:eastAsia="標楷體" w:hAnsi="標楷體" w:hint="eastAsia"/>
        </w:rPr>
        <w:t>(二)</w:t>
      </w:r>
      <w:r w:rsidR="00EA43B3" w:rsidRPr="005C718F">
        <w:rPr>
          <w:rFonts w:ascii="標楷體" w:eastAsia="標楷體" w:hAnsi="標楷體" w:hint="eastAsia"/>
        </w:rPr>
        <w:t>經多次會議宣導及書面張貼公告，同仁對本校出勤方式，相信已相當熟稔，人事室已依教育局來函，執行差勤登錄，教育局也將不定期至各校查核。</w:t>
      </w:r>
    </w:p>
    <w:p w:rsidR="00B0348F" w:rsidRDefault="00B0348F" w:rsidP="000670AF">
      <w:pPr>
        <w:pStyle w:val="itemtext"/>
        <w:adjustRightInd w:val="0"/>
        <w:snapToGrid w:val="0"/>
        <w:spacing w:before="0" w:after="0" w:line="240" w:lineRule="atLeast"/>
        <w:ind w:left="1515" w:firstLineChars="381" w:firstLine="914"/>
        <w:rPr>
          <w:rFonts w:ascii="標楷體" w:eastAsia="標楷體" w:hAnsi="標楷體"/>
        </w:rPr>
      </w:pPr>
    </w:p>
    <w:p w:rsidR="00B0348F" w:rsidRDefault="00B0348F" w:rsidP="00B0348F">
      <w:pPr>
        <w:pStyle w:val="itemtext"/>
        <w:adjustRightInd w:val="0"/>
        <w:snapToGrid w:val="0"/>
        <w:spacing w:before="0" w:after="0" w:line="240" w:lineRule="atLeast"/>
        <w:rPr>
          <w:rFonts w:ascii="標楷體" w:eastAsia="標楷體" w:hAnsi="標楷體"/>
          <w:sz w:val="28"/>
          <w:szCs w:val="28"/>
        </w:rPr>
      </w:pPr>
      <w:r>
        <w:rPr>
          <w:rFonts w:ascii="標楷體" w:eastAsia="標楷體" w:hAnsi="標楷體" w:hint="eastAsia"/>
        </w:rPr>
        <w:t xml:space="preserve">  </w:t>
      </w:r>
      <w:r w:rsidR="000670AF">
        <w:rPr>
          <w:rFonts w:ascii="標楷體" w:eastAsia="標楷體" w:hAnsi="標楷體" w:hint="eastAsia"/>
        </w:rPr>
        <w:t xml:space="preserve">  </w:t>
      </w:r>
      <w:r>
        <w:rPr>
          <w:rFonts w:ascii="標楷體" w:eastAsia="標楷體" w:hAnsi="標楷體" w:hint="eastAsia"/>
        </w:rPr>
        <w:t xml:space="preserve"> </w:t>
      </w:r>
      <w:r w:rsidRPr="00B0348F">
        <w:rPr>
          <w:rFonts w:ascii="標楷體" w:eastAsia="標楷體" w:hAnsi="標楷體" w:hint="eastAsia"/>
          <w:sz w:val="28"/>
          <w:szCs w:val="28"/>
        </w:rPr>
        <w:t>七.指示與結語</w:t>
      </w:r>
    </w:p>
    <w:p w:rsidR="00B0348F" w:rsidRPr="00B0348F" w:rsidRDefault="00B0348F" w:rsidP="00B0348F">
      <w:pPr>
        <w:pStyle w:val="itemtext"/>
        <w:adjustRightInd w:val="0"/>
        <w:snapToGrid w:val="0"/>
        <w:spacing w:before="0" w:after="0" w:line="240" w:lineRule="atLeast"/>
        <w:rPr>
          <w:rFonts w:ascii="標楷體" w:eastAsia="標楷體" w:hAnsi="標楷體"/>
        </w:rPr>
      </w:pPr>
      <w:r>
        <w:rPr>
          <w:rFonts w:ascii="標楷體" w:eastAsia="標楷體" w:hAnsi="標楷體" w:hint="eastAsia"/>
          <w:sz w:val="28"/>
          <w:szCs w:val="28"/>
        </w:rPr>
        <w:t xml:space="preserve">     </w:t>
      </w:r>
      <w:r w:rsidR="000670AF">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B0348F">
        <w:rPr>
          <w:rFonts w:ascii="標楷體" w:eastAsia="標楷體" w:hAnsi="標楷體" w:hint="eastAsia"/>
        </w:rPr>
        <w:t>(</w:t>
      </w:r>
      <w:proofErr w:type="gramStart"/>
      <w:r w:rsidRPr="00B0348F">
        <w:rPr>
          <w:rFonts w:ascii="標楷體" w:eastAsia="標楷體" w:hAnsi="標楷體" w:hint="eastAsia"/>
        </w:rPr>
        <w:t>一</w:t>
      </w:r>
      <w:proofErr w:type="gramEnd"/>
      <w:r w:rsidRPr="00B0348F">
        <w:rPr>
          <w:rFonts w:ascii="標楷體" w:eastAsia="標楷體" w:hAnsi="標楷體" w:hint="eastAsia"/>
        </w:rPr>
        <w:t>)校務評鑑</w:t>
      </w:r>
      <w:proofErr w:type="gramStart"/>
      <w:r w:rsidRPr="00B0348F">
        <w:rPr>
          <w:rFonts w:ascii="標楷體" w:eastAsia="標楷體" w:hAnsi="標楷體"/>
        </w:rPr>
        <w:t>—</w:t>
      </w:r>
      <w:proofErr w:type="gramEnd"/>
      <w:r w:rsidRPr="00B0348F">
        <w:rPr>
          <w:rFonts w:ascii="標楷體" w:eastAsia="標楷體" w:hAnsi="標楷體" w:hint="eastAsia"/>
        </w:rPr>
        <w:t>請各處室及早備齊</w:t>
      </w:r>
      <w:r>
        <w:rPr>
          <w:rFonts w:ascii="標楷體" w:eastAsia="標楷體" w:hAnsi="標楷體" w:hint="eastAsia"/>
        </w:rPr>
        <w:t>評鑑</w:t>
      </w:r>
      <w:r w:rsidRPr="00B0348F">
        <w:rPr>
          <w:rFonts w:ascii="標楷體" w:eastAsia="標楷體" w:hAnsi="標楷體" w:hint="eastAsia"/>
        </w:rPr>
        <w:t>資料</w:t>
      </w:r>
      <w:r>
        <w:rPr>
          <w:rFonts w:ascii="標楷體" w:eastAsia="標楷體" w:hAnsi="標楷體" w:hint="eastAsia"/>
        </w:rPr>
        <w:t>。</w:t>
      </w:r>
    </w:p>
    <w:p w:rsidR="00B0348F" w:rsidRDefault="00B0348F" w:rsidP="00A0271D">
      <w:pPr>
        <w:pStyle w:val="itemtext"/>
        <w:adjustRightInd w:val="0"/>
        <w:snapToGrid w:val="0"/>
        <w:spacing w:before="0" w:after="0" w:line="240" w:lineRule="atLeast"/>
        <w:ind w:left="1493" w:hangingChars="622" w:hanging="1493"/>
        <w:rPr>
          <w:rFonts w:ascii="標楷體" w:eastAsia="標楷體" w:hAnsi="標楷體"/>
        </w:rPr>
      </w:pPr>
      <w:r>
        <w:rPr>
          <w:rFonts w:ascii="標楷體" w:eastAsia="標楷體" w:hAnsi="標楷體" w:hint="eastAsia"/>
        </w:rPr>
        <w:t xml:space="preserve">      </w:t>
      </w:r>
      <w:r w:rsidR="000670AF">
        <w:rPr>
          <w:rFonts w:ascii="標楷體" w:eastAsia="標楷體" w:hAnsi="標楷體" w:hint="eastAsia"/>
        </w:rPr>
        <w:t xml:space="preserve">  </w:t>
      </w:r>
      <w:r>
        <w:rPr>
          <w:rFonts w:ascii="標楷體" w:eastAsia="標楷體" w:hAnsi="標楷體" w:hint="eastAsia"/>
        </w:rPr>
        <w:t xml:space="preserve"> (二)</w:t>
      </w:r>
      <w:r w:rsidR="00063018">
        <w:rPr>
          <w:rFonts w:ascii="標楷體" w:eastAsia="標楷體" w:hAnsi="標楷體" w:hint="eastAsia"/>
        </w:rPr>
        <w:t>本校預算「公共關係費」項目之支用，由校長室依程序提請購申請</w:t>
      </w:r>
      <w:r>
        <w:rPr>
          <w:rFonts w:ascii="標楷體" w:eastAsia="標楷體" w:hAnsi="標楷體" w:hint="eastAsia"/>
        </w:rPr>
        <w:t>。</w:t>
      </w:r>
    </w:p>
    <w:p w:rsidR="000670AF" w:rsidRDefault="000670AF" w:rsidP="00B0348F">
      <w:pPr>
        <w:pStyle w:val="itemtext"/>
        <w:adjustRightInd w:val="0"/>
        <w:snapToGrid w:val="0"/>
        <w:spacing w:before="0" w:after="0" w:line="240" w:lineRule="atLeast"/>
        <w:rPr>
          <w:rFonts w:ascii="標楷體" w:eastAsia="標楷體" w:hAnsi="標楷體"/>
        </w:rPr>
      </w:pPr>
    </w:p>
    <w:p w:rsidR="000670AF" w:rsidRDefault="000670AF" w:rsidP="00B0348F">
      <w:pPr>
        <w:pStyle w:val="itemtext"/>
        <w:adjustRightInd w:val="0"/>
        <w:snapToGrid w:val="0"/>
        <w:spacing w:before="0" w:after="0" w:line="240" w:lineRule="atLeast"/>
        <w:rPr>
          <w:rFonts w:ascii="標楷體" w:eastAsia="標楷體" w:hAnsi="標楷體"/>
        </w:rPr>
      </w:pPr>
      <w:r w:rsidRPr="000670AF">
        <w:rPr>
          <w:rFonts w:ascii="標楷體" w:eastAsia="標楷體" w:hAnsi="標楷體" w:hint="eastAsia"/>
          <w:sz w:val="28"/>
          <w:szCs w:val="28"/>
        </w:rPr>
        <w:t>捌.散會</w:t>
      </w:r>
      <w:r>
        <w:rPr>
          <w:rFonts w:ascii="標楷體" w:eastAsia="標楷體" w:hAnsi="標楷體" w:hint="eastAsia"/>
        </w:rPr>
        <w:t>：12：00</w:t>
      </w:r>
    </w:p>
    <w:p w:rsidR="000670AF" w:rsidRDefault="000670AF" w:rsidP="00B0348F">
      <w:pPr>
        <w:pStyle w:val="itemtext"/>
        <w:adjustRightInd w:val="0"/>
        <w:snapToGrid w:val="0"/>
        <w:spacing w:before="0" w:after="0" w:line="240" w:lineRule="atLeast"/>
        <w:rPr>
          <w:rFonts w:ascii="標楷體" w:eastAsia="標楷體" w:hAnsi="標楷體"/>
        </w:rPr>
      </w:pPr>
    </w:p>
    <w:p w:rsidR="000670AF" w:rsidRDefault="000670AF" w:rsidP="00B0348F">
      <w:pPr>
        <w:pStyle w:val="itemtext"/>
        <w:adjustRightInd w:val="0"/>
        <w:snapToGrid w:val="0"/>
        <w:spacing w:before="0" w:after="0" w:line="240" w:lineRule="atLeast"/>
        <w:rPr>
          <w:rFonts w:ascii="標楷體" w:eastAsia="標楷體" w:hAnsi="標楷體" w:hint="eastAsia"/>
        </w:rPr>
      </w:pPr>
      <w:r w:rsidRPr="000670AF">
        <w:rPr>
          <w:rFonts w:ascii="標楷體" w:eastAsia="標楷體" w:hAnsi="標楷體" w:hint="eastAsia"/>
          <w:sz w:val="28"/>
          <w:szCs w:val="28"/>
        </w:rPr>
        <w:t>玖.附件</w:t>
      </w:r>
      <w:r>
        <w:rPr>
          <w:rFonts w:ascii="標楷體" w:eastAsia="標楷體" w:hAnsi="標楷體" w:hint="eastAsia"/>
        </w:rPr>
        <w:t>.</w:t>
      </w:r>
    </w:p>
    <w:p w:rsidR="003C1CF4" w:rsidRDefault="003C1CF4" w:rsidP="00B0348F">
      <w:pPr>
        <w:pStyle w:val="itemtext"/>
        <w:adjustRightInd w:val="0"/>
        <w:snapToGrid w:val="0"/>
        <w:spacing w:before="0" w:after="0" w:line="240" w:lineRule="atLeast"/>
        <w:rPr>
          <w:rFonts w:ascii="標楷體" w:eastAsia="標楷體" w:hAnsi="標楷體"/>
        </w:rPr>
      </w:pPr>
      <w:r>
        <w:rPr>
          <w:rFonts w:ascii="標楷體" w:eastAsia="標楷體" w:hAnsi="標楷體" w:hint="eastAsia"/>
        </w:rPr>
        <w:t xml:space="preserve">    1.</w:t>
      </w:r>
      <w:r w:rsidR="00E25B60">
        <w:rPr>
          <w:rFonts w:ascii="標楷體" w:eastAsia="標楷體" w:hAnsi="標楷體" w:hint="eastAsia"/>
        </w:rPr>
        <w:t>「</w:t>
      </w:r>
      <w:proofErr w:type="gramStart"/>
      <w:r w:rsidR="00E25B60">
        <w:rPr>
          <w:rFonts w:ascii="標楷體" w:eastAsia="標楷體" w:hAnsi="標楷體" w:hint="eastAsia"/>
        </w:rPr>
        <w:t>個</w:t>
      </w:r>
      <w:proofErr w:type="gramEnd"/>
      <w:r w:rsidR="00E25B60">
        <w:rPr>
          <w:rFonts w:ascii="標楷體" w:eastAsia="標楷體" w:hAnsi="標楷體" w:hint="eastAsia"/>
        </w:rPr>
        <w:t>資」</w:t>
      </w:r>
      <w:r>
        <w:rPr>
          <w:rFonts w:ascii="標楷體" w:eastAsia="標楷體" w:hAnsi="標楷體" w:hint="eastAsia"/>
        </w:rPr>
        <w:t>填寫範例</w:t>
      </w:r>
    </w:p>
    <w:p w:rsidR="000670AF" w:rsidRDefault="003C1CF4" w:rsidP="000670AF">
      <w:pPr>
        <w:pStyle w:val="itemtext"/>
        <w:adjustRightInd w:val="0"/>
        <w:snapToGrid w:val="0"/>
        <w:spacing w:before="0" w:after="0" w:line="240" w:lineRule="atLeast"/>
        <w:ind w:firstLineChars="200" w:firstLine="480"/>
        <w:rPr>
          <w:rFonts w:ascii="標楷體" w:eastAsia="標楷體" w:hAnsi="標楷體"/>
        </w:rPr>
      </w:pPr>
      <w:r>
        <w:rPr>
          <w:rFonts w:ascii="標楷體" w:eastAsia="標楷體" w:hAnsi="標楷體" w:hint="eastAsia"/>
        </w:rPr>
        <w:t>2</w:t>
      </w:r>
      <w:r w:rsidR="000670AF">
        <w:rPr>
          <w:rFonts w:ascii="標楷體" w:eastAsia="標楷體" w:hAnsi="標楷體" w:hint="eastAsia"/>
        </w:rPr>
        <w:t>.</w:t>
      </w:r>
      <w:r w:rsidR="00894148" w:rsidRPr="00894148">
        <w:rPr>
          <w:rFonts w:ascii="標楷體" w:eastAsia="標楷體" w:hAnsi="標楷體" w:hint="eastAsia"/>
        </w:rPr>
        <w:t xml:space="preserve"> </w:t>
      </w:r>
      <w:r w:rsidR="00894148">
        <w:rPr>
          <w:rFonts w:ascii="標楷體" w:eastAsia="標楷體" w:hAnsi="標楷體" w:hint="eastAsia"/>
        </w:rPr>
        <w:t>台北市政府101.10.29</w:t>
      </w:r>
      <w:proofErr w:type="gramStart"/>
      <w:r w:rsidR="00894148">
        <w:rPr>
          <w:rFonts w:ascii="標楷體" w:eastAsia="標楷體" w:hAnsi="標楷體" w:hint="eastAsia"/>
        </w:rPr>
        <w:t>府授秘</w:t>
      </w:r>
      <w:proofErr w:type="gramEnd"/>
      <w:r w:rsidR="00894148">
        <w:rPr>
          <w:rFonts w:ascii="標楷體" w:eastAsia="標楷體" w:hAnsi="標楷體" w:hint="eastAsia"/>
        </w:rPr>
        <w:t>文字第10130164200號函影本</w:t>
      </w:r>
    </w:p>
    <w:p w:rsidR="00A972DA" w:rsidRPr="00B0348F" w:rsidRDefault="003C1CF4" w:rsidP="000670AF">
      <w:pPr>
        <w:pStyle w:val="itemtext"/>
        <w:adjustRightInd w:val="0"/>
        <w:snapToGrid w:val="0"/>
        <w:spacing w:before="0" w:after="0" w:line="240" w:lineRule="atLeast"/>
        <w:ind w:firstLineChars="200" w:firstLine="480"/>
        <w:rPr>
          <w:rFonts w:ascii="標楷體" w:eastAsia="標楷體" w:hAnsi="標楷體"/>
        </w:rPr>
      </w:pPr>
      <w:r>
        <w:rPr>
          <w:rFonts w:ascii="標楷體" w:eastAsia="標楷體" w:hAnsi="標楷體" w:hint="eastAsia"/>
        </w:rPr>
        <w:t>3</w:t>
      </w:r>
      <w:r w:rsidR="00A972DA">
        <w:rPr>
          <w:rFonts w:ascii="標楷體" w:eastAsia="標楷體" w:hAnsi="標楷體" w:hint="eastAsia"/>
        </w:rPr>
        <w:t>.簽到單</w:t>
      </w:r>
    </w:p>
    <w:sectPr w:rsidR="00A972DA" w:rsidRPr="00B0348F" w:rsidSect="00E70C6B">
      <w:footerReference w:type="default" r:id="rId10"/>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1245" w:rsidRDefault="008F1245" w:rsidP="005D5812">
      <w:r>
        <w:separator/>
      </w:r>
    </w:p>
  </w:endnote>
  <w:endnote w:type="continuationSeparator" w:id="0">
    <w:p w:rsidR="008F1245" w:rsidRDefault="008F1245" w:rsidP="005D58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Verdana">
    <w:panose1 w:val="020B0604030504040204"/>
    <w:charset w:val="00"/>
    <w:family w:val="swiss"/>
    <w:pitch w:val="variable"/>
    <w:sig w:usb0="20000287" w:usb1="00000000"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2422"/>
      <w:docPartObj>
        <w:docPartGallery w:val="Page Numbers (Bottom of Page)"/>
        <w:docPartUnique/>
      </w:docPartObj>
    </w:sdtPr>
    <w:sdtContent>
      <w:sdt>
        <w:sdtPr>
          <w:id w:val="1020676158"/>
          <w:docPartObj>
            <w:docPartGallery w:val="Page Numbers (Top of Page)"/>
            <w:docPartUnique/>
          </w:docPartObj>
        </w:sdtPr>
        <w:sdtContent>
          <w:p w:rsidR="00102BD2" w:rsidRDefault="00102BD2" w:rsidP="00102BD2">
            <w:pPr>
              <w:pStyle w:val="a6"/>
              <w:jc w:val="center"/>
            </w:pPr>
            <w:r>
              <w:rPr>
                <w:lang w:val="zh-TW"/>
              </w:rPr>
              <w:t>頁</w:t>
            </w:r>
            <w:r>
              <w:rPr>
                <w:lang w:val="zh-TW"/>
              </w:rPr>
              <w:t xml:space="preserve"> </w:t>
            </w:r>
            <w:r w:rsidR="00E9413D">
              <w:rPr>
                <w:b/>
                <w:sz w:val="24"/>
                <w:szCs w:val="24"/>
              </w:rPr>
              <w:fldChar w:fldCharType="begin"/>
            </w:r>
            <w:r>
              <w:rPr>
                <w:b/>
              </w:rPr>
              <w:instrText>PAGE</w:instrText>
            </w:r>
            <w:r w:rsidR="00E9413D">
              <w:rPr>
                <w:b/>
                <w:sz w:val="24"/>
                <w:szCs w:val="24"/>
              </w:rPr>
              <w:fldChar w:fldCharType="separate"/>
            </w:r>
            <w:r w:rsidR="00287A2E">
              <w:rPr>
                <w:b/>
                <w:noProof/>
              </w:rPr>
              <w:t>2</w:t>
            </w:r>
            <w:r w:rsidR="00E9413D">
              <w:rPr>
                <w:b/>
                <w:sz w:val="24"/>
                <w:szCs w:val="24"/>
              </w:rPr>
              <w:fldChar w:fldCharType="end"/>
            </w:r>
            <w:r>
              <w:rPr>
                <w:lang w:val="zh-TW"/>
              </w:rPr>
              <w:t xml:space="preserve"> / </w:t>
            </w:r>
            <w:r w:rsidR="00E9413D">
              <w:rPr>
                <w:b/>
                <w:sz w:val="24"/>
                <w:szCs w:val="24"/>
              </w:rPr>
              <w:fldChar w:fldCharType="begin"/>
            </w:r>
            <w:r>
              <w:rPr>
                <w:b/>
              </w:rPr>
              <w:instrText>NUMPAGES</w:instrText>
            </w:r>
            <w:r w:rsidR="00E9413D">
              <w:rPr>
                <w:b/>
                <w:sz w:val="24"/>
                <w:szCs w:val="24"/>
              </w:rPr>
              <w:fldChar w:fldCharType="separate"/>
            </w:r>
            <w:r w:rsidR="00287A2E">
              <w:rPr>
                <w:b/>
                <w:noProof/>
              </w:rPr>
              <w:t>5</w:t>
            </w:r>
            <w:r w:rsidR="00E9413D">
              <w:rPr>
                <w:b/>
                <w:sz w:val="24"/>
                <w:szCs w:val="24"/>
              </w:rPr>
              <w:fldChar w:fldCharType="end"/>
            </w:r>
          </w:p>
        </w:sdtContent>
      </w:sdt>
    </w:sdtContent>
  </w:sdt>
  <w:p w:rsidR="00102BD2" w:rsidRDefault="00102BD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1245" w:rsidRDefault="008F1245" w:rsidP="005D5812">
      <w:r>
        <w:separator/>
      </w:r>
    </w:p>
  </w:footnote>
  <w:footnote w:type="continuationSeparator" w:id="0">
    <w:p w:rsidR="008F1245" w:rsidRDefault="008F1245" w:rsidP="005D58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C307B"/>
    <w:multiLevelType w:val="hybridMultilevel"/>
    <w:tmpl w:val="FA00879E"/>
    <w:lvl w:ilvl="0" w:tplc="4DBA66E6">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5BC1D92"/>
    <w:multiLevelType w:val="hybridMultilevel"/>
    <w:tmpl w:val="8FEA82BC"/>
    <w:lvl w:ilvl="0" w:tplc="0F7C8A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8A86AE6"/>
    <w:multiLevelType w:val="hybridMultilevel"/>
    <w:tmpl w:val="3FB461E4"/>
    <w:lvl w:ilvl="0" w:tplc="87BE1948">
      <w:start w:val="1"/>
      <w:numFmt w:val="decimal"/>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3">
    <w:nsid w:val="2D5729AF"/>
    <w:multiLevelType w:val="hybridMultilevel"/>
    <w:tmpl w:val="CA885996"/>
    <w:lvl w:ilvl="0" w:tplc="012C5FAC">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nsid w:val="3C9A23E8"/>
    <w:multiLevelType w:val="hybridMultilevel"/>
    <w:tmpl w:val="733EA372"/>
    <w:lvl w:ilvl="0" w:tplc="A4060CE0">
      <w:start w:val="1"/>
      <w:numFmt w:val="ideographLegalTraditional"/>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FCC3467"/>
    <w:multiLevelType w:val="hybridMultilevel"/>
    <w:tmpl w:val="1A8CCE7A"/>
    <w:lvl w:ilvl="0" w:tplc="04090001">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41808AA"/>
    <w:multiLevelType w:val="hybridMultilevel"/>
    <w:tmpl w:val="3176D4B4"/>
    <w:lvl w:ilvl="0" w:tplc="C5ACCC7C">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499F0FC6"/>
    <w:multiLevelType w:val="hybridMultilevel"/>
    <w:tmpl w:val="9EBE5FFE"/>
    <w:lvl w:ilvl="0" w:tplc="2C422938">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59857ADF"/>
    <w:multiLevelType w:val="hybridMultilevel"/>
    <w:tmpl w:val="5CF6CB2C"/>
    <w:lvl w:ilvl="0" w:tplc="5AF4BDD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9">
    <w:nsid w:val="5D4C6915"/>
    <w:multiLevelType w:val="hybridMultilevel"/>
    <w:tmpl w:val="B18E3F76"/>
    <w:lvl w:ilvl="0" w:tplc="02C46DB8">
      <w:start w:val="1"/>
      <w:numFmt w:val="taiwaneseCountingThousand"/>
      <w:lvlText w:val="(%1)"/>
      <w:lvlJc w:val="left"/>
      <w:pPr>
        <w:ind w:left="2227" w:hanging="525"/>
      </w:pPr>
      <w:rPr>
        <w:rFonts w:hint="default"/>
      </w:rPr>
    </w:lvl>
    <w:lvl w:ilvl="1" w:tplc="04090019" w:tentative="1">
      <w:start w:val="1"/>
      <w:numFmt w:val="ideographTraditional"/>
      <w:lvlText w:val="%2、"/>
      <w:lvlJc w:val="left"/>
      <w:pPr>
        <w:ind w:left="1950" w:hanging="480"/>
      </w:p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abstractNum w:abstractNumId="10">
    <w:nsid w:val="66F46CC1"/>
    <w:multiLevelType w:val="hybridMultilevel"/>
    <w:tmpl w:val="26CCD9C2"/>
    <w:lvl w:ilvl="0" w:tplc="A0AA15C2">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1">
    <w:nsid w:val="6EEE7566"/>
    <w:multiLevelType w:val="hybridMultilevel"/>
    <w:tmpl w:val="24AA0184"/>
    <w:lvl w:ilvl="0" w:tplc="1A48A370">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71CD259A"/>
    <w:multiLevelType w:val="hybridMultilevel"/>
    <w:tmpl w:val="39F4C322"/>
    <w:lvl w:ilvl="0" w:tplc="700CED6E">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3">
    <w:nsid w:val="766F559B"/>
    <w:multiLevelType w:val="hybridMultilevel"/>
    <w:tmpl w:val="A4C0C4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78FD5AA8"/>
    <w:multiLevelType w:val="hybridMultilevel"/>
    <w:tmpl w:val="FDB6F28C"/>
    <w:lvl w:ilvl="0" w:tplc="556CA882">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7DD22219"/>
    <w:multiLevelType w:val="hybridMultilevel"/>
    <w:tmpl w:val="B7861AE4"/>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0"/>
  </w:num>
  <w:num w:numId="2">
    <w:abstractNumId w:val="5"/>
  </w:num>
  <w:num w:numId="3">
    <w:abstractNumId w:val="14"/>
  </w:num>
  <w:num w:numId="4">
    <w:abstractNumId w:val="15"/>
  </w:num>
  <w:num w:numId="5">
    <w:abstractNumId w:val="8"/>
  </w:num>
  <w:num w:numId="6">
    <w:abstractNumId w:val="3"/>
  </w:num>
  <w:num w:numId="7">
    <w:abstractNumId w:val="11"/>
  </w:num>
  <w:num w:numId="8">
    <w:abstractNumId w:val="1"/>
  </w:num>
  <w:num w:numId="9">
    <w:abstractNumId w:val="10"/>
  </w:num>
  <w:num w:numId="10">
    <w:abstractNumId w:val="12"/>
  </w:num>
  <w:num w:numId="11">
    <w:abstractNumId w:val="2"/>
  </w:num>
  <w:num w:numId="12">
    <w:abstractNumId w:val="4"/>
  </w:num>
  <w:num w:numId="13">
    <w:abstractNumId w:val="6"/>
  </w:num>
  <w:num w:numId="14">
    <w:abstractNumId w:val="7"/>
  </w:num>
  <w:num w:numId="15">
    <w:abstractNumId w:val="13"/>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337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11830"/>
    <w:rsid w:val="0001778B"/>
    <w:rsid w:val="00063018"/>
    <w:rsid w:val="000670AF"/>
    <w:rsid w:val="00087E71"/>
    <w:rsid w:val="000F1172"/>
    <w:rsid w:val="000F2EAC"/>
    <w:rsid w:val="00102BD2"/>
    <w:rsid w:val="0014599E"/>
    <w:rsid w:val="0016725C"/>
    <w:rsid w:val="001F7415"/>
    <w:rsid w:val="00206B87"/>
    <w:rsid w:val="002313F5"/>
    <w:rsid w:val="00271AD5"/>
    <w:rsid w:val="0027558A"/>
    <w:rsid w:val="002832F8"/>
    <w:rsid w:val="00287A2E"/>
    <w:rsid w:val="002C4033"/>
    <w:rsid w:val="002E103A"/>
    <w:rsid w:val="002F2DC2"/>
    <w:rsid w:val="00315108"/>
    <w:rsid w:val="003202CE"/>
    <w:rsid w:val="00357B20"/>
    <w:rsid w:val="003829E2"/>
    <w:rsid w:val="003C1CF4"/>
    <w:rsid w:val="00411830"/>
    <w:rsid w:val="00475DFB"/>
    <w:rsid w:val="004A66CC"/>
    <w:rsid w:val="004B1BA3"/>
    <w:rsid w:val="004C52B3"/>
    <w:rsid w:val="004F42F5"/>
    <w:rsid w:val="005043A5"/>
    <w:rsid w:val="005047A2"/>
    <w:rsid w:val="00544245"/>
    <w:rsid w:val="005C0039"/>
    <w:rsid w:val="005C718F"/>
    <w:rsid w:val="005D5812"/>
    <w:rsid w:val="00634878"/>
    <w:rsid w:val="00710024"/>
    <w:rsid w:val="0072241E"/>
    <w:rsid w:val="007504E0"/>
    <w:rsid w:val="00780C6B"/>
    <w:rsid w:val="007973B2"/>
    <w:rsid w:val="007E5EF9"/>
    <w:rsid w:val="00810CA6"/>
    <w:rsid w:val="008152A3"/>
    <w:rsid w:val="00820F44"/>
    <w:rsid w:val="00825C32"/>
    <w:rsid w:val="00843C36"/>
    <w:rsid w:val="00845C22"/>
    <w:rsid w:val="00852A01"/>
    <w:rsid w:val="00887EF1"/>
    <w:rsid w:val="00894148"/>
    <w:rsid w:val="008A6017"/>
    <w:rsid w:val="008C004A"/>
    <w:rsid w:val="008F1245"/>
    <w:rsid w:val="008F4978"/>
    <w:rsid w:val="00920546"/>
    <w:rsid w:val="0092419A"/>
    <w:rsid w:val="009305C4"/>
    <w:rsid w:val="00940E22"/>
    <w:rsid w:val="00944A77"/>
    <w:rsid w:val="00947CBB"/>
    <w:rsid w:val="009503AB"/>
    <w:rsid w:val="009536C6"/>
    <w:rsid w:val="00964592"/>
    <w:rsid w:val="009A7F85"/>
    <w:rsid w:val="009D1047"/>
    <w:rsid w:val="009F0101"/>
    <w:rsid w:val="00A0271D"/>
    <w:rsid w:val="00A0387B"/>
    <w:rsid w:val="00A46069"/>
    <w:rsid w:val="00A65668"/>
    <w:rsid w:val="00A972DA"/>
    <w:rsid w:val="00AB16BF"/>
    <w:rsid w:val="00AE37DE"/>
    <w:rsid w:val="00AF0CC5"/>
    <w:rsid w:val="00B02B15"/>
    <w:rsid w:val="00B0348F"/>
    <w:rsid w:val="00B07CB2"/>
    <w:rsid w:val="00B63608"/>
    <w:rsid w:val="00B72F13"/>
    <w:rsid w:val="00BD4393"/>
    <w:rsid w:val="00BE043D"/>
    <w:rsid w:val="00C40CE9"/>
    <w:rsid w:val="00C4592F"/>
    <w:rsid w:val="00C70E2B"/>
    <w:rsid w:val="00C7281E"/>
    <w:rsid w:val="00C7796F"/>
    <w:rsid w:val="00C82CF7"/>
    <w:rsid w:val="00CA795F"/>
    <w:rsid w:val="00D21E28"/>
    <w:rsid w:val="00D74CA2"/>
    <w:rsid w:val="00DD1E66"/>
    <w:rsid w:val="00E25B60"/>
    <w:rsid w:val="00E26058"/>
    <w:rsid w:val="00E70C6B"/>
    <w:rsid w:val="00E9413D"/>
    <w:rsid w:val="00E94238"/>
    <w:rsid w:val="00EA064E"/>
    <w:rsid w:val="00EA43B3"/>
    <w:rsid w:val="00EB7EE8"/>
    <w:rsid w:val="00EC2E87"/>
    <w:rsid w:val="00EC7D45"/>
    <w:rsid w:val="00EE2113"/>
    <w:rsid w:val="00F03FCB"/>
    <w:rsid w:val="00F21F7D"/>
    <w:rsid w:val="00F3392D"/>
    <w:rsid w:val="00FB52FB"/>
    <w:rsid w:val="00FB7425"/>
    <w:rsid w:val="00FC0B6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C6B"/>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1830"/>
    <w:pPr>
      <w:ind w:leftChars="200" w:left="480"/>
    </w:pPr>
  </w:style>
  <w:style w:type="paragraph" w:styleId="a4">
    <w:name w:val="header"/>
    <w:basedOn w:val="a"/>
    <w:link w:val="a5"/>
    <w:uiPriority w:val="99"/>
    <w:semiHidden/>
    <w:unhideWhenUsed/>
    <w:rsid w:val="005D5812"/>
    <w:pPr>
      <w:tabs>
        <w:tab w:val="center" w:pos="4153"/>
        <w:tab w:val="right" w:pos="8306"/>
      </w:tabs>
      <w:snapToGrid w:val="0"/>
    </w:pPr>
    <w:rPr>
      <w:sz w:val="20"/>
      <w:szCs w:val="20"/>
    </w:rPr>
  </w:style>
  <w:style w:type="character" w:customStyle="1" w:styleId="a5">
    <w:name w:val="頁首 字元"/>
    <w:basedOn w:val="a0"/>
    <w:link w:val="a4"/>
    <w:uiPriority w:val="99"/>
    <w:semiHidden/>
    <w:rsid w:val="005D5812"/>
    <w:rPr>
      <w:sz w:val="20"/>
      <w:szCs w:val="20"/>
    </w:rPr>
  </w:style>
  <w:style w:type="paragraph" w:styleId="a6">
    <w:name w:val="footer"/>
    <w:basedOn w:val="a"/>
    <w:link w:val="a7"/>
    <w:uiPriority w:val="99"/>
    <w:unhideWhenUsed/>
    <w:rsid w:val="005D5812"/>
    <w:pPr>
      <w:tabs>
        <w:tab w:val="center" w:pos="4153"/>
        <w:tab w:val="right" w:pos="8306"/>
      </w:tabs>
      <w:snapToGrid w:val="0"/>
    </w:pPr>
    <w:rPr>
      <w:sz w:val="20"/>
      <w:szCs w:val="20"/>
    </w:rPr>
  </w:style>
  <w:style w:type="character" w:customStyle="1" w:styleId="a7">
    <w:name w:val="頁尾 字元"/>
    <w:basedOn w:val="a0"/>
    <w:link w:val="a6"/>
    <w:uiPriority w:val="99"/>
    <w:rsid w:val="005D5812"/>
    <w:rPr>
      <w:sz w:val="20"/>
      <w:szCs w:val="20"/>
    </w:rPr>
  </w:style>
  <w:style w:type="paragraph" w:styleId="Web">
    <w:name w:val="Normal (Web)"/>
    <w:basedOn w:val="a"/>
    <w:uiPriority w:val="99"/>
    <w:semiHidden/>
    <w:unhideWhenUsed/>
    <w:rsid w:val="005D5812"/>
    <w:pPr>
      <w:widowControl/>
      <w:spacing w:before="100" w:beforeAutospacing="1" w:after="100" w:afterAutospacing="1"/>
    </w:pPr>
    <w:rPr>
      <w:rFonts w:ascii="新細明體" w:eastAsia="新細明體" w:hAnsi="新細明體" w:cs="新細明體"/>
      <w:kern w:val="0"/>
      <w:szCs w:val="24"/>
    </w:rPr>
  </w:style>
  <w:style w:type="paragraph" w:customStyle="1" w:styleId="itemtext">
    <w:name w:val="itemtext"/>
    <w:basedOn w:val="a"/>
    <w:rsid w:val="0001778B"/>
    <w:pPr>
      <w:widowControl/>
      <w:spacing w:before="75" w:after="75" w:line="384" w:lineRule="atLeast"/>
    </w:pPr>
    <w:rPr>
      <w:rFonts w:ascii="新細明體" w:eastAsia="新細明體" w:hAnsi="新細明體" w:cs="新細明體"/>
      <w:kern w:val="0"/>
      <w:szCs w:val="24"/>
    </w:rPr>
  </w:style>
  <w:style w:type="character" w:customStyle="1" w:styleId="itemtitle">
    <w:name w:val="itemtitle"/>
    <w:basedOn w:val="a0"/>
    <w:rsid w:val="0001778B"/>
  </w:style>
  <w:style w:type="character" w:styleId="a8">
    <w:name w:val="Hyperlink"/>
    <w:basedOn w:val="a0"/>
    <w:rsid w:val="0001778B"/>
    <w:rPr>
      <w:rFonts w:ascii="Verdana" w:hAnsi="Verdana" w:hint="default"/>
      <w:i w:val="0"/>
      <w:iCs w:val="0"/>
      <w:color w:val="000000"/>
      <w:sz w:val="22"/>
      <w:szCs w:val="22"/>
      <w:u w:val="single"/>
    </w:rPr>
  </w:style>
</w:styles>
</file>

<file path=word/webSettings.xml><?xml version="1.0" encoding="utf-8"?>
<w:webSettings xmlns:r="http://schemas.openxmlformats.org/officeDocument/2006/relationships" xmlns:w="http://schemas.openxmlformats.org/wordprocessingml/2006/main">
  <w:divs>
    <w:div w:id="166462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3436;&#25104;&#24460;&#23492;&#36039;&#35373;&#21555;&#25215;&#36562;&#32068;&#38263;topbang001@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ec.ey.gov.tw/&#21450;&#25945;&#32946;&#37096;&#32178;&#31449;&#21443;&#32771;"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7DD3F3-7165-4B0C-AFD9-6C3A11034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5</Pages>
  <Words>509</Words>
  <Characters>2906</Characters>
  <Application>Microsoft Office Word</Application>
  <DocSecurity>0</DocSecurity>
  <Lines>24</Lines>
  <Paragraphs>6</Paragraphs>
  <ScaleCrop>false</ScaleCrop>
  <Company/>
  <LinksUpToDate>false</LinksUpToDate>
  <CharactersWithSpaces>3409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lingyi</dc:creator>
  <cp:keywords/>
  <dc:description/>
  <cp:lastModifiedBy>ahome</cp:lastModifiedBy>
  <cp:revision>137</cp:revision>
  <cp:lastPrinted>2012-11-02T09:07:00Z</cp:lastPrinted>
  <dcterms:created xsi:type="dcterms:W3CDTF">2012-10-29T01:25:00Z</dcterms:created>
  <dcterms:modified xsi:type="dcterms:W3CDTF">2012-11-02T09:10:00Z</dcterms:modified>
</cp:coreProperties>
</file>